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CF694">
      <w:pPr>
        <w:rPr>
          <w:rFonts w:ascii="Verdana" w:hAnsi="Verdana"/>
          <w:b/>
          <w:sz w:val="36"/>
          <w:szCs w:val="36"/>
        </w:rPr>
      </w:pPr>
    </w:p>
    <w:p w14:paraId="378F2A2D">
      <w:pPr>
        <w:jc w:val="center"/>
        <w:rPr>
          <w:rFonts w:ascii="Verdana" w:hAnsi="Verdana"/>
          <w:b/>
          <w:sz w:val="36"/>
          <w:szCs w:val="36"/>
        </w:rPr>
      </w:pPr>
      <w:r>
        <w:rPr>
          <w:rFonts w:ascii="Verdana" w:hAnsi="Verdana"/>
          <w:b/>
          <w:sz w:val="36"/>
          <w:szCs w:val="36"/>
        </w:rPr>
        <w:t>非公开招标方式采购公示表</w:t>
      </w:r>
    </w:p>
    <w:p w14:paraId="6E695DB2">
      <w:pPr>
        <w:rPr>
          <w:rFonts w:ascii="Verdana" w:hAnsi="Verdana"/>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8522"/>
      </w:tblGrid>
      <w:tr w14:paraId="320A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0" w:type="auto"/>
          </w:tcPr>
          <w:p w14:paraId="1CC9C9F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eastAsia="仿宋_GB2312"/>
                <w:sz w:val="24"/>
                <w:szCs w:val="24"/>
              </w:rPr>
            </w:pPr>
            <w:r>
              <w:rPr>
                <w:rFonts w:hint="eastAsia" w:ascii="仿宋_GB2312" w:eastAsia="仿宋_GB2312"/>
                <w:sz w:val="24"/>
                <w:szCs w:val="24"/>
              </w:rPr>
              <w:t>依照《深圳经济特区政府采购条例》第二十、二十一条规定，</w:t>
            </w:r>
            <w:r>
              <w:rPr>
                <w:rFonts w:hint="eastAsia" w:ascii="仿宋_GB2312" w:hAnsi="宋体" w:eastAsia="仿宋_GB2312" w:cs="宋体"/>
                <w:kern w:val="0"/>
                <w:sz w:val="24"/>
                <w:szCs w:val="24"/>
              </w:rPr>
              <w:t>深圳市规划和自然资源局南山管理局就</w:t>
            </w:r>
            <w:r>
              <w:rPr>
                <w:rFonts w:hint="eastAsia" w:ascii="仿宋_GB2312" w:eastAsia="仿宋_GB2312"/>
                <w:sz w:val="24"/>
                <w:szCs w:val="24"/>
              </w:rPr>
              <w:t>《南山管理局2026年建设项目全流程地籍调查及数据更新》项目采用单一来源方式采购，现将有关情况向潜在政府采购供应商征求意见</w:t>
            </w:r>
            <w:r>
              <w:rPr>
                <w:rFonts w:hint="default" w:ascii="仿宋_GB2312" w:eastAsia="仿宋_GB2312"/>
                <w:sz w:val="24"/>
                <w:szCs w:val="24"/>
                <w:lang w:val="en-US"/>
              </w:rPr>
              <w:t>：</w:t>
            </w:r>
          </w:p>
        </w:tc>
      </w:tr>
      <w:tr w14:paraId="53D6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0" w:type="auto"/>
          </w:tcPr>
          <w:p w14:paraId="27B3AF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bCs/>
                <w:sz w:val="24"/>
                <w:szCs w:val="24"/>
              </w:rPr>
            </w:pPr>
            <w:r>
              <w:rPr>
                <w:rFonts w:hint="eastAsia" w:ascii="仿宋_GB2312" w:eastAsia="仿宋_GB2312"/>
                <w:bCs/>
                <w:sz w:val="24"/>
                <w:szCs w:val="24"/>
              </w:rPr>
              <w:t>采购项目名称：南山管理局2026年建设项目全流程地籍调查及数据更新</w:t>
            </w:r>
          </w:p>
          <w:p w14:paraId="1DB222F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bCs/>
                <w:sz w:val="24"/>
                <w:szCs w:val="24"/>
              </w:rPr>
            </w:pPr>
            <w:r>
              <w:rPr>
                <w:rFonts w:hint="eastAsia" w:ascii="仿宋_GB2312" w:eastAsia="仿宋_GB2312"/>
                <w:bCs/>
                <w:sz w:val="24"/>
                <w:szCs w:val="24"/>
              </w:rPr>
              <w:t>项目预算金额：</w:t>
            </w:r>
            <w:r>
              <w:rPr>
                <w:rFonts w:hint="eastAsia" w:ascii="仿宋_GB2312" w:eastAsia="仿宋_GB2312"/>
                <w:bCs/>
                <w:sz w:val="24"/>
                <w:szCs w:val="24"/>
                <w:lang w:val="en-US" w:eastAsia="zh-CN"/>
              </w:rPr>
              <w:t>90</w:t>
            </w:r>
            <w:r>
              <w:rPr>
                <w:rFonts w:hint="eastAsia" w:ascii="仿宋_GB2312" w:eastAsia="仿宋_GB2312"/>
                <w:bCs/>
                <w:sz w:val="24"/>
                <w:szCs w:val="24"/>
              </w:rPr>
              <w:t>万元</w:t>
            </w:r>
          </w:p>
        </w:tc>
      </w:tr>
      <w:tr w14:paraId="5CC9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0" w:type="auto"/>
          </w:tcPr>
          <w:p w14:paraId="5C2C0CFF">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bCs/>
                <w:sz w:val="24"/>
                <w:szCs w:val="24"/>
              </w:rPr>
            </w:pPr>
            <w:r>
              <w:rPr>
                <w:rFonts w:hint="eastAsia" w:ascii="仿宋_GB2312" w:eastAsia="仿宋_GB2312"/>
                <w:bCs/>
                <w:sz w:val="24"/>
                <w:szCs w:val="24"/>
              </w:rPr>
              <w:t>采购项目描述：</w:t>
            </w:r>
            <w:r>
              <w:rPr>
                <w:rFonts w:hint="default" w:ascii="仿宋_GB2312" w:eastAsia="仿宋_GB2312"/>
                <w:bCs/>
                <w:sz w:val="24"/>
                <w:szCs w:val="24"/>
                <w:lang w:val="en-US"/>
              </w:rPr>
              <w:t>（</w:t>
            </w:r>
            <w:r>
              <w:rPr>
                <w:rFonts w:hint="eastAsia" w:ascii="仿宋_GB2312" w:eastAsia="仿宋_GB2312"/>
                <w:bCs/>
                <w:sz w:val="24"/>
                <w:szCs w:val="24"/>
              </w:rPr>
              <w:t>内容、用途、数量、简要技术需求等</w:t>
            </w:r>
            <w:r>
              <w:rPr>
                <w:rFonts w:hint="default" w:ascii="仿宋_GB2312" w:eastAsia="仿宋_GB2312"/>
                <w:bCs/>
                <w:sz w:val="24"/>
                <w:szCs w:val="24"/>
                <w:lang w:val="en-US"/>
              </w:rPr>
              <w:t>）</w:t>
            </w:r>
          </w:p>
          <w:p w14:paraId="0B98FD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eastAsia="zh-CN"/>
              </w:rPr>
              <w:t>一、</w:t>
            </w:r>
            <w:r>
              <w:rPr>
                <w:rFonts w:hint="eastAsia" w:ascii="仿宋_GB2312" w:hAnsi="宋体" w:eastAsia="仿宋_GB2312"/>
                <w:sz w:val="24"/>
              </w:rPr>
              <w:t>项目内容：主要是贯彻落实部、省、市关于在建设项目全生命周期开展地籍调查的总体部署，结合南山区自然资源管理及确权登记的具体需求，系统开展建设项目审批各阶段的地籍调查工作，确保调查成果有效支撑建设项目审批及登记业务，同步推进相邻宗地地籍调查成果更新。工作内容主要包括：</w:t>
            </w:r>
          </w:p>
          <w:p w14:paraId="6C3E35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eastAsia="zh-CN"/>
              </w:rPr>
              <w:t>（一）</w:t>
            </w:r>
            <w:r>
              <w:rPr>
                <w:rFonts w:hint="eastAsia" w:ascii="仿宋_GB2312" w:hAnsi="宋体" w:eastAsia="仿宋_GB2312"/>
                <w:sz w:val="24"/>
              </w:rPr>
              <w:t>准备工作。包括资料数据收集、分析、整理，撰写技术设计等工作，形成技术方案。</w:t>
            </w:r>
          </w:p>
          <w:p w14:paraId="0A13796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eastAsia="zh-CN"/>
              </w:rPr>
              <w:t>（二）</w:t>
            </w:r>
            <w:r>
              <w:rPr>
                <w:rFonts w:hint="eastAsia" w:ascii="仿宋_GB2312" w:hAnsi="宋体" w:eastAsia="仿宋_GB2312"/>
                <w:sz w:val="24"/>
              </w:rPr>
              <w:t>建设项目地籍调查。开展规划选址、用地报批、土地供应、规划许可、竣工验收5个阶段的地籍调查。具体如下：</w:t>
            </w:r>
          </w:p>
          <w:p w14:paraId="603B0DE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规划选址地籍调查。在初步划定选址范围的基础上，结合规划选址需求，开展地籍调查，包括实地踏勘、权属核查、现状核实、编制地籍调查表和地籍调查报告等工作。</w:t>
            </w:r>
          </w:p>
          <w:p w14:paraId="736F946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用地报批阶段地籍调查。在拟用地红线基本稳定后，结合用地报批及农转用审批需求，将拟用地范围放样到实地，开展地籍调查，包括权属及现状复核、土地勘测定界、预设土地不动产单元并预编码、更新补充地籍调查表和地籍调查报告等。</w:t>
            </w:r>
          </w:p>
          <w:p w14:paraId="709BE6C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土地供应阶段地籍调查。在用地范围确定或取得用地批复后，结合土地供应及登记需求，开展地籍调查，形成宗地附图、正式设立土地不动产单元并编码、更新补充地籍调查表和地籍调查报告等。对供应、收回、历史遗留等用地的重要界址点、特征点、拐点等进行坐标放样并设置界标，现场确认后交桩。</w:t>
            </w:r>
          </w:p>
          <w:p w14:paraId="4EEEC8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规划许可阶段地籍调查。在项目建设过程中，充分衔接利用“多测合一”（预售测绘）成果，开展地籍调查，包括预设房地一体不动产单元并预编码、更新补充地籍调查表和地籍调查报告等。</w:t>
            </w:r>
          </w:p>
          <w:p w14:paraId="07FCE73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竣工验收阶段地籍调查。在建设项目达到竣工条件后，充分衔接利用“多测合一”（竣工测绘）成果，开展地籍调查，包括正式设立房地一体不动产单元并编码、更新补充地籍调查表和地籍调查报告等。</w:t>
            </w:r>
          </w:p>
          <w:p w14:paraId="57A48F1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eastAsia="zh-CN"/>
              </w:rPr>
              <w:t>（三）</w:t>
            </w:r>
            <w:r>
              <w:rPr>
                <w:rFonts w:hint="eastAsia" w:ascii="仿宋_GB2312" w:hAnsi="宋体" w:eastAsia="仿宋_GB2312"/>
                <w:sz w:val="24"/>
              </w:rPr>
              <w:t>地籍调查成果更新。对涉及界址变化的邻宗开展地籍调查成果更新，主要包括：一是开展全流程地籍调查时，同步启动相关宗地地籍调查成果更新；二是部分收回土地的，应依据收地协议或决定同步启动相关宗地地籍调查成果更新。</w:t>
            </w:r>
          </w:p>
          <w:p w14:paraId="13E43F4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（四）</w:t>
            </w:r>
            <w:r>
              <w:rPr>
                <w:rFonts w:hint="eastAsia" w:ascii="仿宋_GB2312" w:hAnsi="宋体" w:eastAsia="仿宋_GB2312"/>
                <w:sz w:val="24"/>
              </w:rPr>
              <w:t>地籍调查成果归档。各阶段地籍调查成果整理并通过审核后，以项目</w:t>
            </w:r>
            <w:r>
              <w:rPr>
                <w:rFonts w:hint="eastAsia" w:ascii="仿宋_GB2312" w:hAnsi="宋体" w:eastAsia="仿宋_GB2312"/>
                <w:sz w:val="24"/>
                <w:lang w:eastAsia="zh-CN"/>
              </w:rPr>
              <w:t>或</w:t>
            </w:r>
            <w:r>
              <w:rPr>
                <w:rFonts w:hint="eastAsia" w:ascii="仿宋_GB2312" w:hAnsi="宋体" w:eastAsia="仿宋_GB2312"/>
                <w:sz w:val="24"/>
              </w:rPr>
              <w:t>宗地为单位完成归档。</w:t>
            </w:r>
          </w:p>
          <w:p w14:paraId="657F24B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lang w:eastAsia="zh-CN"/>
              </w:rPr>
              <w:t>二、</w:t>
            </w:r>
            <w:r>
              <w:rPr>
                <w:rFonts w:hint="eastAsia" w:ascii="仿宋_GB2312" w:hAnsi="宋体" w:eastAsia="仿宋_GB2312"/>
                <w:sz w:val="24"/>
              </w:rPr>
              <w:t>数量：预估</w:t>
            </w:r>
            <w:r>
              <w:rPr>
                <w:rFonts w:hint="eastAsia" w:ascii="仿宋_GB2312" w:hAnsi="宋体" w:eastAsia="仿宋_GB2312"/>
                <w:sz w:val="24"/>
                <w:lang w:eastAsia="zh-CN"/>
              </w:rPr>
              <w:t>年均土地</w:t>
            </w:r>
            <w:r>
              <w:rPr>
                <w:rFonts w:hint="eastAsia" w:ascii="仿宋_GB2312" w:hAnsi="宋体" w:eastAsia="仿宋_GB2312"/>
                <w:sz w:val="24"/>
              </w:rPr>
              <w:t>供应量面积为0.77平方公里</w:t>
            </w:r>
            <w:r>
              <w:rPr>
                <w:rFonts w:hint="eastAsia" w:ascii="仿宋_GB2312" w:hAnsi="宋体" w:eastAsia="仿宋_GB2312"/>
                <w:sz w:val="24"/>
                <w:lang w:eastAsia="zh-CN"/>
              </w:rPr>
              <w:t>、</w:t>
            </w:r>
            <w:r>
              <w:rPr>
                <w:rFonts w:hint="eastAsia" w:ascii="仿宋_GB2312" w:hAnsi="宋体" w:eastAsia="仿宋_GB2312"/>
                <w:sz w:val="24"/>
              </w:rPr>
              <w:t>规划选址阶段涉及土地面积1.23平方公里</w:t>
            </w:r>
            <w:r>
              <w:rPr>
                <w:rFonts w:hint="eastAsia" w:ascii="仿宋_GB2312" w:hAnsi="宋体" w:eastAsia="仿宋_GB2312"/>
                <w:sz w:val="24"/>
                <w:lang w:eastAsia="zh-CN"/>
              </w:rPr>
              <w:t>，用地报批选址用地</w:t>
            </w:r>
            <w:r>
              <w:rPr>
                <w:rFonts w:hint="eastAsia" w:ascii="仿宋_GB2312" w:hAnsi="宋体" w:eastAsia="仿宋_GB2312"/>
                <w:sz w:val="24"/>
              </w:rPr>
              <w:t>面积</w:t>
            </w:r>
            <w:r>
              <w:rPr>
                <w:rFonts w:hint="eastAsia" w:ascii="仿宋_GB2312" w:hAnsi="宋体" w:eastAsia="仿宋_GB2312"/>
                <w:sz w:val="24"/>
                <w:lang w:eastAsia="zh-CN"/>
              </w:rPr>
              <w:t>0.92平方公里</w:t>
            </w:r>
            <w:r>
              <w:rPr>
                <w:rFonts w:hint="eastAsia" w:ascii="仿宋_GB2312" w:hAnsi="宋体" w:eastAsia="仿宋_GB2312"/>
                <w:sz w:val="24"/>
              </w:rPr>
              <w:t>，</w:t>
            </w:r>
            <w:r>
              <w:rPr>
                <w:rFonts w:hint="eastAsia" w:ascii="仿宋" w:hAnsi="仿宋" w:eastAsia="仿宋" w:cs="Calibri"/>
                <w:color w:val="000000"/>
                <w:kern w:val="0"/>
                <w:sz w:val="24"/>
                <w:szCs w:val="24"/>
                <w:lang w:val="en-US" w:eastAsia="zh-CN"/>
              </w:rPr>
              <w:t>每年办理农转用土地</w:t>
            </w:r>
            <w:r>
              <w:rPr>
                <w:rFonts w:hint="eastAsia" w:ascii="仿宋_GB2312" w:hAnsi="宋体" w:eastAsia="仿宋_GB2312"/>
                <w:sz w:val="24"/>
              </w:rPr>
              <w:t>面积</w:t>
            </w:r>
            <w:r>
              <w:rPr>
                <w:rFonts w:hint="eastAsia" w:ascii="仿宋" w:hAnsi="仿宋" w:eastAsia="仿宋" w:cs="Calibri"/>
                <w:color w:val="000000"/>
                <w:kern w:val="0"/>
                <w:sz w:val="24"/>
                <w:szCs w:val="24"/>
                <w:lang w:val="en-US" w:eastAsia="zh-CN"/>
              </w:rPr>
              <w:t>0.46平方公里以及63个项目的放桩测量</w:t>
            </w:r>
            <w:r>
              <w:rPr>
                <w:rFonts w:hint="eastAsia" w:ascii="仿宋_GB2312" w:hAnsi="宋体" w:eastAsia="仿宋_GB2312"/>
                <w:sz w:val="24"/>
                <w:lang w:eastAsia="zh-CN"/>
              </w:rPr>
              <w:t>，</w:t>
            </w:r>
            <w:r>
              <w:rPr>
                <w:rFonts w:hint="eastAsia" w:ascii="仿宋_GB2312" w:hAnsi="宋体" w:eastAsia="仿宋_GB2312"/>
                <w:sz w:val="24"/>
              </w:rPr>
              <w:t>具体工作量以实际发生为准。</w:t>
            </w:r>
          </w:p>
          <w:p w14:paraId="65D39A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rPr>
              <w:t>服务时间：项目</w:t>
            </w:r>
            <w:r>
              <w:rPr>
                <w:rFonts w:hint="eastAsia" w:ascii="仿宋_GB2312" w:hAnsi="宋体" w:eastAsia="仿宋_GB2312"/>
                <w:sz w:val="24"/>
                <w:lang w:eastAsia="zh-CN"/>
              </w:rPr>
              <w:t>拟于近期</w:t>
            </w:r>
            <w:r>
              <w:rPr>
                <w:rFonts w:hint="eastAsia" w:ascii="仿宋_GB2312" w:hAnsi="宋体" w:eastAsia="仿宋_GB2312"/>
                <w:sz w:val="24"/>
              </w:rPr>
              <w:t>启动，工期一年，具体时间以合同约定为准。遇有特殊情况，经甲乙双方协商后服务期限可适当延长，以合同约定为准</w:t>
            </w:r>
            <w:r>
              <w:rPr>
                <w:rFonts w:hint="eastAsia" w:ascii="仿宋_GB2312" w:hAnsi="宋体" w:eastAsia="仿宋_GB2312"/>
                <w:sz w:val="24"/>
                <w:lang w:eastAsia="zh-CN"/>
              </w:rPr>
              <w:t>。</w:t>
            </w:r>
          </w:p>
          <w:p w14:paraId="6C76F0C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宋体" w:eastAsia="仿宋_GB2312"/>
                <w:sz w:val="24"/>
              </w:rPr>
            </w:pPr>
            <w:r>
              <w:rPr>
                <w:rFonts w:hint="default" w:ascii="仿宋_GB2312" w:hAnsi="宋体" w:eastAsia="仿宋_GB2312"/>
                <w:sz w:val="24"/>
                <w:lang w:val="en-US"/>
              </w:rPr>
              <w:t>三、</w:t>
            </w:r>
            <w:r>
              <w:rPr>
                <w:rFonts w:hint="eastAsia" w:ascii="仿宋_GB2312" w:hAnsi="宋体" w:eastAsia="仿宋_GB2312"/>
                <w:sz w:val="24"/>
              </w:rPr>
              <w:t>项目用途：</w:t>
            </w:r>
            <w:r>
              <w:rPr>
                <w:rFonts w:hint="eastAsia" w:ascii="仿宋_GB2312" w:hAnsi="宋体" w:eastAsia="仿宋_GB2312"/>
                <w:sz w:val="24"/>
                <w:lang w:eastAsia="zh-CN"/>
              </w:rPr>
              <w:t>通过</w:t>
            </w:r>
            <w:r>
              <w:rPr>
                <w:rFonts w:hint="eastAsia" w:ascii="仿宋_GB2312" w:hAnsi="宋体" w:eastAsia="仿宋_GB2312"/>
                <w:sz w:val="24"/>
              </w:rPr>
              <w:t>建设项目的规划选址、用地报批、土地供应、规划许可、竣工验收五个阶段的全链条地籍调查，制定统一技术标准，建立动态更新</w:t>
            </w:r>
            <w:r>
              <w:rPr>
                <w:rFonts w:hint="default" w:ascii="仿宋_GB2312" w:hAnsi="宋体" w:eastAsia="仿宋_GB2312"/>
                <w:sz w:val="24"/>
                <w:lang w:val="en-US"/>
              </w:rPr>
              <w:t>的地籍</w:t>
            </w:r>
            <w:r>
              <w:rPr>
                <w:rFonts w:hint="eastAsia" w:ascii="仿宋_GB2312" w:hAnsi="宋体" w:eastAsia="仿宋_GB2312"/>
                <w:sz w:val="24"/>
              </w:rPr>
              <w:t>调查数据库，推行不动产单元一码串联，实现地籍调查流程规范化、成果标准化，为自然资源管理和不动产登记提供精准、高效的地籍数据支撑。</w:t>
            </w:r>
          </w:p>
          <w:p w14:paraId="4748291F">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仿宋_GB2312" w:hAnsi="宋体" w:eastAsia="仿宋_GB2312"/>
                <w:sz w:val="24"/>
              </w:rPr>
            </w:pPr>
            <w:r>
              <w:rPr>
                <w:rFonts w:hint="default" w:ascii="仿宋_GB2312" w:hAnsi="宋体" w:eastAsia="仿宋_GB2312"/>
                <w:sz w:val="24"/>
                <w:lang w:val="en-US"/>
              </w:rPr>
              <w:t>四、</w:t>
            </w:r>
            <w:r>
              <w:rPr>
                <w:rFonts w:hint="eastAsia" w:ascii="仿宋_GB2312" w:hAnsi="宋体" w:eastAsia="仿宋_GB2312"/>
                <w:sz w:val="24"/>
              </w:rPr>
              <w:t>项目成果：技术方案、图件成果</w:t>
            </w:r>
            <w:r>
              <w:rPr>
                <w:rFonts w:hint="eastAsia" w:ascii="仿宋_GB2312" w:hAnsi="宋体" w:eastAsia="仿宋_GB2312"/>
                <w:sz w:val="24"/>
                <w:lang w:eastAsia="zh-CN"/>
              </w:rPr>
              <w:t>、</w:t>
            </w:r>
            <w:r>
              <w:rPr>
                <w:rFonts w:hint="eastAsia" w:ascii="仿宋_GB2312" w:hAnsi="宋体" w:eastAsia="仿宋_GB2312"/>
                <w:sz w:val="24"/>
              </w:rPr>
              <w:t>地籍调查表</w:t>
            </w:r>
            <w:r>
              <w:rPr>
                <w:rFonts w:hint="eastAsia" w:ascii="仿宋_GB2312" w:hAnsi="宋体" w:eastAsia="仿宋_GB2312"/>
                <w:sz w:val="24"/>
                <w:lang w:eastAsia="zh-CN"/>
              </w:rPr>
              <w:t>、</w:t>
            </w:r>
            <w:r>
              <w:rPr>
                <w:rFonts w:hint="eastAsia" w:ascii="仿宋_GB2312" w:hAnsi="宋体" w:eastAsia="仿宋_GB2312"/>
                <w:sz w:val="24"/>
              </w:rPr>
              <w:t>报告成果</w:t>
            </w:r>
            <w:r>
              <w:rPr>
                <w:rFonts w:hint="eastAsia" w:ascii="仿宋_GB2312" w:hAnsi="宋体" w:eastAsia="仿宋_GB2312"/>
                <w:sz w:val="24"/>
                <w:lang w:eastAsia="zh-CN"/>
              </w:rPr>
              <w:t>、地籍调查成果更新数据库</w:t>
            </w:r>
            <w:r>
              <w:rPr>
                <w:rFonts w:hint="eastAsia" w:ascii="仿宋_GB2312" w:hAnsi="宋体" w:eastAsia="仿宋_GB2312"/>
                <w:sz w:val="24"/>
              </w:rPr>
              <w:t>。</w:t>
            </w:r>
          </w:p>
          <w:p w14:paraId="4F31478D">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default" w:ascii="仿宋_GB2312" w:hAnsi="宋体" w:eastAsia="仿宋_GB2312"/>
                <w:sz w:val="24"/>
                <w:lang w:val="en-US"/>
              </w:rPr>
              <w:t>五、</w:t>
            </w:r>
            <w:r>
              <w:rPr>
                <w:rFonts w:hint="eastAsia" w:ascii="仿宋_GB2312" w:hAnsi="宋体" w:eastAsia="仿宋_GB2312"/>
                <w:sz w:val="24"/>
              </w:rPr>
              <w:t>简要技术需求：本项目严格执行国家和深圳市关于地籍调查、房产测量、土地勘测定界、地籍数据库标准等相关的技术标准与规范，主要包括：</w:t>
            </w:r>
          </w:p>
          <w:p w14:paraId="43A3507F">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eastAsia" w:ascii="仿宋_GB2312" w:hAnsi="宋体" w:eastAsia="仿宋_GB2312"/>
                <w:sz w:val="24"/>
              </w:rPr>
              <w:t>（1）《地籍调查规程》（GB/T 42547-2023）</w:t>
            </w:r>
          </w:p>
          <w:p w14:paraId="27114A1A">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eastAsia" w:ascii="仿宋_GB2312" w:hAnsi="宋体" w:eastAsia="仿宋_GB2312"/>
                <w:sz w:val="24"/>
              </w:rPr>
              <w:t>（2）《城镇地籍数据库标准》（TD/T 1015-2024）</w:t>
            </w:r>
          </w:p>
          <w:p w14:paraId="05F8ABE3">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eastAsia" w:ascii="仿宋_GB2312" w:hAnsi="宋体" w:eastAsia="仿宋_GB2312"/>
                <w:sz w:val="24"/>
              </w:rPr>
              <w:t>（3）《深圳市地籍调查规程》（深规划资源发﹝2020﹞49号）</w:t>
            </w:r>
          </w:p>
          <w:p w14:paraId="2D245F5B">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eastAsia" w:ascii="仿宋_GB2312" w:hAnsi="宋体" w:eastAsia="仿宋_GB2312"/>
                <w:sz w:val="24"/>
              </w:rPr>
              <w:t>（4）《城市测量规范》</w:t>
            </w:r>
            <w:r>
              <w:rPr>
                <w:rFonts w:hint="default" w:ascii="仿宋_GB2312" w:hAnsi="宋体" w:eastAsia="仿宋_GB2312"/>
                <w:sz w:val="24"/>
                <w:lang w:val="en-US"/>
              </w:rPr>
              <w:t>（</w:t>
            </w:r>
            <w:r>
              <w:rPr>
                <w:rFonts w:hint="eastAsia" w:ascii="仿宋_GB2312" w:hAnsi="宋体" w:eastAsia="仿宋_GB2312"/>
                <w:sz w:val="24"/>
              </w:rPr>
              <w:t>CJJ/T 8-2011）</w:t>
            </w:r>
          </w:p>
          <w:p w14:paraId="67ACFF21">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eastAsia" w:ascii="仿宋_GB2312" w:hAnsi="宋体" w:eastAsia="仿宋_GB2312"/>
                <w:sz w:val="24"/>
              </w:rPr>
              <w:t>（5）《房产测量规范 第1单元：房产测量规定》（GB/T 17986.1-2000）</w:t>
            </w:r>
          </w:p>
          <w:p w14:paraId="7716CB19">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eastAsia" w:ascii="仿宋_GB2312" w:hAnsi="宋体" w:eastAsia="仿宋_GB2312"/>
                <w:sz w:val="24"/>
              </w:rPr>
              <w:t>（6）《房屋建筑面积测绘技术规范》（SZJG 22-2015）</w:t>
            </w:r>
          </w:p>
          <w:p w14:paraId="6673C6DA">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eastAsia" w:ascii="仿宋_GB2312" w:hAnsi="宋体" w:eastAsia="仿宋_GB2312"/>
                <w:sz w:val="24"/>
              </w:rPr>
              <w:t>（7）《土地勘测定界规程》（TD/T 1008-2007）</w:t>
            </w:r>
          </w:p>
          <w:p w14:paraId="5C9097DE">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eastAsia" w:ascii="仿宋_GB2312" w:hAnsi="宋体" w:eastAsia="仿宋_GB2312"/>
                <w:sz w:val="24"/>
              </w:rPr>
              <w:t>（8）《实景三维数据倾斜摄影测量技术规程》（CH/T 3026-2023）</w:t>
            </w:r>
          </w:p>
          <w:p w14:paraId="2A6421B3">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宋体" w:eastAsia="仿宋_GB2312"/>
                <w:sz w:val="24"/>
              </w:rPr>
            </w:pPr>
            <w:r>
              <w:rPr>
                <w:rFonts w:hint="eastAsia" w:ascii="仿宋_GB2312" w:hAnsi="宋体" w:eastAsia="仿宋_GB2312"/>
                <w:sz w:val="24"/>
              </w:rPr>
              <w:t>（9）《基础地理信息数字成果 1 :500 1:1000 1 :2000 数字线划图》（CH/T 9008.1-2010）</w:t>
            </w:r>
          </w:p>
          <w:p w14:paraId="73B9F96F">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仿宋_GB2312" w:hAnsi="宋体" w:eastAsia="仿宋_GB2312"/>
                <w:sz w:val="24"/>
              </w:rPr>
            </w:pPr>
            <w:r>
              <w:rPr>
                <w:rFonts w:hint="eastAsia" w:ascii="仿宋_GB2312" w:hAnsi="宋体" w:eastAsia="仿宋_GB2312"/>
                <w:sz w:val="24"/>
              </w:rPr>
              <w:t>（10）</w:t>
            </w:r>
            <w:r>
              <w:rPr>
                <w:rFonts w:hint="eastAsia" w:ascii="仿宋_GB2312" w:hAnsi="宋体" w:eastAsia="仿宋_GB2312"/>
                <w:sz w:val="24"/>
                <w:lang w:eastAsia="zh-CN"/>
              </w:rPr>
              <w:t>《</w:t>
            </w:r>
            <w:r>
              <w:rPr>
                <w:rFonts w:hint="eastAsia" w:ascii="仿宋_GB2312" w:hAnsi="宋体" w:eastAsia="仿宋_GB2312"/>
                <w:sz w:val="24"/>
              </w:rPr>
              <w:t>测绘成果质量检查与验收</w:t>
            </w:r>
            <w:r>
              <w:rPr>
                <w:rFonts w:hint="eastAsia" w:ascii="仿宋_GB2312" w:hAnsi="宋体" w:eastAsia="仿宋_GB2312"/>
                <w:sz w:val="24"/>
                <w:lang w:eastAsia="zh-CN"/>
              </w:rPr>
              <w:t>》</w:t>
            </w:r>
            <w:r>
              <w:rPr>
                <w:rFonts w:hint="eastAsia" w:ascii="仿宋_GB2312" w:hAnsi="宋体" w:eastAsia="仿宋_GB2312"/>
                <w:sz w:val="24"/>
              </w:rPr>
              <w:t>（GB/T 24356-2023）</w:t>
            </w:r>
          </w:p>
        </w:tc>
      </w:tr>
      <w:tr w14:paraId="2526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70" w:hRule="atLeast"/>
        </w:trPr>
        <w:tc>
          <w:tcPr>
            <w:tcW w:w="0" w:type="auto"/>
          </w:tcPr>
          <w:p w14:paraId="430E2A7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bCs/>
                <w:sz w:val="24"/>
                <w:szCs w:val="24"/>
              </w:rPr>
            </w:pPr>
            <w:r>
              <w:rPr>
                <w:rFonts w:hint="eastAsia" w:ascii="仿宋_GB2312" w:eastAsia="仿宋_GB2312"/>
                <w:bCs/>
                <w:sz w:val="24"/>
                <w:szCs w:val="24"/>
              </w:rPr>
              <w:t>拟定供应商名单：</w:t>
            </w:r>
          </w:p>
          <w:p w14:paraId="35CBC8D1">
            <w:pPr>
              <w:keepNext w:val="0"/>
              <w:keepLines w:val="0"/>
              <w:pageBreakBefore w:val="0"/>
              <w:widowControl w:val="0"/>
              <w:kinsoku/>
              <w:wordWrap/>
              <w:overflowPunct/>
              <w:topLinePunct w:val="0"/>
              <w:autoSpaceDE/>
              <w:autoSpaceDN/>
              <w:bidi w:val="0"/>
              <w:adjustRightInd/>
              <w:snapToGrid/>
              <w:spacing w:before="62" w:beforeLines="20" w:line="360" w:lineRule="exact"/>
              <w:ind w:firstLine="480" w:firstLineChars="200"/>
              <w:textAlignment w:val="auto"/>
              <w:rPr>
                <w:rFonts w:ascii="仿宋_GB2312" w:eastAsia="仿宋_GB2312"/>
                <w:sz w:val="24"/>
                <w:szCs w:val="24"/>
              </w:rPr>
            </w:pPr>
            <w:r>
              <w:rPr>
                <w:rFonts w:hint="eastAsia" w:ascii="仿宋_GB2312" w:eastAsia="仿宋_GB2312"/>
                <w:sz w:val="24"/>
                <w:szCs w:val="24"/>
              </w:rPr>
              <w:t>深圳市规划和自然资源调查测绘中心</w:t>
            </w:r>
          </w:p>
        </w:tc>
      </w:tr>
      <w:tr w14:paraId="21E1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309" w:hRule="atLeast"/>
        </w:trPr>
        <w:tc>
          <w:tcPr>
            <w:tcW w:w="0" w:type="auto"/>
          </w:tcPr>
          <w:p w14:paraId="17C59DD5">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bCs/>
                <w:sz w:val="24"/>
                <w:szCs w:val="24"/>
              </w:rPr>
            </w:pPr>
            <w:r>
              <w:rPr>
                <w:rFonts w:hint="eastAsia" w:ascii="仿宋_GB2312" w:eastAsia="仿宋_GB2312"/>
                <w:bCs/>
                <w:sz w:val="24"/>
                <w:szCs w:val="24"/>
                <w:lang w:eastAsia="zh-CN"/>
              </w:rPr>
              <w:t>单一来源采购方式</w:t>
            </w:r>
            <w:r>
              <w:rPr>
                <w:rFonts w:hint="eastAsia" w:ascii="仿宋_GB2312" w:eastAsia="仿宋_GB2312"/>
                <w:bCs/>
                <w:sz w:val="24"/>
                <w:szCs w:val="24"/>
              </w:rPr>
              <w:t>申请理由及相关说明：</w:t>
            </w:r>
          </w:p>
          <w:p w14:paraId="40A6AF6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rPr>
              <w:t>1.基于项目的延续性要求。近几年按单一来源采购委托深圳市规划和自然资源调查测绘中心开展零星测量、不动产权籍调查、日常地籍调查等相关地籍调查工作，选取深圳市规划和自然资源调查测绘中心继续作为项目委托单位能保持项目的延续性。</w:t>
            </w:r>
          </w:p>
          <w:p w14:paraId="29C8F7D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rPr>
              <w:t>2.基于项目的安全性要求。深圳市规划和自然资源调查测绘中心长期以来承担深圳市规划和自然资源局大量涉密工作，有着严格的保密制度和优质安全的保密设备，能够保证数据的安全性。</w:t>
            </w:r>
          </w:p>
          <w:p w14:paraId="56E4237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rPr>
              <w:t>3.基于项目的专业性要求。深圳市规划和自然资源调查测绘中心是深圳市规划和自然资源局下属的事业单位，是我市唯一的专业调查测绘事业单位，承担我市宗地图制作、建设工程开工验线测绘</w:t>
            </w:r>
            <w:r>
              <w:rPr>
                <w:rFonts w:hint="default" w:ascii="仿宋_GB2312" w:hAnsi="宋体" w:eastAsia="仿宋_GB2312"/>
                <w:sz w:val="24"/>
                <w:lang w:val="en-US"/>
              </w:rPr>
              <w:t>，以及</w:t>
            </w:r>
            <w:r>
              <w:rPr>
                <w:rFonts w:hint="eastAsia" w:ascii="仿宋_GB2312" w:hAnsi="宋体" w:eastAsia="仿宋_GB2312"/>
                <w:sz w:val="24"/>
              </w:rPr>
              <w:t>应急测绘技术保障工作等方面的多项职能，具有权威性。该单位多年来为主管部门提供技术支撑，并承担过深圳市地籍总调查的监理工作，积累了丰富的技术沉淀、工作经验和人才储备，由其承担南山区建设项目全流程地籍调查及数据更新事务性和技术性的工作，可保持工作的专业性、连贯性、标准的一致性、成果数据的准确性以及汇交成果的及时性，确保成果质量。</w:t>
            </w:r>
          </w:p>
          <w:p w14:paraId="6E6A0C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rPr>
              <w:t>4.基于法定工作职责要求。根据《中共深圳市委机构编制委员会关于市规划和自然资源局所属事业单位有关机构编制事项的通知》（深编</w:t>
            </w:r>
            <w:r>
              <w:rPr>
                <w:rFonts w:hint="default" w:ascii="仿宋_GB2312" w:hAnsi="宋体" w:eastAsia="仿宋_GB2312"/>
                <w:sz w:val="24"/>
                <w:lang w:val="en-US"/>
              </w:rPr>
              <w:t>〔2021〕85号</w:t>
            </w:r>
            <w:r>
              <w:rPr>
                <w:rFonts w:hint="eastAsia" w:ascii="仿宋_GB2312" w:hAnsi="宋体" w:eastAsia="仿宋_GB2312"/>
                <w:sz w:val="24"/>
              </w:rPr>
              <w:t>）主要职责第三条：承担全市地籍和权籍调查，宗地（海）图制作，建设工程开工验线测绘和工程建设项目测绘成果审核等不动产权籍事务技术支撑工作。根据《市规划和自然资源局关于印发</w:t>
            </w:r>
            <w:r>
              <w:rPr>
                <w:rFonts w:hint="default" w:ascii="仿宋_GB2312" w:hAnsi="宋体" w:eastAsia="仿宋_GB2312"/>
                <w:sz w:val="24"/>
                <w:lang w:val="en-US"/>
              </w:rPr>
              <w:t>〈</w:t>
            </w:r>
            <w:r>
              <w:rPr>
                <w:rFonts w:hint="eastAsia" w:ascii="仿宋_GB2312" w:hAnsi="宋体" w:eastAsia="仿宋_GB2312"/>
                <w:sz w:val="24"/>
              </w:rPr>
              <w:t>深圳市工程建设项目“多测合一”管理办法</w:t>
            </w:r>
            <w:r>
              <w:rPr>
                <w:rFonts w:hint="default" w:ascii="仿宋_GB2312" w:hAnsi="宋体" w:eastAsia="仿宋_GB2312"/>
                <w:sz w:val="24"/>
                <w:lang w:val="en-US"/>
              </w:rPr>
              <w:t>〉的通知》</w:t>
            </w:r>
            <w:r>
              <w:rPr>
                <w:rFonts w:hint="eastAsia" w:ascii="仿宋_GB2312" w:hAnsi="宋体" w:eastAsia="仿宋_GB2312"/>
                <w:sz w:val="24"/>
              </w:rPr>
              <w:t>（深规划资源规﹝2024﹞6号）第一章总则第四条：市规划和自然资源调查测绘中心承担立项用地规划阶段和工程规划许可阶段测绘事项，具体承担施工监督阶段和竣工验收阶段测绘成果审核的日常工作。</w:t>
            </w:r>
          </w:p>
          <w:p w14:paraId="76B05BA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eastAsia="仿宋_GB2312"/>
                <w:sz w:val="24"/>
                <w:szCs w:val="24"/>
              </w:rPr>
            </w:pPr>
            <w:r>
              <w:rPr>
                <w:rFonts w:hint="eastAsia" w:ascii="仿宋_GB2312" w:hAnsi="宋体" w:eastAsia="仿宋_GB2312"/>
                <w:sz w:val="24"/>
              </w:rPr>
              <w:t>综上，基于前期工作的延续性、安全性、专业性，以及深圳市规划和自然资源调查测绘中心职责要求，确保与原有政府采购项目的一致性或者服务配套的要求，根据《深圳经济特区政府采购条例》第三章第二十一条第（三）款规定：“为了保证与原有政府采购项目的一致性或者服务配套的要求，需要向原供应商添购”，可以适用单一来源采购方式，拟按单一来源采购方式确定供应商。</w:t>
            </w:r>
          </w:p>
        </w:tc>
      </w:tr>
      <w:tr w14:paraId="1683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052" w:hRule="atLeast"/>
        </w:trPr>
        <w:tc>
          <w:tcPr>
            <w:tcW w:w="0" w:type="auto"/>
          </w:tcPr>
          <w:p w14:paraId="4D2E99B1">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bCs/>
                <w:sz w:val="24"/>
                <w:szCs w:val="24"/>
              </w:rPr>
            </w:pPr>
            <w:r>
              <w:rPr>
                <w:rFonts w:hint="eastAsia" w:ascii="仿宋_GB2312" w:eastAsia="仿宋_GB2312"/>
                <w:bCs/>
                <w:sz w:val="24"/>
                <w:szCs w:val="24"/>
              </w:rPr>
              <w:t>征求意见期限：</w:t>
            </w:r>
          </w:p>
          <w:p w14:paraId="4EDF4CBF">
            <w:pPr>
              <w:keepNext w:val="0"/>
              <w:keepLines w:val="0"/>
              <w:pageBreakBefore w:val="0"/>
              <w:widowControl w:val="0"/>
              <w:kinsoku/>
              <w:wordWrap/>
              <w:overflowPunct/>
              <w:topLinePunct w:val="0"/>
              <w:autoSpaceDE/>
              <w:autoSpaceDN/>
              <w:bidi w:val="0"/>
              <w:adjustRightInd/>
              <w:snapToGrid/>
              <w:spacing w:before="62" w:beforeLines="20" w:after="62" w:afterLines="20" w:line="360" w:lineRule="exact"/>
              <w:ind w:firstLine="480" w:firstLineChars="200"/>
              <w:textAlignment w:val="auto"/>
              <w:rPr>
                <w:rFonts w:ascii="仿宋_GB2312" w:eastAsia="仿宋_GB2312"/>
                <w:sz w:val="28"/>
                <w:szCs w:val="28"/>
              </w:rPr>
            </w:pPr>
            <w:r>
              <w:rPr>
                <w:rFonts w:hint="eastAsia" w:ascii="仿宋_GB2312" w:eastAsia="仿宋_GB2312"/>
                <w:sz w:val="24"/>
                <w:szCs w:val="24"/>
              </w:rPr>
              <w:t>从202</w:t>
            </w:r>
            <w:r>
              <w:rPr>
                <w:rFonts w:hint="eastAsia" w:ascii="仿宋_GB2312" w:eastAsia="仿宋_GB2312"/>
                <w:sz w:val="24"/>
                <w:szCs w:val="24"/>
                <w:lang w:val="en-US" w:eastAsia="zh-CN"/>
              </w:rPr>
              <w:t>6</w:t>
            </w:r>
            <w:r>
              <w:rPr>
                <w:rFonts w:hint="eastAsia" w:ascii="仿宋_GB2312" w:eastAsia="仿宋_GB2312"/>
                <w:sz w:val="24"/>
                <w:szCs w:val="24"/>
              </w:rPr>
              <w:t>年</w:t>
            </w:r>
            <w:r>
              <w:rPr>
                <w:rFonts w:hint="eastAsia" w:ascii="仿宋_GB2312" w:eastAsia="仿宋_GB2312"/>
                <w:sz w:val="24"/>
                <w:szCs w:val="24"/>
                <w:lang w:val="en-US" w:eastAsia="zh-CN"/>
              </w:rPr>
              <w:t>6</w:t>
            </w:r>
            <w:r>
              <w:rPr>
                <w:rFonts w:hint="eastAsia" w:ascii="仿宋_GB2312" w:eastAsia="仿宋_GB2312"/>
                <w:sz w:val="24"/>
                <w:szCs w:val="24"/>
              </w:rPr>
              <w:t>月</w:t>
            </w:r>
            <w:r>
              <w:rPr>
                <w:rFonts w:hint="eastAsia" w:ascii="仿宋_GB2312" w:eastAsia="仿宋_GB2312"/>
                <w:sz w:val="24"/>
                <w:szCs w:val="24"/>
                <w:lang w:val="en-US" w:eastAsia="zh-CN"/>
              </w:rPr>
              <w:t>18</w:t>
            </w:r>
            <w:r>
              <w:rPr>
                <w:rFonts w:hint="eastAsia" w:ascii="仿宋_GB2312" w:eastAsia="仿宋_GB2312"/>
                <w:sz w:val="24"/>
                <w:szCs w:val="24"/>
              </w:rPr>
              <w:t>日起至202</w:t>
            </w:r>
            <w:r>
              <w:rPr>
                <w:rFonts w:hint="eastAsia" w:ascii="仿宋_GB2312" w:eastAsia="仿宋_GB2312"/>
                <w:sz w:val="24"/>
                <w:szCs w:val="24"/>
                <w:lang w:val="en-US" w:eastAsia="zh-CN"/>
              </w:rPr>
              <w:t>6</w:t>
            </w:r>
            <w:r>
              <w:rPr>
                <w:rFonts w:hint="eastAsia" w:ascii="仿宋_GB2312" w:eastAsia="仿宋_GB2312"/>
                <w:sz w:val="24"/>
                <w:szCs w:val="24"/>
              </w:rPr>
              <w:t>年</w:t>
            </w:r>
            <w:r>
              <w:rPr>
                <w:rFonts w:hint="eastAsia" w:ascii="仿宋_GB2312" w:eastAsia="仿宋_GB2312"/>
                <w:sz w:val="24"/>
                <w:szCs w:val="24"/>
                <w:lang w:val="en-US" w:eastAsia="zh-CN"/>
              </w:rPr>
              <w:t>6</w:t>
            </w:r>
            <w:r>
              <w:rPr>
                <w:rFonts w:hint="eastAsia" w:ascii="仿宋_GB2312" w:eastAsia="仿宋_GB2312"/>
                <w:sz w:val="24"/>
                <w:szCs w:val="24"/>
              </w:rPr>
              <w:t>月</w:t>
            </w:r>
            <w:r>
              <w:rPr>
                <w:rFonts w:hint="eastAsia" w:ascii="仿宋_GB2312" w:eastAsia="仿宋_GB2312"/>
                <w:sz w:val="24"/>
                <w:szCs w:val="24"/>
                <w:lang w:val="en-US" w:eastAsia="zh-CN"/>
              </w:rPr>
              <w:t>25</w:t>
            </w:r>
            <w:bookmarkStart w:id="0" w:name="_GoBack"/>
            <w:bookmarkEnd w:id="0"/>
            <w:r>
              <w:rPr>
                <w:rFonts w:hint="eastAsia" w:ascii="仿宋_GB2312" w:eastAsia="仿宋_GB2312"/>
                <w:sz w:val="24"/>
                <w:szCs w:val="24"/>
              </w:rPr>
              <w:t>日止。</w:t>
            </w:r>
          </w:p>
        </w:tc>
      </w:tr>
      <w:tr w14:paraId="6F7D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0" w:type="auto"/>
          </w:tcPr>
          <w:p w14:paraId="2172AC15">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sz w:val="24"/>
              </w:rPr>
            </w:pPr>
            <w:r>
              <w:rPr>
                <w:rFonts w:hint="eastAsia" w:ascii="仿宋_GB2312" w:hAnsi="宋体" w:eastAsia="仿宋_GB2312"/>
                <w:sz w:val="24"/>
              </w:rPr>
              <w:t>联系方式：</w:t>
            </w:r>
          </w:p>
          <w:p w14:paraId="3E949C3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宋体" w:eastAsia="仿宋_GB2312"/>
                <w:sz w:val="24"/>
              </w:rPr>
            </w:pPr>
            <w:r>
              <w:rPr>
                <w:rFonts w:hint="eastAsia" w:ascii="仿宋_GB2312" w:hAnsi="宋体" w:eastAsia="仿宋_GB2312"/>
                <w:sz w:val="24"/>
              </w:rPr>
              <w:t>采购人</w:t>
            </w:r>
            <w:r>
              <w:rPr>
                <w:rFonts w:hint="default" w:ascii="仿宋_GB2312" w:hAnsi="宋体" w:eastAsia="仿宋_GB2312"/>
                <w:sz w:val="24"/>
                <w:lang w:val="en-US"/>
              </w:rPr>
              <w:t>：</w:t>
            </w:r>
            <w:r>
              <w:rPr>
                <w:rFonts w:hint="eastAsia" w:ascii="仿宋_GB2312" w:hAnsi="宋体" w:eastAsia="仿宋_GB2312"/>
                <w:sz w:val="24"/>
              </w:rPr>
              <w:t>深圳市规划和自然资源局南山管理局</w:t>
            </w:r>
          </w:p>
          <w:p w14:paraId="5E8984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rPr>
              <w:t>联系人：</w:t>
            </w:r>
            <w:r>
              <w:rPr>
                <w:rFonts w:hint="eastAsia" w:ascii="仿宋_GB2312" w:hAnsi="宋体" w:eastAsia="仿宋_GB2312"/>
                <w:sz w:val="24"/>
                <w:lang w:eastAsia="zh-CN"/>
              </w:rPr>
              <w:t>周深柯</w:t>
            </w:r>
          </w:p>
          <w:p w14:paraId="605FB74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宋体" w:eastAsia="仿宋_GB2312"/>
                <w:sz w:val="24"/>
              </w:rPr>
            </w:pPr>
            <w:r>
              <w:rPr>
                <w:rFonts w:hint="eastAsia" w:ascii="仿宋_GB2312" w:hAnsi="宋体" w:eastAsia="仿宋_GB2312"/>
                <w:sz w:val="24"/>
              </w:rPr>
              <w:t>地址：深圳市南山区深南大道10138号</w:t>
            </w:r>
          </w:p>
          <w:p w14:paraId="7D08CF2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_GB2312" w:hAnsi="宋体" w:eastAsia="仿宋_GB2312"/>
                <w:sz w:val="24"/>
                <w:lang w:val="en-US" w:eastAsia="zh-CN"/>
              </w:rPr>
            </w:pPr>
            <w:r>
              <w:rPr>
                <w:rFonts w:hint="eastAsia" w:ascii="仿宋_GB2312" w:hAnsi="宋体" w:eastAsia="仿宋_GB2312"/>
                <w:sz w:val="24"/>
              </w:rPr>
              <w:t>联系电话：0755-2697</w:t>
            </w:r>
            <w:r>
              <w:rPr>
                <w:rFonts w:hint="eastAsia" w:ascii="仿宋_GB2312" w:hAnsi="宋体" w:eastAsia="仿宋_GB2312"/>
                <w:sz w:val="24"/>
                <w:lang w:val="en-US" w:eastAsia="zh-CN"/>
              </w:rPr>
              <w:t>2086</w:t>
            </w:r>
          </w:p>
        </w:tc>
      </w:tr>
      <w:tr w14:paraId="7A26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482" w:hRule="atLeast"/>
        </w:trPr>
        <w:tc>
          <w:tcPr>
            <w:tcW w:w="0" w:type="auto"/>
          </w:tcPr>
          <w:p w14:paraId="02AD421A">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sz w:val="24"/>
              </w:rPr>
            </w:pPr>
            <w:r>
              <w:rPr>
                <w:rFonts w:hint="eastAsia" w:ascii="仿宋_GB2312" w:hAnsi="宋体" w:eastAsia="仿宋_GB2312"/>
                <w:sz w:val="24"/>
              </w:rPr>
              <w:t>备注：潜在政府采购供应商对公示内容有异议的，请于公示之日起至期满后两个工作日内以实名书面（包括联系人、地址、联系电话）形式将意见反馈至深圳市规划和自然资源局南山管理局。</w:t>
            </w:r>
          </w:p>
        </w:tc>
      </w:tr>
    </w:tbl>
    <w:p w14:paraId="1B867EF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1F6FFE89">
        <w:pPr>
          <w:pStyle w:val="5"/>
          <w:jc w:val="center"/>
        </w:pPr>
        <w:r>
          <w:fldChar w:fldCharType="begin"/>
        </w:r>
        <w:r>
          <w:instrText xml:space="preserve">PAGE   \* MERGEFORMAT</w:instrText>
        </w:r>
        <w:r>
          <w:fldChar w:fldCharType="separate"/>
        </w:r>
        <w:r>
          <w:rPr>
            <w:lang w:val="zh-CN"/>
          </w:rPr>
          <w:t>1</w:t>
        </w:r>
        <w:r>
          <w:fldChar w:fldCharType="end"/>
        </w:r>
      </w:p>
    </w:sdtContent>
  </w:sdt>
  <w:p w14:paraId="2756C8A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B1E2">
    <w:pPr>
      <w:pStyle w:val="6"/>
      <w:pBdr>
        <w:top w:val="none" w:color="auto" w:sz="0" w:space="0"/>
        <w:left w:val="none" w:color="auto" w:sz="0" w:space="0"/>
        <w:bottom w:val="none" w:color="auto" w:sz="0" w:space="1"/>
        <w:right w:val="none" w:color="auto" w:sz="0" w:space="0"/>
        <w:between w:val="none" w:color="auto" w:sz="0" w:space="0"/>
      </w:pBdr>
      <w:jc w:val="both"/>
    </w:pPr>
    <w:r>
      <w:rPr>
        <w:sz w:val="18"/>
      </w:rPr>
      <w:pict>
        <v:shape id="PowerPlusWaterMarkObject1003279" o:spid="_x0000_s4097" o:spt="136" type="#_x0000_t136" style="position:absolute;left:0pt;height:11.05pt;width:62.6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18839887    罗欢" style="font-family:汉仪旗黑KW 55S;font-size:11pt;v-same-letter-heights:f;v-text-align:center;"/>
        </v:shape>
      </w:pict>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2D"/>
    <w:rsid w:val="00003BAE"/>
    <w:rsid w:val="00023C84"/>
    <w:rsid w:val="0002517F"/>
    <w:rsid w:val="0003350E"/>
    <w:rsid w:val="00034734"/>
    <w:rsid w:val="000360D2"/>
    <w:rsid w:val="00065DC9"/>
    <w:rsid w:val="000A1C68"/>
    <w:rsid w:val="000B1B91"/>
    <w:rsid w:val="000C2468"/>
    <w:rsid w:val="000C2E14"/>
    <w:rsid w:val="000D4263"/>
    <w:rsid w:val="000E1D3D"/>
    <w:rsid w:val="000E5CD9"/>
    <w:rsid w:val="000F33C0"/>
    <w:rsid w:val="00110D0C"/>
    <w:rsid w:val="001438B7"/>
    <w:rsid w:val="00173528"/>
    <w:rsid w:val="00183CD0"/>
    <w:rsid w:val="001A050D"/>
    <w:rsid w:val="001B319D"/>
    <w:rsid w:val="001C050B"/>
    <w:rsid w:val="001C2B67"/>
    <w:rsid w:val="001C5906"/>
    <w:rsid w:val="001E07CE"/>
    <w:rsid w:val="001E77E3"/>
    <w:rsid w:val="001F41CF"/>
    <w:rsid w:val="001F578C"/>
    <w:rsid w:val="00224607"/>
    <w:rsid w:val="002449EF"/>
    <w:rsid w:val="00294FA1"/>
    <w:rsid w:val="002A0838"/>
    <w:rsid w:val="002B0AAA"/>
    <w:rsid w:val="002D04C9"/>
    <w:rsid w:val="002F6C0C"/>
    <w:rsid w:val="00303B31"/>
    <w:rsid w:val="003270F9"/>
    <w:rsid w:val="003355C3"/>
    <w:rsid w:val="003A112C"/>
    <w:rsid w:val="003C3933"/>
    <w:rsid w:val="003E6383"/>
    <w:rsid w:val="003F26BA"/>
    <w:rsid w:val="00406403"/>
    <w:rsid w:val="00410EE7"/>
    <w:rsid w:val="0048177D"/>
    <w:rsid w:val="00482EC6"/>
    <w:rsid w:val="00490E44"/>
    <w:rsid w:val="00492B94"/>
    <w:rsid w:val="004C01A1"/>
    <w:rsid w:val="004D5F78"/>
    <w:rsid w:val="00551306"/>
    <w:rsid w:val="00571BB3"/>
    <w:rsid w:val="005729E3"/>
    <w:rsid w:val="0057615F"/>
    <w:rsid w:val="005A1270"/>
    <w:rsid w:val="005B71CA"/>
    <w:rsid w:val="005C1A3F"/>
    <w:rsid w:val="0062021B"/>
    <w:rsid w:val="00661C52"/>
    <w:rsid w:val="006919C0"/>
    <w:rsid w:val="0069263A"/>
    <w:rsid w:val="00697188"/>
    <w:rsid w:val="006C6C8A"/>
    <w:rsid w:val="006F4109"/>
    <w:rsid w:val="0072780C"/>
    <w:rsid w:val="007570B8"/>
    <w:rsid w:val="00757D2D"/>
    <w:rsid w:val="00776FB9"/>
    <w:rsid w:val="00784FBD"/>
    <w:rsid w:val="007B1523"/>
    <w:rsid w:val="007B5684"/>
    <w:rsid w:val="007E3768"/>
    <w:rsid w:val="007F178D"/>
    <w:rsid w:val="00831201"/>
    <w:rsid w:val="0083373B"/>
    <w:rsid w:val="0089017A"/>
    <w:rsid w:val="00890D70"/>
    <w:rsid w:val="008B533B"/>
    <w:rsid w:val="008C739A"/>
    <w:rsid w:val="008D74FC"/>
    <w:rsid w:val="008F611F"/>
    <w:rsid w:val="0092159E"/>
    <w:rsid w:val="009246AA"/>
    <w:rsid w:val="00932ABD"/>
    <w:rsid w:val="00955719"/>
    <w:rsid w:val="00991E93"/>
    <w:rsid w:val="009B2BAA"/>
    <w:rsid w:val="009D77B8"/>
    <w:rsid w:val="009E4089"/>
    <w:rsid w:val="009E478E"/>
    <w:rsid w:val="009F68C0"/>
    <w:rsid w:val="00A2451E"/>
    <w:rsid w:val="00A27765"/>
    <w:rsid w:val="00A40C35"/>
    <w:rsid w:val="00A54248"/>
    <w:rsid w:val="00A9706D"/>
    <w:rsid w:val="00AB37F1"/>
    <w:rsid w:val="00AC2A2D"/>
    <w:rsid w:val="00B31274"/>
    <w:rsid w:val="00B35AC5"/>
    <w:rsid w:val="00B377AD"/>
    <w:rsid w:val="00B66701"/>
    <w:rsid w:val="00B816D4"/>
    <w:rsid w:val="00B958FC"/>
    <w:rsid w:val="00BA0970"/>
    <w:rsid w:val="00BA4055"/>
    <w:rsid w:val="00BC294A"/>
    <w:rsid w:val="00BE5C91"/>
    <w:rsid w:val="00C01BEC"/>
    <w:rsid w:val="00C21260"/>
    <w:rsid w:val="00C3793C"/>
    <w:rsid w:val="00C718E0"/>
    <w:rsid w:val="00C84029"/>
    <w:rsid w:val="00C8719A"/>
    <w:rsid w:val="00CF164A"/>
    <w:rsid w:val="00CF367D"/>
    <w:rsid w:val="00D017A5"/>
    <w:rsid w:val="00D4603E"/>
    <w:rsid w:val="00D504DA"/>
    <w:rsid w:val="00D61DBA"/>
    <w:rsid w:val="00D9410F"/>
    <w:rsid w:val="00DF13A1"/>
    <w:rsid w:val="00E01389"/>
    <w:rsid w:val="00E02BF4"/>
    <w:rsid w:val="00E1161C"/>
    <w:rsid w:val="00E2002F"/>
    <w:rsid w:val="00E218BB"/>
    <w:rsid w:val="00E26498"/>
    <w:rsid w:val="00E31190"/>
    <w:rsid w:val="00E36826"/>
    <w:rsid w:val="00E40D70"/>
    <w:rsid w:val="00E426F7"/>
    <w:rsid w:val="00E43138"/>
    <w:rsid w:val="00E64902"/>
    <w:rsid w:val="00E65467"/>
    <w:rsid w:val="00EA0571"/>
    <w:rsid w:val="00EB2EAE"/>
    <w:rsid w:val="00EB5888"/>
    <w:rsid w:val="00EB6EFD"/>
    <w:rsid w:val="00EC0AA1"/>
    <w:rsid w:val="00ED77A2"/>
    <w:rsid w:val="00F0022B"/>
    <w:rsid w:val="00F11E59"/>
    <w:rsid w:val="00F13D3B"/>
    <w:rsid w:val="00F23592"/>
    <w:rsid w:val="00F30C07"/>
    <w:rsid w:val="00F3260E"/>
    <w:rsid w:val="00F32B4F"/>
    <w:rsid w:val="00F402A5"/>
    <w:rsid w:val="00F63DA1"/>
    <w:rsid w:val="00F86A64"/>
    <w:rsid w:val="00FD6863"/>
    <w:rsid w:val="00FD79E3"/>
    <w:rsid w:val="00FE0CA5"/>
    <w:rsid w:val="00FE0E31"/>
    <w:rsid w:val="00FE1793"/>
    <w:rsid w:val="00FE27C8"/>
    <w:rsid w:val="0268233A"/>
    <w:rsid w:val="04E732AF"/>
    <w:rsid w:val="06C94440"/>
    <w:rsid w:val="08D37178"/>
    <w:rsid w:val="1A1C5666"/>
    <w:rsid w:val="1EF41A35"/>
    <w:rsid w:val="1FF25877"/>
    <w:rsid w:val="2F9D94A8"/>
    <w:rsid w:val="3C2E13D3"/>
    <w:rsid w:val="3FAF574B"/>
    <w:rsid w:val="422CB226"/>
    <w:rsid w:val="4F387B15"/>
    <w:rsid w:val="4FBE2121"/>
    <w:rsid w:val="572F98E2"/>
    <w:rsid w:val="597451C1"/>
    <w:rsid w:val="5BED1FF9"/>
    <w:rsid w:val="5F6FC1B2"/>
    <w:rsid w:val="654805B8"/>
    <w:rsid w:val="65FFACE2"/>
    <w:rsid w:val="6BCCD8E2"/>
    <w:rsid w:val="6F67BE74"/>
    <w:rsid w:val="6FE1F076"/>
    <w:rsid w:val="797F1AE7"/>
    <w:rsid w:val="7BEFC5DE"/>
    <w:rsid w:val="7EDFAC58"/>
    <w:rsid w:val="7EEF6B82"/>
    <w:rsid w:val="8AFCAE64"/>
    <w:rsid w:val="B1BF6435"/>
    <w:rsid w:val="DBFF3903"/>
    <w:rsid w:val="DDD767A3"/>
    <w:rsid w:val="DF7DEAAC"/>
    <w:rsid w:val="EB9F1809"/>
    <w:rsid w:val="EF7F5873"/>
    <w:rsid w:val="F7C9B11C"/>
    <w:rsid w:val="F7D1060A"/>
    <w:rsid w:val="F9FCC662"/>
    <w:rsid w:val="FE4E799C"/>
    <w:rsid w:val="FEFC0FB8"/>
    <w:rsid w:val="FFC7BDF1"/>
    <w:rsid w:val="FFCFAA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2"/>
    <w:qFormat/>
    <w:uiPriority w:val="0"/>
    <w:pPr>
      <w:keepNext/>
      <w:keepLines/>
      <w:spacing w:before="120" w:after="120" w:line="360" w:lineRule="auto"/>
      <w:outlineLvl w:val="1"/>
    </w:pPr>
    <w:rPr>
      <w:rFonts w:ascii="黑体" w:hAnsi="Times New Roman" w:eastAsia="黑体" w:cs="Times New Roman"/>
      <w:sz w:val="30"/>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2 Char"/>
    <w:basedOn w:val="9"/>
    <w:link w:val="2"/>
    <w:qFormat/>
    <w:uiPriority w:val="0"/>
    <w:rPr>
      <w:rFonts w:ascii="黑体" w:hAnsi="Times New Roman" w:eastAsia="黑体" w:cs="Times New Roman"/>
      <w:sz w:val="30"/>
      <w:szCs w:val="20"/>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Pages>
  <Words>188</Words>
  <Characters>1077</Characters>
  <Lines>8</Lines>
  <Paragraphs>2</Paragraphs>
  <TotalTime>3</TotalTime>
  <ScaleCrop>false</ScaleCrop>
  <LinksUpToDate>false</LinksUpToDate>
  <CharactersWithSpaces>1263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2019-07-01T02:48:00Z</dcterms:created>
  <dc:creator>Windows 用户</dc:creator>
  <cp:lastModifiedBy>周深柯</cp:lastModifiedBy>
  <cp:lastPrinted>2019-04-15T06:09:00Z</cp:lastPrinted>
  <dcterms:modified xsi:type="dcterms:W3CDTF">2026-06-17T09:42:32Z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AD41F95EF18A4C48BEF4EFA8AC38A351</vt:lpwstr>
  </property>
</Properties>
</file>