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jc w:val="center"/>
        <w:rPr>
          <w:rFonts w:hint="eastAsia" w:asciiTheme="majorEastAsia" w:hAnsiTheme="majorEastAsia" w:eastAsiaTheme="majorEastAsia" w:cstheme="majorEastAsia"/>
          <w:b/>
          <w:bCs w:val="0"/>
          <w:sz w:val="32"/>
          <w:szCs w:val="32"/>
          <w:lang w:val="en-US" w:eastAsia="zh-CN"/>
        </w:rPr>
      </w:pPr>
      <w:r>
        <w:rPr>
          <w:rFonts w:hint="eastAsia" w:asciiTheme="majorEastAsia" w:hAnsiTheme="majorEastAsia" w:eastAsiaTheme="majorEastAsia" w:cstheme="majorEastAsia"/>
          <w:b/>
          <w:bCs w:val="0"/>
          <w:sz w:val="32"/>
          <w:szCs w:val="32"/>
          <w:lang w:val="en-US" w:eastAsia="zh-CN"/>
        </w:rPr>
        <w:t>深圳大鹏半岛国家地质自然公园管理处</w:t>
      </w:r>
    </w:p>
    <w:p>
      <w:pPr>
        <w:spacing w:line="360" w:lineRule="exact"/>
        <w:jc w:val="center"/>
        <w:rPr>
          <w:rFonts w:hint="eastAsia" w:asciiTheme="majorEastAsia" w:hAnsiTheme="majorEastAsia" w:eastAsiaTheme="majorEastAsia" w:cstheme="majorEastAsia"/>
          <w:b/>
          <w:bCs w:val="0"/>
          <w:sz w:val="32"/>
          <w:szCs w:val="32"/>
          <w:lang w:val="en-US" w:eastAsia="zh-CN"/>
        </w:rPr>
      </w:pPr>
      <w:r>
        <w:rPr>
          <w:rFonts w:hint="eastAsia" w:asciiTheme="majorEastAsia" w:hAnsiTheme="majorEastAsia" w:eastAsiaTheme="majorEastAsia" w:cstheme="majorEastAsia"/>
          <w:b/>
          <w:bCs w:val="0"/>
          <w:sz w:val="32"/>
          <w:szCs w:val="32"/>
          <w:lang w:val="en-US" w:eastAsia="zh-CN"/>
        </w:rPr>
        <w:t>生态公益林科普课程及教育活动服务项目采购需求文件</w:t>
      </w:r>
    </w:p>
    <w:p>
      <w:pPr>
        <w:rPr>
          <w:rFonts w:hint="eastAsia"/>
        </w:rPr>
      </w:pPr>
    </w:p>
    <w:tbl>
      <w:tblPr>
        <w:tblStyle w:val="10"/>
        <w:tblW w:w="896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3780"/>
        <w:gridCol w:w="1366"/>
        <w:gridCol w:w="2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560" w:type="dxa"/>
            <w:noWrap w:val="0"/>
            <w:vAlign w:val="center"/>
          </w:tcPr>
          <w:p>
            <w:pPr>
              <w:spacing w:line="360" w:lineRule="exact"/>
              <w:jc w:val="center"/>
              <w:rPr>
                <w:rFonts w:hint="eastAsia" w:ascii="仿宋" w:hAnsi="仿宋" w:eastAsia="仿宋" w:cs="仿宋"/>
                <w:sz w:val="24"/>
                <w:szCs w:val="24"/>
              </w:rPr>
            </w:pPr>
            <w:r>
              <w:rPr>
                <w:rFonts w:hint="eastAsia" w:ascii="仿宋" w:hAnsi="仿宋" w:eastAsia="仿宋" w:cs="仿宋"/>
                <w:b/>
                <w:sz w:val="24"/>
                <w:szCs w:val="24"/>
              </w:rPr>
              <w:t>*</w:t>
            </w:r>
            <w:r>
              <w:rPr>
                <w:rFonts w:hint="eastAsia" w:ascii="仿宋" w:hAnsi="仿宋" w:eastAsia="仿宋" w:cs="仿宋"/>
                <w:sz w:val="24"/>
                <w:szCs w:val="24"/>
              </w:rPr>
              <w:t>项目名称</w:t>
            </w:r>
          </w:p>
        </w:tc>
        <w:tc>
          <w:tcPr>
            <w:tcW w:w="7407" w:type="dxa"/>
            <w:gridSpan w:val="3"/>
            <w:noWrap w:val="0"/>
            <w:vAlign w:val="center"/>
          </w:tcPr>
          <w:p>
            <w:pPr>
              <w:spacing w:line="360" w:lineRule="exact"/>
              <w:jc w:val="center"/>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生态公益林科普课程及教育活动服务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560" w:type="dxa"/>
            <w:noWrap w:val="0"/>
            <w:vAlign w:val="center"/>
          </w:tcPr>
          <w:p>
            <w:pPr>
              <w:spacing w:line="360" w:lineRule="exact"/>
              <w:jc w:val="center"/>
              <w:rPr>
                <w:rFonts w:hint="eastAsia" w:ascii="仿宋" w:hAnsi="仿宋" w:eastAsia="仿宋" w:cs="仿宋"/>
                <w:sz w:val="24"/>
                <w:szCs w:val="24"/>
              </w:rPr>
            </w:pPr>
            <w:r>
              <w:rPr>
                <w:rFonts w:hint="eastAsia" w:ascii="仿宋" w:hAnsi="仿宋" w:eastAsia="仿宋" w:cs="仿宋"/>
                <w:b/>
                <w:sz w:val="24"/>
                <w:szCs w:val="24"/>
              </w:rPr>
              <w:t>*</w:t>
            </w:r>
            <w:r>
              <w:rPr>
                <w:rFonts w:hint="eastAsia" w:ascii="仿宋" w:hAnsi="仿宋" w:eastAsia="仿宋" w:cs="仿宋"/>
                <w:sz w:val="24"/>
                <w:szCs w:val="24"/>
              </w:rPr>
              <w:t>采购人名称</w:t>
            </w:r>
          </w:p>
        </w:tc>
        <w:tc>
          <w:tcPr>
            <w:tcW w:w="3780" w:type="dxa"/>
            <w:noWrap w:val="0"/>
            <w:vAlign w:val="center"/>
          </w:tcPr>
          <w:p>
            <w:pPr>
              <w:spacing w:line="36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深圳大鹏半岛地质自然</w:t>
            </w:r>
          </w:p>
          <w:p>
            <w:pPr>
              <w:spacing w:line="36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公园管理处</w:t>
            </w:r>
          </w:p>
        </w:tc>
        <w:tc>
          <w:tcPr>
            <w:tcW w:w="1366" w:type="dxa"/>
            <w:noWrap w:val="0"/>
            <w:vAlign w:val="center"/>
          </w:tcPr>
          <w:p>
            <w:pPr>
              <w:spacing w:line="360" w:lineRule="exact"/>
              <w:jc w:val="left"/>
              <w:rPr>
                <w:rFonts w:hint="eastAsia" w:ascii="仿宋" w:hAnsi="仿宋" w:eastAsia="仿宋" w:cs="仿宋"/>
                <w:sz w:val="24"/>
                <w:szCs w:val="24"/>
              </w:rPr>
            </w:pPr>
            <w:r>
              <w:rPr>
                <w:rFonts w:hint="eastAsia" w:ascii="仿宋" w:hAnsi="仿宋" w:eastAsia="仿宋" w:cs="仿宋"/>
                <w:b/>
                <w:sz w:val="24"/>
                <w:szCs w:val="24"/>
              </w:rPr>
              <w:t>*</w:t>
            </w:r>
            <w:r>
              <w:rPr>
                <w:rFonts w:hint="eastAsia" w:ascii="仿宋" w:hAnsi="仿宋" w:eastAsia="仿宋" w:cs="仿宋"/>
                <w:sz w:val="24"/>
                <w:szCs w:val="24"/>
              </w:rPr>
              <w:t>采购方式</w:t>
            </w:r>
          </w:p>
        </w:tc>
        <w:tc>
          <w:tcPr>
            <w:tcW w:w="2261" w:type="dxa"/>
            <w:noWrap w:val="0"/>
            <w:vAlign w:val="center"/>
          </w:tcPr>
          <w:p>
            <w:pPr>
              <w:spacing w:line="36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非公开招标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560" w:type="dxa"/>
            <w:noWrap w:val="0"/>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计划立项批文号</w:t>
            </w:r>
          </w:p>
        </w:tc>
        <w:tc>
          <w:tcPr>
            <w:tcW w:w="3780" w:type="dxa"/>
            <w:noWrap w:val="0"/>
            <w:vAlign w:val="center"/>
          </w:tcPr>
          <w:p>
            <w:pPr>
              <w:spacing w:line="360" w:lineRule="exact"/>
              <w:jc w:val="left"/>
              <w:rPr>
                <w:rFonts w:hint="eastAsia" w:ascii="仿宋" w:hAnsi="仿宋" w:eastAsia="仿宋" w:cs="仿宋"/>
                <w:sz w:val="24"/>
                <w:szCs w:val="24"/>
              </w:rPr>
            </w:pPr>
          </w:p>
        </w:tc>
        <w:tc>
          <w:tcPr>
            <w:tcW w:w="1366" w:type="dxa"/>
            <w:noWrap w:val="0"/>
            <w:vAlign w:val="center"/>
          </w:tcPr>
          <w:p>
            <w:pPr>
              <w:spacing w:line="360" w:lineRule="exact"/>
              <w:jc w:val="left"/>
              <w:rPr>
                <w:rFonts w:hint="eastAsia" w:ascii="仿宋" w:hAnsi="仿宋" w:eastAsia="仿宋" w:cs="仿宋"/>
                <w:sz w:val="24"/>
                <w:szCs w:val="24"/>
              </w:rPr>
            </w:pPr>
            <w:r>
              <w:rPr>
                <w:rFonts w:hint="eastAsia" w:ascii="仿宋" w:hAnsi="仿宋" w:eastAsia="仿宋" w:cs="仿宋"/>
                <w:b/>
                <w:sz w:val="24"/>
                <w:szCs w:val="24"/>
              </w:rPr>
              <w:t>*</w:t>
            </w:r>
            <w:r>
              <w:rPr>
                <w:rFonts w:hint="eastAsia" w:ascii="仿宋" w:hAnsi="仿宋" w:eastAsia="仿宋" w:cs="仿宋"/>
                <w:sz w:val="24"/>
                <w:szCs w:val="24"/>
              </w:rPr>
              <w:t>资金来源</w:t>
            </w:r>
          </w:p>
        </w:tc>
        <w:tc>
          <w:tcPr>
            <w:tcW w:w="2261" w:type="dxa"/>
            <w:noWrap w:val="0"/>
            <w:vAlign w:val="center"/>
          </w:tcPr>
          <w:p>
            <w:pPr>
              <w:spacing w:line="36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部门预算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560" w:type="dxa"/>
            <w:noWrap w:val="0"/>
            <w:vAlign w:val="center"/>
          </w:tcPr>
          <w:p>
            <w:pPr>
              <w:spacing w:line="360" w:lineRule="exact"/>
              <w:jc w:val="center"/>
              <w:rPr>
                <w:rFonts w:hint="eastAsia" w:ascii="仿宋" w:hAnsi="仿宋" w:eastAsia="仿宋" w:cs="仿宋"/>
                <w:sz w:val="24"/>
                <w:szCs w:val="24"/>
              </w:rPr>
            </w:pPr>
            <w:r>
              <w:rPr>
                <w:rFonts w:hint="eastAsia" w:ascii="仿宋" w:hAnsi="仿宋" w:eastAsia="仿宋" w:cs="仿宋"/>
                <w:b/>
                <w:sz w:val="24"/>
                <w:szCs w:val="24"/>
              </w:rPr>
              <w:t>*</w:t>
            </w:r>
            <w:r>
              <w:rPr>
                <w:rFonts w:hint="eastAsia" w:ascii="仿宋" w:hAnsi="仿宋" w:eastAsia="仿宋" w:cs="仿宋"/>
                <w:sz w:val="24"/>
                <w:szCs w:val="24"/>
              </w:rPr>
              <w:t>财政预算限额（元）</w:t>
            </w:r>
          </w:p>
        </w:tc>
        <w:tc>
          <w:tcPr>
            <w:tcW w:w="7407" w:type="dxa"/>
            <w:gridSpan w:val="3"/>
            <w:noWrap w:val="0"/>
            <w:vAlign w:val="center"/>
          </w:tcPr>
          <w:p>
            <w:pPr>
              <w:spacing w:line="360" w:lineRule="exact"/>
              <w:jc w:val="center"/>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94760.82元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1560" w:type="dxa"/>
            <w:noWrap w:val="0"/>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项目背景</w:t>
            </w:r>
          </w:p>
        </w:tc>
        <w:tc>
          <w:tcPr>
            <w:tcW w:w="7407" w:type="dxa"/>
            <w:gridSpan w:val="3"/>
            <w:noWrap w:val="0"/>
            <w:vAlign w:val="center"/>
          </w:tcPr>
          <w:p>
            <w:pPr>
              <w:spacing w:line="360" w:lineRule="exact"/>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深圳大鹏半岛国家地质公园作为广东省自然教育基地，根据基地建设指引，每年需面向公众开展自然教育活动，发挥基地的教育职能，为市民游客及中小学生提供多元化科普课程及活动服务，打造具有全国乃至世界示范意义的地质遗迹+森林资源类自然教育科普示范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60" w:type="dxa"/>
            <w:noWrap w:val="0"/>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项目前期设计、规划论证单位</w:t>
            </w:r>
          </w:p>
        </w:tc>
        <w:tc>
          <w:tcPr>
            <w:tcW w:w="7407" w:type="dxa"/>
            <w:gridSpan w:val="3"/>
            <w:noWrap w:val="0"/>
            <w:vAlign w:val="center"/>
          </w:tcPr>
          <w:p>
            <w:pPr>
              <w:spacing w:line="36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60" w:type="dxa"/>
            <w:noWrap w:val="0"/>
            <w:vAlign w:val="center"/>
          </w:tcPr>
          <w:p>
            <w:pPr>
              <w:spacing w:line="360" w:lineRule="exact"/>
              <w:jc w:val="center"/>
              <w:rPr>
                <w:rFonts w:hint="eastAsia" w:ascii="仿宋" w:hAnsi="仿宋" w:eastAsia="仿宋" w:cs="仿宋"/>
                <w:sz w:val="24"/>
                <w:szCs w:val="24"/>
              </w:rPr>
            </w:pPr>
            <w:r>
              <w:rPr>
                <w:rFonts w:hint="eastAsia" w:ascii="仿宋" w:hAnsi="仿宋" w:eastAsia="仿宋" w:cs="仿宋"/>
                <w:kern w:val="0"/>
                <w:sz w:val="24"/>
                <w:szCs w:val="24"/>
              </w:rPr>
              <w:t>投标人资质要求</w:t>
            </w:r>
          </w:p>
        </w:tc>
        <w:tc>
          <w:tcPr>
            <w:tcW w:w="7407"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kern w:val="0"/>
                <w:sz w:val="24"/>
                <w:szCs w:val="24"/>
                <w:lang w:eastAsia="zh-CN"/>
              </w:rPr>
            </w:pPr>
            <w:r>
              <w:rPr>
                <w:rFonts w:hint="eastAsia" w:ascii="仿宋" w:hAnsi="仿宋" w:eastAsia="仿宋" w:cs="仿宋"/>
                <w:kern w:val="0"/>
                <w:sz w:val="24"/>
                <w:szCs w:val="24"/>
              </w:rPr>
              <w:t>1</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具有独立法人资格</w:t>
            </w:r>
            <w:r>
              <w:rPr>
                <w:rFonts w:hint="eastAsia" w:ascii="仿宋" w:hAnsi="仿宋" w:eastAsia="仿宋" w:cs="仿宋"/>
                <w:kern w:val="0"/>
                <w:sz w:val="24"/>
                <w:szCs w:val="24"/>
                <w:lang w:eastAsia="zh-CN"/>
              </w:rPr>
              <w:t>（</w:t>
            </w:r>
            <w:r>
              <w:rPr>
                <w:rFonts w:hint="eastAsia" w:ascii="仿宋" w:hAnsi="仿宋" w:eastAsia="仿宋" w:cs="仿宋"/>
                <w:kern w:val="0"/>
                <w:sz w:val="24"/>
                <w:szCs w:val="24"/>
                <w:lang w:val="en-US" w:eastAsia="zh-CN"/>
              </w:rPr>
              <w:t>提供营业执照或事业单位法人证等法人扫描件</w:t>
            </w:r>
            <w:r>
              <w:rPr>
                <w:rFonts w:hint="eastAsia" w:ascii="仿宋" w:hAnsi="仿宋" w:eastAsia="仿宋" w:cs="仿宋"/>
                <w:kern w:val="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2</w:t>
            </w:r>
            <w:r>
              <w:rPr>
                <w:rFonts w:hint="eastAsia" w:ascii="仿宋" w:hAnsi="仿宋" w:eastAsia="仿宋" w:cs="仿宋"/>
                <w:kern w:val="0"/>
                <w:sz w:val="24"/>
                <w:szCs w:val="24"/>
                <w:lang w:eastAsia="zh-CN"/>
              </w:rPr>
              <w:t>.</w:t>
            </w:r>
            <w:r>
              <w:rPr>
                <w:rFonts w:hint="eastAsia" w:ascii="仿宋" w:hAnsi="仿宋" w:eastAsia="仿宋" w:cs="仿宋"/>
                <w:kern w:val="0"/>
                <w:sz w:val="24"/>
                <w:szCs w:val="24"/>
                <w:lang w:val="en-US" w:eastAsia="zh-CN"/>
              </w:rPr>
              <w:t>投标文件中必须签署《政府采购投标及履约承诺函》和《政府采购违法行为和风险悉知确认书》</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kern w:val="0"/>
                <w:sz w:val="24"/>
                <w:szCs w:val="24"/>
                <w:lang w:eastAsia="zh-CN"/>
              </w:rPr>
            </w:pPr>
            <w:r>
              <w:rPr>
                <w:rFonts w:hint="eastAsia" w:ascii="仿宋" w:hAnsi="仿宋" w:eastAsia="仿宋" w:cs="仿宋"/>
                <w:kern w:val="0"/>
                <w:sz w:val="24"/>
                <w:szCs w:val="24"/>
              </w:rPr>
              <w:t>3</w:t>
            </w:r>
            <w:r>
              <w:rPr>
                <w:rFonts w:hint="eastAsia" w:ascii="仿宋" w:hAnsi="仿宋" w:eastAsia="仿宋" w:cs="仿宋"/>
                <w:kern w:val="0"/>
                <w:sz w:val="24"/>
                <w:szCs w:val="24"/>
                <w:lang w:eastAsia="zh-CN"/>
              </w:rPr>
              <w:t>.</w:t>
            </w:r>
            <w:r>
              <w:rPr>
                <w:rFonts w:hint="eastAsia" w:ascii="仿宋" w:hAnsi="仿宋" w:eastAsia="仿宋" w:cs="仿宋"/>
                <w:kern w:val="0"/>
                <w:sz w:val="24"/>
                <w:szCs w:val="24"/>
                <w:lang w:val="en-US" w:eastAsia="zh-CN"/>
              </w:rPr>
              <w:t>投标人须</w:t>
            </w:r>
            <w:r>
              <w:rPr>
                <w:rFonts w:hint="eastAsia" w:ascii="仿宋" w:hAnsi="仿宋" w:eastAsia="仿宋" w:cs="仿宋"/>
                <w:kern w:val="0"/>
                <w:sz w:val="24"/>
                <w:szCs w:val="24"/>
              </w:rPr>
              <w:t>近三年内（即</w:t>
            </w:r>
            <w:r>
              <w:rPr>
                <w:rFonts w:hint="eastAsia" w:ascii="仿宋" w:hAnsi="仿宋" w:eastAsia="仿宋" w:cs="仿宋"/>
                <w:kern w:val="0"/>
                <w:sz w:val="24"/>
                <w:szCs w:val="24"/>
                <w:lang w:val="en-US" w:eastAsia="zh-CN"/>
              </w:rPr>
              <w:t>至少</w:t>
            </w:r>
            <w:r>
              <w:rPr>
                <w:rFonts w:hint="eastAsia" w:ascii="仿宋" w:hAnsi="仿宋" w:eastAsia="仿宋" w:cs="仿宋"/>
                <w:kern w:val="0"/>
                <w:sz w:val="24"/>
                <w:szCs w:val="24"/>
              </w:rPr>
              <w:t>从</w:t>
            </w:r>
            <w:r>
              <w:rPr>
                <w:rFonts w:hint="eastAsia" w:ascii="仿宋" w:hAnsi="仿宋" w:eastAsia="仿宋" w:cs="仿宋"/>
                <w:kern w:val="0"/>
                <w:sz w:val="24"/>
                <w:szCs w:val="24"/>
                <w:lang w:val="en-US" w:eastAsia="zh-CN"/>
              </w:rPr>
              <w:t>2023</w:t>
            </w:r>
            <w:r>
              <w:rPr>
                <w:rFonts w:hint="eastAsia" w:ascii="仿宋" w:hAnsi="仿宋" w:eastAsia="仿宋" w:cs="仿宋"/>
                <w:kern w:val="0"/>
                <w:sz w:val="24"/>
                <w:szCs w:val="24"/>
              </w:rPr>
              <w:t>年</w:t>
            </w: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rPr>
              <w:t>月</w:t>
            </w:r>
            <w:r>
              <w:rPr>
                <w:rFonts w:hint="eastAsia" w:ascii="仿宋" w:hAnsi="仿宋" w:eastAsia="仿宋" w:cs="仿宋"/>
                <w:kern w:val="0"/>
                <w:sz w:val="24"/>
                <w:szCs w:val="24"/>
                <w:lang w:val="en-US" w:eastAsia="zh-CN"/>
              </w:rPr>
              <w:t>开始计算，投标人成立不足三年的可从成立之日起算）</w:t>
            </w:r>
            <w:r>
              <w:rPr>
                <w:rFonts w:hint="eastAsia" w:ascii="仿宋" w:hAnsi="仿宋" w:eastAsia="仿宋" w:cs="仿宋"/>
                <w:kern w:val="0"/>
                <w:sz w:val="24"/>
                <w:szCs w:val="24"/>
              </w:rPr>
              <w:t>无行贿犯罪记录，</w:t>
            </w:r>
            <w:r>
              <w:rPr>
                <w:rFonts w:hint="eastAsia" w:ascii="仿宋" w:hAnsi="仿宋" w:eastAsia="仿宋" w:cs="仿宋"/>
                <w:kern w:val="0"/>
                <w:sz w:val="24"/>
                <w:szCs w:val="24"/>
                <w:lang w:eastAsia="zh-CN"/>
              </w:rPr>
              <w:t>（</w:t>
            </w:r>
            <w:r>
              <w:rPr>
                <w:rFonts w:hint="eastAsia" w:ascii="仿宋" w:hAnsi="仿宋" w:eastAsia="仿宋" w:cs="仿宋"/>
                <w:kern w:val="0"/>
                <w:sz w:val="24"/>
                <w:szCs w:val="24"/>
                <w:lang w:val="en-US" w:eastAsia="zh-CN"/>
              </w:rPr>
              <w:t>本项由市政府采供中心定期向市人民检察院申请对政府采购投标人库中注册有效的投标人进行集中查询，投标报名及投标文件中无需提供证明材料</w:t>
            </w:r>
            <w:r>
              <w:rPr>
                <w:rFonts w:hint="eastAsia" w:ascii="仿宋" w:hAnsi="仿宋" w:eastAsia="仿宋" w:cs="仿宋"/>
                <w:kern w:val="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仿宋" w:hAnsi="仿宋" w:eastAsia="仿宋" w:cs="仿宋"/>
                <w:b/>
                <w:kern w:val="0"/>
                <w:sz w:val="24"/>
                <w:szCs w:val="24"/>
                <w:lang w:val="en-US" w:eastAsia="zh-CN"/>
              </w:rPr>
            </w:pPr>
            <w:r>
              <w:rPr>
                <w:rFonts w:hint="eastAsia" w:ascii="仿宋" w:hAnsi="仿宋" w:eastAsia="仿宋" w:cs="仿宋"/>
                <w:b w:val="0"/>
                <w:bCs/>
                <w:kern w:val="0"/>
                <w:sz w:val="24"/>
                <w:szCs w:val="24"/>
                <w:lang w:val="en-US" w:eastAsia="zh-CN"/>
              </w:rPr>
              <w:t>4.本项目不接受进口产品投标，不允许分包、转包。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60" w:type="dxa"/>
            <w:noWrap w:val="0"/>
            <w:vAlign w:val="center"/>
          </w:tcPr>
          <w:p>
            <w:pPr>
              <w:spacing w:line="360" w:lineRule="exact"/>
              <w:jc w:val="center"/>
              <w:rPr>
                <w:rFonts w:hint="eastAsia" w:ascii="仿宋" w:hAnsi="仿宋" w:eastAsia="仿宋" w:cs="仿宋"/>
                <w:kern w:val="0"/>
                <w:sz w:val="24"/>
                <w:szCs w:val="24"/>
              </w:rPr>
            </w:pPr>
            <w:r>
              <w:rPr>
                <w:rFonts w:hint="eastAsia" w:ascii="仿宋" w:hAnsi="仿宋" w:eastAsia="仿宋" w:cs="仿宋"/>
                <w:bCs/>
                <w:sz w:val="24"/>
                <w:szCs w:val="24"/>
              </w:rPr>
              <w:t>需求内容</w:t>
            </w:r>
          </w:p>
        </w:tc>
        <w:tc>
          <w:tcPr>
            <w:tcW w:w="7407"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firstLine="481" w:firstLineChars="200"/>
              <w:jc w:val="left"/>
              <w:textAlignment w:val="auto"/>
              <w:rPr>
                <w:rFonts w:hint="default" w:ascii="仿宋" w:hAnsi="仿宋" w:eastAsia="仿宋" w:cs="仿宋"/>
                <w:bCs/>
                <w:sz w:val="24"/>
                <w:szCs w:val="24"/>
                <w:lang w:val="en-US" w:eastAsia="zh-CN"/>
              </w:rPr>
            </w:pPr>
            <w:r>
              <w:rPr>
                <w:rFonts w:hint="eastAsia" w:ascii="仿宋" w:hAnsi="仿宋" w:eastAsia="仿宋" w:cs="仿宋"/>
                <w:b/>
                <w:sz w:val="24"/>
                <w:szCs w:val="24"/>
              </w:rPr>
              <w:t>*</w:t>
            </w:r>
            <w:r>
              <w:rPr>
                <w:rFonts w:hint="eastAsia" w:ascii="仿宋" w:hAnsi="仿宋" w:eastAsia="仿宋" w:cs="仿宋"/>
                <w:bCs/>
                <w:sz w:val="24"/>
                <w:szCs w:val="24"/>
              </w:rPr>
              <w:t>1</w:t>
            </w:r>
            <w:r>
              <w:rPr>
                <w:rFonts w:hint="eastAsia" w:ascii="仿宋" w:hAnsi="仿宋" w:eastAsia="仿宋" w:cs="仿宋"/>
                <w:bCs/>
                <w:sz w:val="24"/>
                <w:szCs w:val="24"/>
                <w:lang w:eastAsia="zh-CN"/>
              </w:rPr>
              <w:t>、</w:t>
            </w:r>
            <w:r>
              <w:rPr>
                <w:rFonts w:hint="eastAsia" w:ascii="仿宋" w:hAnsi="仿宋" w:eastAsia="仿宋" w:cs="仿宋"/>
                <w:bCs/>
                <w:sz w:val="24"/>
                <w:szCs w:val="24"/>
                <w:lang w:val="en-US" w:eastAsia="zh-CN"/>
              </w:rPr>
              <w:t>报价要求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1.1本</w:t>
            </w:r>
            <w:r>
              <w:rPr>
                <w:rFonts w:hint="eastAsia" w:ascii="仿宋" w:hAnsi="仿宋" w:eastAsia="仿宋" w:cs="仿宋"/>
                <w:bCs/>
                <w:kern w:val="2"/>
                <w:sz w:val="24"/>
                <w:szCs w:val="24"/>
                <w:lang w:val="en-US" w:eastAsia="zh-CN" w:bidi="ar-SA"/>
              </w:rPr>
              <w:t>项目费用采用包干制，应包括服务成本、法定税费和企业利润等与项目有关的全部费用。由投标人根据招标文件所提供的资料自行测算投标报价。一经中标，投标报价总价作为中标单位</w:t>
            </w:r>
            <w:r>
              <w:rPr>
                <w:rFonts w:hint="eastAsia" w:ascii="仿宋" w:hAnsi="仿宋" w:eastAsia="仿宋" w:cs="仿宋"/>
                <w:bCs/>
                <w:sz w:val="24"/>
                <w:szCs w:val="24"/>
                <w:lang w:val="en-US" w:eastAsia="zh-CN"/>
              </w:rPr>
              <w:t>与采购人签定的合同金额，合同期限内不做调整;</w:t>
            </w:r>
          </w:p>
          <w:p>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1.2投标供应商应当根据本企业的成本自行决定报价，但不得以低于其企业成本的报价投标。</w:t>
            </w:r>
          </w:p>
          <w:p>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1.3投标供应商的报价不得超过项目预算金额。</w:t>
            </w:r>
          </w:p>
          <w:p>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1.4投标供应商的报价，应当是本项目采购范围和采购文件及合同条款上所列的各项内容中所述的全部，不得以任何理由予以重复。</w:t>
            </w:r>
          </w:p>
          <w:p>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1.5除非采购人通过修改采购文件予以更正，否则，投标供应商应毫无例外地按响应文件所列的清单中项目和数量填报综合单价和合价。投标供应商未填综合单价或合价的项目，在实施后，将不得以支付，并视作该项费用已包括在其它有价款的综合单价或合价内。</w:t>
            </w:r>
          </w:p>
          <w:p>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1.6投标供应商应先到项目地点踏勘以充分了解项目的位置、情况、道路及任何其它足以影响投标报价的情况，任何因忽视或误解项目情况而导致的索赔或服务期限延长申请将不获批准。</w:t>
            </w:r>
          </w:p>
          <w:p>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1.7投标供应商不得期望通过索赔等方式获取补偿，否则，除可能遭至拒绝外，还可能将被作为不良行为记录在案，并可能影响其以后参加政采购的项目投标。各投标供应商在报价时，应充分考虑报价的风险。</w:t>
            </w:r>
          </w:p>
          <w:p>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rPr>
              <w:t>*</w:t>
            </w:r>
            <w:r>
              <w:rPr>
                <w:rFonts w:hint="eastAsia" w:ascii="仿宋" w:hAnsi="仿宋" w:eastAsia="仿宋" w:cs="仿宋"/>
                <w:b w:val="0"/>
                <w:bCs/>
                <w:sz w:val="24"/>
                <w:szCs w:val="24"/>
                <w:lang w:val="en-US" w:eastAsia="zh-CN"/>
              </w:rPr>
              <w:t>2、付款方式</w:t>
            </w:r>
          </w:p>
          <w:p>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2.1签订合同后，中标方开具合法的正规发票。采购方在完成支付审批后，支付合同总价的70%，作为首期款;</w:t>
            </w:r>
          </w:p>
          <w:p>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2.2中标方完成合同约定的所有工作后，经采购认可后，中标方开具合法的正规发票，采购方在完成支付审批后，支付合同总价的30%。</w:t>
            </w:r>
          </w:p>
          <w:p>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*3、履约保证金</w:t>
            </w:r>
          </w:p>
          <w:p>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本项目无需提交履约保证金。</w:t>
            </w:r>
          </w:p>
          <w:p>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sz w:val="24"/>
                <w:szCs w:val="24"/>
                <w:lang w:val="en-US" w:eastAsia="zh-CN"/>
              </w:rPr>
            </w:pPr>
            <w:r>
              <w:rPr>
                <w:rFonts w:hint="eastAsia" w:ascii="仿宋" w:hAnsi="仿宋" w:eastAsia="仿宋" w:cs="仿宋"/>
                <w:bCs/>
                <w:sz w:val="24"/>
                <w:szCs w:val="24"/>
                <w:lang w:val="en-US" w:eastAsia="zh-CN"/>
              </w:rPr>
              <w:t>*4、违约责任(由双方协商并写于合同内)</w:t>
            </w:r>
          </w:p>
          <w:p>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*5、项目验收要求</w:t>
            </w:r>
          </w:p>
          <w:p>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lang w:val="en-US"/>
              </w:rPr>
            </w:pPr>
            <w:r>
              <w:rPr>
                <w:rFonts w:hint="eastAsia" w:ascii="仿宋" w:hAnsi="仿宋" w:eastAsia="仿宋" w:cs="仿宋"/>
                <w:bCs/>
                <w:sz w:val="24"/>
                <w:szCs w:val="24"/>
                <w:lang w:val="en-US" w:eastAsia="zh-CN"/>
              </w:rPr>
              <w:t>最终验收合格的标志为采购人验收小组批准。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4" w:hRule="atLeast"/>
        </w:trPr>
        <w:tc>
          <w:tcPr>
            <w:tcW w:w="1560" w:type="dxa"/>
            <w:noWrap w:val="0"/>
            <w:vAlign w:val="center"/>
          </w:tcPr>
          <w:p>
            <w:pPr>
              <w:numPr>
                <w:ilvl w:val="0"/>
                <w:numId w:val="0"/>
              </w:numPr>
              <w:spacing w:line="360" w:lineRule="exact"/>
              <w:ind w:firstLine="240" w:firstLineChars="100"/>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具体技术</w:t>
            </w:r>
          </w:p>
          <w:p>
            <w:pPr>
              <w:numPr>
                <w:ilvl w:val="0"/>
                <w:numId w:val="0"/>
              </w:numPr>
              <w:spacing w:line="360" w:lineRule="exact"/>
              <w:ind w:firstLine="480" w:firstLineChars="200"/>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要求</w:t>
            </w:r>
          </w:p>
        </w:tc>
        <w:tc>
          <w:tcPr>
            <w:tcW w:w="7407" w:type="dxa"/>
            <w:gridSpan w:val="3"/>
            <w:noWrap w:val="0"/>
            <w:vAlign w:val="top"/>
          </w:tcPr>
          <w:p>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default"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1.服务总体要求</w:t>
            </w:r>
          </w:p>
          <w:p>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default"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依托深圳国家地质公园的资源特色，配合管理处2026年相关工作部署，面向公众开展科普课程及教育活动，普及地球科学知识，传播生态文明理念，倡导树立节约资源、人与自然和谐共生的理念。</w:t>
            </w:r>
          </w:p>
          <w:p>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2.工作技术及内容要求</w:t>
            </w:r>
          </w:p>
          <w:p>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default"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2.1活动及课程要求:编制</w:t>
            </w:r>
            <w:r>
              <w:rPr>
                <w:rFonts w:hint="default" w:ascii="仿宋" w:hAnsi="仿宋" w:eastAsia="仿宋" w:cs="仿宋"/>
                <w:sz w:val="24"/>
                <w:szCs w:val="24"/>
                <w:lang w:val="en-US" w:eastAsia="zh-CN"/>
              </w:rPr>
              <w:t>科普教育活动</w:t>
            </w:r>
            <w:r>
              <w:rPr>
                <w:rFonts w:hint="eastAsia" w:ascii="仿宋" w:hAnsi="仿宋" w:eastAsia="仿宋" w:cs="仿宋"/>
                <w:b w:val="0"/>
                <w:bCs/>
                <w:kern w:val="2"/>
                <w:sz w:val="24"/>
                <w:szCs w:val="24"/>
                <w:lang w:val="en-US" w:eastAsia="zh-CN" w:bidi="ar-SA"/>
              </w:rPr>
              <w:t>方案，积极推广“地质公开课”等品牌活动，配合“每周半天计划”开发科普课程。要求合同期内开展不少于4次活动，开发不少于1个课程。</w:t>
            </w:r>
          </w:p>
          <w:p>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default"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2.2活动形式要求：线上线下均可。</w:t>
            </w:r>
          </w:p>
          <w:p>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2.3氛围营造:根据活动方案，对活动进行主视觉设计，并选择公园合适场地或采购方指定地点营造活动氛围，形式不限于展板、灯杆旗、主题美陈、LED海报等;氛围营造应充分考虑户外天气对场地影响。</w:t>
            </w:r>
          </w:p>
          <w:p>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default"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2.4影音记录:要求安排专人采集活动现场摄影摄像素材，全年活动结束后，提交全年活动视频总结。</w:t>
            </w:r>
          </w:p>
          <w:p>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2.5满意度调查:针对活动对游客进行满意度抽样调查，要求游客满意度不低于90%。</w:t>
            </w:r>
          </w:p>
          <w:p>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lang w:val="en-US" w:eastAsia="zh-CN"/>
              </w:rPr>
            </w:pPr>
            <w:r>
              <w:rPr>
                <w:rFonts w:hint="eastAsia" w:ascii="仿宋" w:hAnsi="仿宋" w:eastAsia="仿宋" w:cs="仿宋"/>
                <w:b w:val="0"/>
                <w:bCs/>
                <w:sz w:val="24"/>
                <w:szCs w:val="24"/>
                <w:lang w:val="en-US" w:eastAsia="zh-CN"/>
              </w:rPr>
              <w:t>2.6档案管理工作：项目实施过程中，中标人应做好项目档案管理工作，包含但不限于活动方案、课程教案、氛围设计、影音素材、满意度调查、视频总结等档案，且以此作为本项目的验收材料。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8" w:hRule="atLeast"/>
        </w:trPr>
        <w:tc>
          <w:tcPr>
            <w:tcW w:w="1560" w:type="dxa"/>
            <w:noWrap w:val="0"/>
            <w:vAlign w:val="center"/>
          </w:tcPr>
          <w:p>
            <w:pPr>
              <w:pStyle w:val="2"/>
              <w:spacing w:line="360" w:lineRule="auto"/>
              <w:ind w:left="0" w:leftChars="0" w:firstLine="240" w:firstLineChars="100"/>
              <w:rPr>
                <w:rFonts w:hint="eastAsia" w:ascii="仿宋" w:hAnsi="仿宋" w:eastAsia="仿宋" w:cs="仿宋"/>
                <w:kern w:val="0"/>
                <w:sz w:val="24"/>
                <w:szCs w:val="24"/>
              </w:rPr>
            </w:pPr>
            <w:r>
              <w:rPr>
                <w:rFonts w:hint="eastAsia" w:ascii="仿宋" w:hAnsi="仿宋" w:eastAsia="仿宋" w:cs="仿宋"/>
                <w:kern w:val="0"/>
                <w:sz w:val="24"/>
                <w:szCs w:val="24"/>
              </w:rPr>
              <w:t>商务需求</w:t>
            </w:r>
          </w:p>
        </w:tc>
        <w:tc>
          <w:tcPr>
            <w:tcW w:w="7407" w:type="dxa"/>
            <w:gridSpan w:val="3"/>
            <w:noWrap w:val="0"/>
            <w:vAlign w:val="top"/>
          </w:tcPr>
          <w:p>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1.本项目评标方法：竞价法。</w:t>
            </w:r>
          </w:p>
          <w:p>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定标方法：评标结果按投标报价由低到高顺序排列。投标报价相同的并列。投标文件满足招标文件全部实质性要求且投标报价最低的投标人为排名第一的拟中标候选人。</w:t>
            </w:r>
          </w:p>
          <w:p>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 项目服务期限</w:t>
            </w:r>
          </w:p>
          <w:p>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自合同签订日起至2026年12月10日。</w:t>
            </w:r>
          </w:p>
          <w:p>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3.知识产权要求</w:t>
            </w:r>
          </w:p>
          <w:p>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3.1采购人拥有本合同项目的所有中间成果和最终成果，以及与之相关的所有权利。</w:t>
            </w:r>
          </w:p>
          <w:p>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3.2中标人可以请求采购人在公开成果时注明中标人为本合同项目受托人，经采购人同意后，可享有与采购人共同获得与本合同项目成果相关的荣誉证书和奖励的权利。</w:t>
            </w:r>
          </w:p>
          <w:p>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3.3经采购人同意，中标人可以享有本合同项目中间成果或最终成果的下列相关权利:</w:t>
            </w:r>
          </w:p>
          <w:p>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(1)利用本合同项目中间成果或最终成果用于学术研究，发表论文或著作;</w:t>
            </w:r>
          </w:p>
          <w:p>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仿宋" w:hAnsi="仿宋" w:eastAsia="仿宋" w:cs="仿宋"/>
                <w:kern w:val="0"/>
                <w:sz w:val="24"/>
                <w:szCs w:val="24"/>
                <w:lang w:val="en-US" w:eastAsia="zh-CN"/>
              </w:rPr>
            </w:pPr>
            <w:r>
              <w:rPr>
                <w:rFonts w:hint="eastAsia" w:ascii="仿宋" w:hAnsi="仿宋" w:eastAsia="仿宋" w:cs="仿宋"/>
                <w:b w:val="0"/>
                <w:bCs/>
                <w:sz w:val="24"/>
                <w:szCs w:val="24"/>
                <w:lang w:val="en-US" w:eastAsia="zh-CN"/>
              </w:rPr>
              <w:t>(2</w:t>
            </w:r>
            <w:r>
              <w:rPr>
                <w:rFonts w:hint="eastAsia" w:ascii="仿宋" w:hAnsi="仿宋" w:eastAsia="仿宋" w:cs="仿宋"/>
                <w:kern w:val="0"/>
                <w:sz w:val="24"/>
                <w:szCs w:val="24"/>
                <w:lang w:val="en-US" w:eastAsia="zh-CN"/>
              </w:rPr>
              <w:t>) 以受托人的身份利用采购人已公开的成果对外宣传的权利。</w:t>
            </w:r>
          </w:p>
          <w:p>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4.售后服务内容、要求和期限</w:t>
            </w:r>
          </w:p>
          <w:p>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4.1中标人应保证所提交项目成果内容详实可靠，数据来源准确;如采购人在合同履行完毕后发现中标人所提交内容存在质量问题，经查证核实后，中标人有义务重新展开工作，直至采购人满意为止。</w:t>
            </w:r>
          </w:p>
          <w:p>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4.2本合同项下项目成果通过本合同约定的最终成果验收程序后一年以内，中标人仍应配合采购人就本项目提供必要的解释和咨询。若国家有明确规定的质量保证期高于此质量保证期的，执行国家规定。</w:t>
            </w:r>
          </w:p>
          <w:p>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4.3 服务期内，中标人应提供相关服务支持。对采购人所反映的任何与本项目相关的问题在24小时之内做出及时响应，在48小时之内远程或赶到现场实地解决问题。若问题在48小时后仍无法解决，中标人应在3日内免费提供服务的补偿、替换方案，直至问题得到妥善解决。</w:t>
            </w:r>
          </w:p>
          <w:p>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4.4中标人必须遵守采购人的有关管理制度、操作规程。对于中标人违规操作造成采购人损失的，由中标人按照本合同的约定承担赔偿责任。</w:t>
            </w:r>
          </w:p>
          <w:p>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4.5质保期内，中标人需为采购人申请报奖提供免费技术支持。</w:t>
            </w:r>
          </w:p>
          <w:p>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5.保密条款</w:t>
            </w:r>
          </w:p>
          <w:p>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5.1中标人与采购人均应遵守国家的有关保密规定，妥善保管对方提供的资料，任何一方均应对因履行本合同从对方获取或知悉的保密信息承担保密责任，保守对方的各项秘密，并保护对方的知识产权。</w:t>
            </w:r>
          </w:p>
          <w:p>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5.2未经对方许可，任何一方均不得将对方的资料或成果向第三方泄露或转让或用于本合同项目外的其他项目。如发生以上情况，泄露方承担一切由此引起的后果,并支付对方服务费用总额50%的违约金。</w:t>
            </w:r>
          </w:p>
          <w:p>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5.3中标人须以保密方式处理双方直接或间接提供的任何资料，以及因本项目工作所直接或间接取得、处理或接触的任何其他资料。未经采购人同意，不得向第三方透露任何有关项目的内容，或公开任何项目中间成果或最终成果，如向与履行本项目有关的人员提供，则应严格保密并限于履行本合同所必须的范围。如发生以上情况，中标人承担一切由此引起的后果，并向采购人支付合同总价款50%的违约金。</w:t>
            </w:r>
          </w:p>
          <w:p>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5.4中标人承担的保密责任期限自本项目履约之日起至采购人公开有关的保密信息之日止。</w:t>
            </w:r>
          </w:p>
          <w:p>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5.5本项目约定的采购人向中标人支付的合同金额中已经包含中标人承担保密责任义务的费用。</w:t>
            </w:r>
          </w:p>
          <w:p>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5.6不论本项目是否发生变更、终止或解除，保密条款效力均不受影响。</w:t>
            </w:r>
          </w:p>
          <w:p>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default"/>
                <w:lang w:val="en-US" w:eastAsia="zh-CN"/>
              </w:rPr>
            </w:pPr>
          </w:p>
        </w:tc>
      </w:tr>
    </w:tbl>
    <w:p>
      <w:pPr>
        <w:spacing w:line="360" w:lineRule="exact"/>
        <w:jc w:val="both"/>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云峰飞云体"/>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zMDI0NGZiNGNmYmIwZTg0OGZkZWViNmNiN2ZmMzQifQ=="/>
  </w:docVars>
  <w:rsids>
    <w:rsidRoot w:val="3EC2024E"/>
    <w:rsid w:val="0038441F"/>
    <w:rsid w:val="005E4813"/>
    <w:rsid w:val="01F95B5B"/>
    <w:rsid w:val="050F15EC"/>
    <w:rsid w:val="14074B59"/>
    <w:rsid w:val="17ED1C1A"/>
    <w:rsid w:val="19117F60"/>
    <w:rsid w:val="214964AC"/>
    <w:rsid w:val="21C36DE3"/>
    <w:rsid w:val="2D611645"/>
    <w:rsid w:val="2E810612"/>
    <w:rsid w:val="33121018"/>
    <w:rsid w:val="36F15678"/>
    <w:rsid w:val="3EC2024E"/>
    <w:rsid w:val="3EF38BEF"/>
    <w:rsid w:val="45924EB3"/>
    <w:rsid w:val="46535FFF"/>
    <w:rsid w:val="47BF78D1"/>
    <w:rsid w:val="517F7966"/>
    <w:rsid w:val="5347092C"/>
    <w:rsid w:val="54364167"/>
    <w:rsid w:val="62B72B54"/>
    <w:rsid w:val="647D5BA2"/>
    <w:rsid w:val="66602D54"/>
    <w:rsid w:val="66A81DAA"/>
    <w:rsid w:val="66D851D3"/>
    <w:rsid w:val="671811DD"/>
    <w:rsid w:val="68B53F4F"/>
    <w:rsid w:val="734830F0"/>
    <w:rsid w:val="763A47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6">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7">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8">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9">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11">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rPr>
      <w:szCs w:val="24"/>
    </w:rPr>
  </w:style>
  <w:style w:type="paragraph" w:styleId="3">
    <w:name w:val="Body Text"/>
    <w:basedOn w:val="1"/>
    <w:next w:val="4"/>
    <w:qFormat/>
    <w:uiPriority w:val="0"/>
    <w:pPr>
      <w:tabs>
        <w:tab w:val="left" w:pos="5760"/>
      </w:tabs>
    </w:pPr>
    <w:rPr>
      <w:rFonts w:ascii="宋体" w:hAnsi="宋体"/>
      <w:sz w:val="28"/>
      <w:szCs w:val="20"/>
    </w:rPr>
  </w:style>
  <w:style w:type="paragraph" w:styleId="4">
    <w:name w:val="Title"/>
    <w:basedOn w:val="1"/>
    <w:next w:val="1"/>
    <w:qFormat/>
    <w:uiPriority w:val="0"/>
    <w:pPr>
      <w:spacing w:before="240" w:after="60" w:line="276" w:lineRule="auto"/>
      <w:jc w:val="center"/>
      <w:outlineLvl w:val="0"/>
    </w:pPr>
    <w:rPr>
      <w:rFonts w:ascii="Cambria" w:hAnsi="Cambria"/>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2904</Words>
  <Characters>3015</Characters>
  <Lines>0</Lines>
  <Paragraphs>0</Paragraphs>
  <TotalTime>100</TotalTime>
  <ScaleCrop>false</ScaleCrop>
  <LinksUpToDate>false</LinksUpToDate>
  <CharactersWithSpaces>3018</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2024-01-20T16:27:00Z</dcterms:created>
  <dc:creator>.com</dc:creator>
  <cp:lastModifiedBy>Admin</cp:lastModifiedBy>
  <cp:lastPrinted>2026-04-23T13:08:00Z</cp:lastPrinted>
  <dcterms:modified xsi:type="dcterms:W3CDTF">2026-04-30T11:10:52Z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E89E9B3E09384291BBF5CFEEB471ABE8_13</vt:lpwstr>
  </property>
  <property fmtid="{D5CDD505-2E9C-101B-9397-08002B2CF9AE}" pid="4" name="KSOTemplateDocerSaveRecord">
    <vt:lpwstr>eyJoZGlkIjoiZGFmMGNmN2FiNjU2ZmYxOTkwNGFlZDRlZTcyZjIzYmUiLCJ1c2VySWQiOiIxNTk0MTIyNDM4In0=</vt:lpwstr>
  </property>
</Properties>
</file>