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A38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深圳大鹏半岛国家地质自然公园管理处</w:t>
      </w:r>
    </w:p>
    <w:p w14:paraId="1DA6E8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sz w:val="32"/>
          <w:szCs w:val="32"/>
          <w:lang w:val="en-US" w:eastAsia="zh-CN"/>
        </w:rPr>
      </w:pPr>
      <w:r>
        <w:rPr>
          <w:rFonts w:hint="eastAsia" w:ascii="黑体" w:hAnsi="黑体" w:eastAsia="黑体" w:cs="黑体"/>
          <w:b/>
          <w:spacing w:val="-20"/>
          <w:sz w:val="32"/>
          <w:szCs w:val="32"/>
          <w:lang w:val="en-US" w:eastAsia="zh-CN"/>
        </w:rPr>
        <w:t>无人机保险购买意向（2026年5月至2027年4月）项目需求</w:t>
      </w:r>
    </w:p>
    <w:tbl>
      <w:tblPr>
        <w:tblStyle w:val="10"/>
        <w:tblW w:w="8985"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3547"/>
        <w:gridCol w:w="1366"/>
        <w:gridCol w:w="1955"/>
      </w:tblGrid>
      <w:tr w14:paraId="0403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7" w:type="dxa"/>
            <w:noWrap w:val="0"/>
            <w:vAlign w:val="center"/>
          </w:tcPr>
          <w:p w14:paraId="64DE7DB4">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项目名称</w:t>
            </w:r>
          </w:p>
        </w:tc>
        <w:tc>
          <w:tcPr>
            <w:tcW w:w="6868" w:type="dxa"/>
            <w:gridSpan w:val="3"/>
            <w:noWrap w:val="0"/>
            <w:vAlign w:val="center"/>
          </w:tcPr>
          <w:p w14:paraId="7021362E">
            <w:pPr>
              <w:spacing w:line="360" w:lineRule="exact"/>
              <w:jc w:val="center"/>
              <w:rPr>
                <w:rFonts w:hint="eastAsia" w:ascii="仿宋" w:hAnsi="仿宋" w:eastAsia="仿宋" w:cs="仿宋"/>
                <w:sz w:val="24"/>
                <w:szCs w:val="24"/>
              </w:rPr>
            </w:pPr>
            <w:r>
              <w:rPr>
                <w:rFonts w:hint="eastAsia" w:ascii="仿宋" w:hAnsi="仿宋" w:eastAsia="仿宋" w:cs="仿宋"/>
                <w:color w:val="000000"/>
                <w:sz w:val="24"/>
                <w:szCs w:val="24"/>
                <w:lang w:val="en-US" w:eastAsia="zh-CN"/>
              </w:rPr>
              <w:t>无人机保险购买意向（2026年5月至2027年4月）</w:t>
            </w:r>
          </w:p>
        </w:tc>
      </w:tr>
      <w:tr w14:paraId="2CFE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17" w:type="dxa"/>
            <w:noWrap w:val="0"/>
            <w:vAlign w:val="center"/>
          </w:tcPr>
          <w:p w14:paraId="6B66E1B4">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采购人名称</w:t>
            </w:r>
          </w:p>
        </w:tc>
        <w:tc>
          <w:tcPr>
            <w:tcW w:w="3547" w:type="dxa"/>
            <w:noWrap w:val="0"/>
            <w:vAlign w:val="center"/>
          </w:tcPr>
          <w:p w14:paraId="546C07D4">
            <w:pPr>
              <w:spacing w:line="360" w:lineRule="exact"/>
              <w:jc w:val="left"/>
              <w:rPr>
                <w:rFonts w:hint="eastAsia" w:ascii="仿宋" w:hAnsi="仿宋" w:eastAsia="仿宋" w:cs="仿宋"/>
                <w:sz w:val="24"/>
                <w:szCs w:val="24"/>
              </w:rPr>
            </w:pPr>
            <w:r>
              <w:rPr>
                <w:rFonts w:hint="eastAsia" w:ascii="仿宋" w:hAnsi="仿宋" w:eastAsia="仿宋" w:cs="仿宋"/>
                <w:color w:val="000000"/>
                <w:sz w:val="24"/>
                <w:szCs w:val="24"/>
              </w:rPr>
              <w:t>深圳大鹏半岛国家地质</w:t>
            </w:r>
            <w:r>
              <w:rPr>
                <w:rFonts w:hint="eastAsia" w:ascii="仿宋" w:hAnsi="仿宋" w:eastAsia="仿宋" w:cs="仿宋"/>
                <w:color w:val="000000"/>
                <w:sz w:val="24"/>
                <w:szCs w:val="24"/>
                <w:lang w:eastAsia="zh-CN"/>
              </w:rPr>
              <w:t>自然</w:t>
            </w:r>
            <w:r>
              <w:rPr>
                <w:rFonts w:hint="eastAsia" w:ascii="仿宋" w:hAnsi="仿宋" w:eastAsia="仿宋" w:cs="仿宋"/>
                <w:color w:val="000000"/>
                <w:sz w:val="24"/>
                <w:szCs w:val="24"/>
              </w:rPr>
              <w:t>公园管理处</w:t>
            </w:r>
          </w:p>
        </w:tc>
        <w:tc>
          <w:tcPr>
            <w:tcW w:w="1366" w:type="dxa"/>
            <w:noWrap w:val="0"/>
            <w:vAlign w:val="center"/>
          </w:tcPr>
          <w:p w14:paraId="384016F4">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采购方式</w:t>
            </w:r>
          </w:p>
        </w:tc>
        <w:tc>
          <w:tcPr>
            <w:tcW w:w="1955" w:type="dxa"/>
            <w:noWrap w:val="0"/>
            <w:vAlign w:val="center"/>
          </w:tcPr>
          <w:p w14:paraId="4D2C0650">
            <w:pPr>
              <w:spacing w:line="360" w:lineRule="exact"/>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询价</w:t>
            </w:r>
          </w:p>
        </w:tc>
      </w:tr>
      <w:tr w14:paraId="0CEB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17" w:type="dxa"/>
            <w:noWrap w:val="0"/>
            <w:vAlign w:val="center"/>
          </w:tcPr>
          <w:p w14:paraId="4EF30EBC">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计划立项批文号</w:t>
            </w:r>
          </w:p>
        </w:tc>
        <w:tc>
          <w:tcPr>
            <w:tcW w:w="3547" w:type="dxa"/>
            <w:noWrap w:val="0"/>
            <w:vAlign w:val="center"/>
          </w:tcPr>
          <w:p w14:paraId="0E4D0B57">
            <w:pPr>
              <w:spacing w:line="360" w:lineRule="exact"/>
              <w:jc w:val="left"/>
              <w:rPr>
                <w:rFonts w:hint="eastAsia" w:ascii="仿宋" w:hAnsi="仿宋" w:eastAsia="仿宋" w:cs="仿宋"/>
                <w:sz w:val="24"/>
                <w:szCs w:val="24"/>
              </w:rPr>
            </w:pPr>
          </w:p>
        </w:tc>
        <w:tc>
          <w:tcPr>
            <w:tcW w:w="1366" w:type="dxa"/>
            <w:noWrap w:val="0"/>
            <w:vAlign w:val="center"/>
          </w:tcPr>
          <w:p w14:paraId="5D48B682">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资金来源</w:t>
            </w:r>
          </w:p>
        </w:tc>
        <w:tc>
          <w:tcPr>
            <w:tcW w:w="1955" w:type="dxa"/>
            <w:noWrap w:val="0"/>
            <w:vAlign w:val="center"/>
          </w:tcPr>
          <w:p w14:paraId="4DDD4160">
            <w:pPr>
              <w:spacing w:line="360" w:lineRule="exact"/>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部门预算</w:t>
            </w:r>
          </w:p>
        </w:tc>
      </w:tr>
      <w:tr w14:paraId="0260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17" w:type="dxa"/>
            <w:noWrap w:val="0"/>
            <w:vAlign w:val="center"/>
          </w:tcPr>
          <w:p w14:paraId="22424755">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财政预算限额（元）</w:t>
            </w:r>
          </w:p>
        </w:tc>
        <w:tc>
          <w:tcPr>
            <w:tcW w:w="6868" w:type="dxa"/>
            <w:gridSpan w:val="3"/>
            <w:noWrap w:val="0"/>
            <w:vAlign w:val="center"/>
          </w:tcPr>
          <w:p w14:paraId="7CB1BCC5">
            <w:pPr>
              <w:spacing w:line="360" w:lineRule="exact"/>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50000元</w:t>
            </w:r>
          </w:p>
        </w:tc>
      </w:tr>
      <w:tr w14:paraId="66A9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2117" w:type="dxa"/>
            <w:noWrap w:val="0"/>
            <w:vAlign w:val="center"/>
          </w:tcPr>
          <w:p w14:paraId="0F9D282F">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项目背景</w:t>
            </w:r>
          </w:p>
        </w:tc>
        <w:tc>
          <w:tcPr>
            <w:tcW w:w="6868" w:type="dxa"/>
            <w:gridSpan w:val="3"/>
            <w:noWrap w:val="0"/>
            <w:vAlign w:val="center"/>
          </w:tcPr>
          <w:p w14:paraId="508A4606">
            <w:pPr>
              <w:spacing w:line="360" w:lineRule="exact"/>
              <w:ind w:firstLine="480" w:firstLineChars="200"/>
              <w:jc w:val="both"/>
              <w:rPr>
                <w:rFonts w:hint="eastAsia"/>
              </w:rPr>
            </w:pPr>
            <w:r>
              <w:rPr>
                <w:rFonts w:hint="eastAsia" w:ascii="仿宋" w:hAnsi="仿宋" w:eastAsia="仿宋" w:cs="仿宋"/>
                <w:kern w:val="0"/>
                <w:sz w:val="24"/>
                <w:szCs w:val="24"/>
                <w:lang w:val="en-US" w:eastAsia="zh-CN"/>
              </w:rPr>
              <w:t>管理处现有1台运载无人机、1台常规无人机、4台机场无人机和4个机库，为确保园区森林防火工作的顺利开展和无人机飞行安全，避免无人机巡查中因意外造成的各种意外损失，我部门拟为无人机购买保险，包括机身险和第三者责任险等，全面保障管理处无人机和游客安全。</w:t>
            </w:r>
          </w:p>
        </w:tc>
      </w:tr>
      <w:tr w14:paraId="2CDA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17" w:type="dxa"/>
            <w:noWrap w:val="0"/>
            <w:vAlign w:val="center"/>
          </w:tcPr>
          <w:p w14:paraId="54FCDA33">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项目前期设计、规划论证单位</w:t>
            </w:r>
          </w:p>
        </w:tc>
        <w:tc>
          <w:tcPr>
            <w:tcW w:w="6868" w:type="dxa"/>
            <w:gridSpan w:val="3"/>
            <w:noWrap w:val="0"/>
            <w:vAlign w:val="center"/>
          </w:tcPr>
          <w:p w14:paraId="72964C78">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无</w:t>
            </w:r>
          </w:p>
        </w:tc>
      </w:tr>
      <w:tr w14:paraId="621F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2117" w:type="dxa"/>
            <w:noWrap w:val="0"/>
            <w:vAlign w:val="center"/>
          </w:tcPr>
          <w:p w14:paraId="607B9AF8">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投标人资质要求</w:t>
            </w:r>
          </w:p>
        </w:tc>
        <w:tc>
          <w:tcPr>
            <w:tcW w:w="6868" w:type="dxa"/>
            <w:gridSpan w:val="3"/>
            <w:noWrap w:val="0"/>
            <w:vAlign w:val="center"/>
          </w:tcPr>
          <w:p w14:paraId="5E4B1B78">
            <w:pPr>
              <w:spacing w:line="360" w:lineRule="exact"/>
              <w:jc w:val="both"/>
              <w:rPr>
                <w:rFonts w:hint="eastAsia" w:ascii="仿宋" w:hAnsi="仿宋" w:eastAsia="仿宋" w:cs="仿宋"/>
                <w:b/>
                <w:kern w:val="0"/>
                <w:sz w:val="24"/>
                <w:szCs w:val="24"/>
              </w:rPr>
            </w:pPr>
            <w:r>
              <w:rPr>
                <w:rFonts w:hint="eastAsia" w:ascii="仿宋" w:hAnsi="仿宋" w:eastAsia="仿宋" w:cs="仿宋"/>
                <w:b/>
                <w:kern w:val="0"/>
                <w:sz w:val="24"/>
                <w:szCs w:val="24"/>
              </w:rPr>
              <w:t>注意：采购人根据项目所需提供明确、具体的资质要求，资质要求的内容必须与项目等级相匹配且符合相关法律规定。（设置的投标人资格要求必须提交有法律法规依据的证明文件，且不具备倾向性）</w:t>
            </w:r>
          </w:p>
          <w:p w14:paraId="2315BCB5">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1）具有独立法人资格；</w:t>
            </w:r>
          </w:p>
          <w:p w14:paraId="04180020">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2）本项目不接受联合体投标，不允许分包，（不接受投标人选用进口产品参与投标）。</w:t>
            </w:r>
          </w:p>
          <w:p w14:paraId="3106EFE3">
            <w:pPr>
              <w:spacing w:line="360" w:lineRule="exact"/>
              <w:jc w:val="both"/>
              <w:rPr>
                <w:rFonts w:hint="eastAsia" w:ascii="仿宋" w:hAnsi="仿宋" w:eastAsia="仿宋" w:cs="仿宋"/>
                <w:color w:val="000000"/>
                <w:sz w:val="24"/>
                <w:szCs w:val="24"/>
                <w:lang w:eastAsia="zh-CN"/>
              </w:rPr>
            </w:pPr>
            <w:r>
              <w:rPr>
                <w:rFonts w:hint="eastAsia" w:ascii="仿宋" w:hAnsi="仿宋" w:eastAsia="仿宋" w:cs="仿宋"/>
                <w:kern w:val="0"/>
                <w:sz w:val="24"/>
                <w:szCs w:val="24"/>
              </w:rPr>
              <w:t>3）</w:t>
            </w:r>
            <w:r>
              <w:rPr>
                <w:rFonts w:hint="eastAsia" w:ascii="仿宋" w:hAnsi="仿宋" w:eastAsia="仿宋" w:cs="仿宋"/>
                <w:color w:val="000000"/>
                <w:sz w:val="24"/>
                <w:szCs w:val="24"/>
                <w:lang w:eastAsia="zh-CN"/>
              </w:rPr>
              <w:t>投标人须提供《政府采购投标及履约承诺函》、《政府采购违法行为风险知悉确认书》，</w:t>
            </w:r>
            <w:r>
              <w:rPr>
                <w:rFonts w:hint="eastAsia" w:ascii="仿宋" w:hAnsi="仿宋" w:eastAsia="仿宋" w:cs="仿宋"/>
                <w:sz w:val="24"/>
                <w:szCs w:val="24"/>
              </w:rPr>
              <w:t>否则作废标处理</w:t>
            </w:r>
            <w:r>
              <w:rPr>
                <w:rFonts w:hint="eastAsia" w:ascii="仿宋" w:hAnsi="仿宋" w:eastAsia="仿宋" w:cs="仿宋"/>
                <w:color w:val="000000"/>
                <w:sz w:val="24"/>
                <w:szCs w:val="24"/>
                <w:lang w:eastAsia="zh-CN"/>
              </w:rPr>
              <w:t>。</w:t>
            </w:r>
          </w:p>
          <w:p w14:paraId="388A2292">
            <w:pPr>
              <w:spacing w:line="360" w:lineRule="exact"/>
              <w:jc w:val="both"/>
              <w:rPr>
                <w:rFonts w:hint="eastAsia" w:ascii="仿宋" w:hAnsi="仿宋" w:eastAsia="仿宋" w:cs="仿宋"/>
                <w:color w:val="000000"/>
                <w:sz w:val="24"/>
                <w:szCs w:val="24"/>
                <w:lang w:eastAsia="zh-CN"/>
              </w:rPr>
            </w:pPr>
          </w:p>
        </w:tc>
      </w:tr>
      <w:tr w14:paraId="3E5B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17" w:type="dxa"/>
            <w:noWrap w:val="0"/>
            <w:vAlign w:val="center"/>
          </w:tcPr>
          <w:p w14:paraId="7C665D0C">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需求内容</w:t>
            </w:r>
          </w:p>
        </w:tc>
        <w:tc>
          <w:tcPr>
            <w:tcW w:w="6868" w:type="dxa"/>
            <w:gridSpan w:val="3"/>
            <w:noWrap w:val="0"/>
            <w:vAlign w:val="top"/>
          </w:tcPr>
          <w:p w14:paraId="70D3B49D">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1.报价要求：</w:t>
            </w:r>
          </w:p>
          <w:p w14:paraId="1B255725">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4A8D6D0B">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（2）投标供应商应当根据本企业的成本自行决定报价，但不得以低于其企业成本的报价投标。</w:t>
            </w:r>
          </w:p>
          <w:p w14:paraId="4FF2892D">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（3）投标供应商的报价不得超过项目预算金额。</w:t>
            </w:r>
          </w:p>
          <w:p w14:paraId="27D6CCB0">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（4）投标供应商的报价，应当是本项目采购范围和采购文件及合同条款上所列的各项内容中所述的全部，不得以任何理由予以重复。</w:t>
            </w:r>
          </w:p>
          <w:p w14:paraId="75CD5754">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付款方式：</w:t>
            </w:r>
          </w:p>
          <w:p w14:paraId="14C7AF6B">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（1）中标人保证每</w:t>
            </w:r>
            <w:r>
              <w:rPr>
                <w:rFonts w:hint="eastAsia" w:ascii="仿宋" w:hAnsi="仿宋" w:eastAsia="仿宋" w:cs="仿宋"/>
                <w:kern w:val="0"/>
                <w:sz w:val="24"/>
                <w:szCs w:val="24"/>
                <w:lang w:eastAsia="zh-CN"/>
              </w:rPr>
              <w:t>架无人机</w:t>
            </w:r>
            <w:r>
              <w:rPr>
                <w:rFonts w:hint="eastAsia" w:ascii="仿宋" w:hAnsi="仿宋" w:eastAsia="仿宋" w:cs="仿宋"/>
                <w:kern w:val="0"/>
                <w:sz w:val="24"/>
                <w:szCs w:val="24"/>
              </w:rPr>
              <w:t>保险期间的无缝对接，保费以实际产生为准月结月清。</w:t>
            </w:r>
          </w:p>
          <w:p w14:paraId="3623C13C">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（2）中标人出具等额的正规税务发票。</w:t>
            </w:r>
          </w:p>
          <w:p w14:paraId="09B13BF9">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3.履约保证金：无</w:t>
            </w:r>
          </w:p>
          <w:p w14:paraId="16C58691">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违约责任：若中标人未按规定时间给招标方</w:t>
            </w:r>
            <w:r>
              <w:rPr>
                <w:rFonts w:hint="eastAsia" w:ascii="仿宋" w:hAnsi="仿宋" w:eastAsia="仿宋" w:cs="仿宋"/>
                <w:kern w:val="0"/>
                <w:sz w:val="24"/>
                <w:szCs w:val="24"/>
                <w:lang w:eastAsia="zh-CN"/>
              </w:rPr>
              <w:t>无人机</w:t>
            </w:r>
            <w:r>
              <w:rPr>
                <w:rFonts w:hint="eastAsia" w:ascii="仿宋" w:hAnsi="仿宋" w:eastAsia="仿宋" w:cs="仿宋"/>
                <w:kern w:val="0"/>
                <w:sz w:val="24"/>
                <w:szCs w:val="24"/>
              </w:rPr>
              <w:t>购买保险，造成后果由中标人负责。</w:t>
            </w:r>
          </w:p>
          <w:p w14:paraId="79C207D8">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服务质量监督和项目验收要求：以国家相关行业技术规范和要求为准。</w:t>
            </w:r>
          </w:p>
        </w:tc>
      </w:tr>
      <w:tr w14:paraId="15D3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17" w:type="dxa"/>
            <w:noWrap w:val="0"/>
            <w:vAlign w:val="center"/>
          </w:tcPr>
          <w:p w14:paraId="3AD97687">
            <w:pPr>
              <w:spacing w:line="360" w:lineRule="exact"/>
              <w:jc w:val="both"/>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具体技术要求</w:t>
            </w:r>
          </w:p>
        </w:tc>
        <w:tc>
          <w:tcPr>
            <w:tcW w:w="6868" w:type="dxa"/>
            <w:gridSpan w:val="3"/>
            <w:noWrap w:val="0"/>
            <w:vAlign w:val="top"/>
          </w:tcPr>
          <w:p w14:paraId="0208B17D">
            <w:pPr>
              <w:numPr>
                <w:ilvl w:val="0"/>
                <w:numId w:val="1"/>
              </w:num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为深圳大鹏半岛国家地质自然公园管理处</w:t>
            </w:r>
            <w:r>
              <w:rPr>
                <w:rFonts w:hint="eastAsia" w:ascii="仿宋" w:hAnsi="仿宋" w:eastAsia="仿宋" w:cs="仿宋"/>
                <w:kern w:val="0"/>
                <w:sz w:val="24"/>
                <w:szCs w:val="24"/>
                <w:lang w:eastAsia="zh-CN"/>
              </w:rPr>
              <w:t>无人机</w:t>
            </w:r>
            <w:r>
              <w:rPr>
                <w:rFonts w:hint="eastAsia" w:ascii="仿宋" w:hAnsi="仿宋" w:eastAsia="仿宋" w:cs="仿宋"/>
                <w:kern w:val="0"/>
                <w:sz w:val="24"/>
                <w:szCs w:val="24"/>
              </w:rPr>
              <w:t xml:space="preserve">提供保险采购服务。 </w:t>
            </w:r>
          </w:p>
          <w:p w14:paraId="59D77894">
            <w:pPr>
              <w:numPr>
                <w:ilvl w:val="0"/>
                <w:numId w:val="1"/>
              </w:numPr>
              <w:spacing w:line="360" w:lineRule="exact"/>
              <w:ind w:left="0" w:leftChars="0" w:firstLine="0" w:firstLineChars="0"/>
              <w:jc w:val="both"/>
              <w:rPr>
                <w:rFonts w:hint="eastAsia" w:ascii="仿宋" w:hAnsi="仿宋" w:eastAsia="仿宋" w:cs="仿宋"/>
                <w:kern w:val="0"/>
                <w:sz w:val="24"/>
                <w:szCs w:val="24"/>
              </w:rPr>
            </w:pPr>
            <w:r>
              <w:rPr>
                <w:rFonts w:hint="eastAsia" w:ascii="仿宋" w:hAnsi="仿宋" w:eastAsia="仿宋" w:cs="仿宋"/>
                <w:kern w:val="0"/>
                <w:sz w:val="24"/>
                <w:szCs w:val="24"/>
              </w:rPr>
              <w:t>在承保期间内，中标人应及时处理采购方投保</w:t>
            </w:r>
            <w:r>
              <w:rPr>
                <w:rFonts w:hint="eastAsia" w:ascii="仿宋" w:hAnsi="仿宋" w:eastAsia="仿宋" w:cs="仿宋"/>
                <w:kern w:val="0"/>
                <w:sz w:val="24"/>
                <w:szCs w:val="24"/>
                <w:lang w:eastAsia="zh-CN"/>
              </w:rPr>
              <w:t>无人机</w:t>
            </w:r>
            <w:r>
              <w:rPr>
                <w:rFonts w:hint="eastAsia" w:ascii="仿宋" w:hAnsi="仿宋" w:eastAsia="仿宋" w:cs="仿宋"/>
                <w:kern w:val="0"/>
                <w:sz w:val="24"/>
                <w:szCs w:val="24"/>
              </w:rPr>
              <w:t>的保险理赔工作。</w:t>
            </w:r>
          </w:p>
          <w:p w14:paraId="220F5EF2">
            <w:pPr>
              <w:numPr>
                <w:ilvl w:val="0"/>
                <w:numId w:val="1"/>
              </w:numPr>
              <w:spacing w:line="360" w:lineRule="exact"/>
              <w:ind w:left="0" w:leftChars="0" w:firstLine="0" w:firstLineChars="0"/>
              <w:jc w:val="both"/>
              <w:rPr>
                <w:rFonts w:hint="eastAsia" w:ascii="仿宋" w:hAnsi="仿宋" w:eastAsia="仿宋" w:cs="仿宋"/>
                <w:kern w:val="0"/>
                <w:sz w:val="24"/>
                <w:szCs w:val="24"/>
              </w:rPr>
            </w:pPr>
            <w:r>
              <w:rPr>
                <w:rFonts w:hint="eastAsia" w:ascii="仿宋" w:hAnsi="仿宋" w:eastAsia="仿宋" w:cs="仿宋"/>
                <w:kern w:val="0"/>
                <w:sz w:val="24"/>
                <w:szCs w:val="24"/>
              </w:rPr>
              <w:t>需要向第三者</w:t>
            </w:r>
            <w:r>
              <w:rPr>
                <w:rFonts w:hint="eastAsia" w:ascii="仿宋" w:hAnsi="仿宋" w:eastAsia="仿宋" w:cs="仿宋"/>
                <w:kern w:val="0"/>
                <w:sz w:val="24"/>
                <w:szCs w:val="24"/>
                <w:lang w:eastAsia="zh-CN"/>
              </w:rPr>
              <w:t>无人机</w:t>
            </w:r>
            <w:r>
              <w:rPr>
                <w:rFonts w:hint="eastAsia" w:ascii="仿宋" w:hAnsi="仿宋" w:eastAsia="仿宋" w:cs="仿宋"/>
                <w:kern w:val="0"/>
                <w:sz w:val="24"/>
                <w:szCs w:val="24"/>
              </w:rPr>
              <w:t>及对方保险公司交理赔资料或者协谈的，中标人派专员配合协助处理。</w:t>
            </w:r>
          </w:p>
          <w:p w14:paraId="10B1BF1B">
            <w:pPr>
              <w:numPr>
                <w:ilvl w:val="0"/>
                <w:numId w:val="0"/>
              </w:numPr>
              <w:spacing w:line="360" w:lineRule="exact"/>
              <w:ind w:leftChars="0"/>
              <w:jc w:val="both"/>
              <w:rPr>
                <w:rFonts w:hint="eastAsia" w:ascii="仿宋" w:hAnsi="仿宋" w:eastAsia="仿宋" w:cs="仿宋"/>
                <w:kern w:val="0"/>
                <w:sz w:val="24"/>
                <w:szCs w:val="24"/>
              </w:rPr>
            </w:pPr>
            <w:r>
              <w:rPr>
                <w:rFonts w:hint="eastAsia" w:ascii="仿宋" w:hAnsi="仿宋" w:eastAsia="仿宋" w:cs="仿宋"/>
                <w:kern w:val="0"/>
                <w:sz w:val="24"/>
                <w:szCs w:val="24"/>
              </w:rPr>
              <w:t>4.中标人保证每</w:t>
            </w:r>
            <w:r>
              <w:rPr>
                <w:rFonts w:hint="eastAsia" w:ascii="仿宋" w:hAnsi="仿宋" w:eastAsia="仿宋" w:cs="仿宋"/>
                <w:kern w:val="0"/>
                <w:sz w:val="24"/>
                <w:szCs w:val="24"/>
                <w:lang w:eastAsia="zh-CN"/>
              </w:rPr>
              <w:t>架无人机</w:t>
            </w:r>
            <w:r>
              <w:rPr>
                <w:rFonts w:hint="eastAsia" w:ascii="仿宋" w:hAnsi="仿宋" w:eastAsia="仿宋" w:cs="仿宋"/>
                <w:kern w:val="0"/>
                <w:sz w:val="24"/>
                <w:szCs w:val="24"/>
              </w:rPr>
              <w:t>保险期间的无缝对接，保费月结月清。</w:t>
            </w:r>
          </w:p>
        </w:tc>
      </w:tr>
      <w:tr w14:paraId="5992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17" w:type="dxa"/>
            <w:noWrap w:val="0"/>
            <w:vAlign w:val="center"/>
          </w:tcPr>
          <w:p w14:paraId="248A3C4A">
            <w:pPr>
              <w:spacing w:line="360" w:lineRule="exact"/>
              <w:jc w:val="both"/>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商务需求</w:t>
            </w:r>
          </w:p>
        </w:tc>
        <w:tc>
          <w:tcPr>
            <w:tcW w:w="6868" w:type="dxa"/>
            <w:gridSpan w:val="3"/>
            <w:noWrap w:val="0"/>
            <w:vAlign w:val="top"/>
          </w:tcPr>
          <w:p w14:paraId="2A1989F1">
            <w:pPr>
              <w:spacing w:line="360" w:lineRule="exact"/>
              <w:jc w:val="both"/>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项目概况：</w:t>
            </w:r>
            <w:r>
              <w:rPr>
                <w:rFonts w:hint="eastAsia" w:ascii="仿宋" w:hAnsi="仿宋" w:eastAsia="仿宋" w:cs="仿宋"/>
                <w:kern w:val="0"/>
                <w:sz w:val="24"/>
                <w:szCs w:val="24"/>
                <w:lang w:eastAsia="zh-CN"/>
              </w:rPr>
              <w:t>为</w:t>
            </w:r>
            <w:r>
              <w:rPr>
                <w:rFonts w:hint="eastAsia" w:ascii="仿宋" w:hAnsi="仿宋" w:eastAsia="仿宋" w:cs="仿宋"/>
                <w:kern w:val="0"/>
                <w:sz w:val="24"/>
                <w:szCs w:val="24"/>
              </w:rPr>
              <w:t>深圳大鹏半岛国家地质自然公园管理处</w:t>
            </w:r>
            <w:r>
              <w:rPr>
                <w:rFonts w:hint="eastAsia" w:ascii="仿宋" w:hAnsi="仿宋" w:eastAsia="仿宋" w:cs="仿宋"/>
                <w:kern w:val="0"/>
                <w:sz w:val="24"/>
                <w:szCs w:val="24"/>
                <w:lang w:eastAsia="zh-CN"/>
              </w:rPr>
              <w:t>无人机购置机损险、三者险。</w:t>
            </w:r>
          </w:p>
          <w:p w14:paraId="17CD0CF1">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2.项目所依据及参考的标准:</w:t>
            </w:r>
          </w:p>
          <w:p w14:paraId="3A62AC02">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《中华人民共和国民用航空法》 航空器运营与责任的基本规定</w:t>
            </w:r>
          </w:p>
          <w:p w14:paraId="464B7B83">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 xml:space="preserve">《无人驾驶航空器飞行管理暂行条例》 </w:t>
            </w:r>
          </w:p>
          <w:p w14:paraId="04170D5A">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 xml:space="preserve">《行政事业性国有资产管理条例》 </w:t>
            </w:r>
          </w:p>
          <w:p w14:paraId="7FB06802">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《事业单位国有资产管理暂行办法》（财政部令第36号） 事业单位资产管理的核心规章</w:t>
            </w:r>
          </w:p>
          <w:p w14:paraId="0D608F34">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部门规范性文件 《关于推动低空保险高质量发展的实施意见》（发改低空〔2026〕123号） 强制投保制度的系统部署</w:t>
            </w:r>
          </w:p>
          <w:p w14:paraId="5B5DD25B">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部门规范性文件 《中央行政事业单位国有资产配置管理办法》（财资〔2018〕98号） 资产配置的规范依据</w:t>
            </w:r>
          </w:p>
          <w:p w14:paraId="7A1F62B4">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部门规范性文件 《中央行政事业单位国有资产使用管理办法》（财资〔2024〕116号） 资产使用的规范依据</w:t>
            </w:r>
          </w:p>
          <w:p w14:paraId="5E70E17E">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部门规范性文件 《中央行政事业单位资产配置计划管理暂行办法》（国管资〔2018〕73号） 资产配置计划的编制依据</w:t>
            </w:r>
          </w:p>
          <w:p w14:paraId="63270D0D">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项目服务期限：本项目服务期限为1年，自合同签订之日起算。</w:t>
            </w:r>
          </w:p>
          <w:p w14:paraId="1C739CED">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组织实施要求</w:t>
            </w:r>
          </w:p>
          <w:p w14:paraId="7A18C380">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成果要求；维护要求</w:t>
            </w:r>
          </w:p>
          <w:p w14:paraId="2CE1BB72">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技术培训要求；项目设立专业的服务人员和 24 小时保险服务专线电话。</w:t>
            </w:r>
          </w:p>
          <w:p w14:paraId="6FF81FCC">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售后服务内容、要求和期限：理赔跟进、到期续保</w:t>
            </w:r>
          </w:p>
        </w:tc>
      </w:tr>
    </w:tbl>
    <w:p w14:paraId="7C0C595B">
      <w:pPr>
        <w:spacing w:line="320" w:lineRule="exact"/>
        <w:jc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购买保险无人机信息</w:t>
      </w:r>
    </w:p>
    <w:tbl>
      <w:tblPr>
        <w:tblStyle w:val="11"/>
        <w:tblW w:w="8996"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1242"/>
        <w:gridCol w:w="2322"/>
        <w:gridCol w:w="3400"/>
      </w:tblGrid>
      <w:tr w14:paraId="2767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shd w:val="clear" w:color="auto" w:fill="auto"/>
            <w:vAlign w:val="top"/>
          </w:tcPr>
          <w:p w14:paraId="6A60CD83">
            <w:pPr>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设备型号</w:t>
            </w:r>
          </w:p>
        </w:tc>
        <w:tc>
          <w:tcPr>
            <w:tcW w:w="1242" w:type="dxa"/>
            <w:shd w:val="clear" w:color="auto" w:fill="auto"/>
            <w:vAlign w:val="top"/>
          </w:tcPr>
          <w:p w14:paraId="64796551">
            <w:pPr>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产品类别</w:t>
            </w:r>
          </w:p>
        </w:tc>
        <w:tc>
          <w:tcPr>
            <w:tcW w:w="2322" w:type="dxa"/>
            <w:vAlign w:val="top"/>
          </w:tcPr>
          <w:p w14:paraId="5CB91DE2">
            <w:pPr>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产品类型</w:t>
            </w:r>
          </w:p>
        </w:tc>
        <w:tc>
          <w:tcPr>
            <w:tcW w:w="3400" w:type="dxa"/>
            <w:vAlign w:val="top"/>
          </w:tcPr>
          <w:p w14:paraId="65FAE0AD">
            <w:pPr>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生产厂商名称</w:t>
            </w:r>
          </w:p>
        </w:tc>
      </w:tr>
      <w:tr w14:paraId="2AB2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shd w:val="clear" w:color="auto" w:fill="auto"/>
            <w:vAlign w:val="top"/>
          </w:tcPr>
          <w:p w14:paraId="4B158335">
            <w:pPr>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DJI FlyCart 30</w:t>
            </w:r>
          </w:p>
        </w:tc>
        <w:tc>
          <w:tcPr>
            <w:tcW w:w="1242" w:type="dxa"/>
            <w:shd w:val="clear" w:color="auto" w:fill="auto"/>
            <w:vAlign w:val="top"/>
          </w:tcPr>
          <w:p w14:paraId="08539BED">
            <w:pPr>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中型</w:t>
            </w:r>
          </w:p>
        </w:tc>
        <w:tc>
          <w:tcPr>
            <w:tcW w:w="2322" w:type="dxa"/>
            <w:vAlign w:val="top"/>
          </w:tcPr>
          <w:p w14:paraId="6093E70B">
            <w:pPr>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多桨或多轴航空器</w:t>
            </w:r>
          </w:p>
        </w:tc>
        <w:tc>
          <w:tcPr>
            <w:tcW w:w="3400" w:type="dxa"/>
            <w:vAlign w:val="top"/>
          </w:tcPr>
          <w:p w14:paraId="19A92481">
            <w:pPr>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深圳市大疆创新科技有限公司</w:t>
            </w:r>
          </w:p>
        </w:tc>
      </w:tr>
      <w:tr w14:paraId="62C3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shd w:val="clear" w:color="auto" w:fill="auto"/>
            <w:vAlign w:val="top"/>
          </w:tcPr>
          <w:p w14:paraId="28AFFF87">
            <w:pPr>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DJI Matrice 4TD</w:t>
            </w:r>
          </w:p>
        </w:tc>
        <w:tc>
          <w:tcPr>
            <w:tcW w:w="1242" w:type="dxa"/>
            <w:shd w:val="clear" w:color="auto" w:fill="auto"/>
            <w:vAlign w:val="top"/>
          </w:tcPr>
          <w:p w14:paraId="62DA1BDE">
            <w:pPr>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轻型</w:t>
            </w:r>
          </w:p>
        </w:tc>
        <w:tc>
          <w:tcPr>
            <w:tcW w:w="2322" w:type="dxa"/>
            <w:vAlign w:val="top"/>
          </w:tcPr>
          <w:p w14:paraId="269DED5F">
            <w:pPr>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多桨或多轴航空器</w:t>
            </w:r>
          </w:p>
        </w:tc>
        <w:tc>
          <w:tcPr>
            <w:tcW w:w="3400" w:type="dxa"/>
            <w:vAlign w:val="top"/>
          </w:tcPr>
          <w:p w14:paraId="61070D85">
            <w:pPr>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深圳市大疆创新科技有限公司</w:t>
            </w:r>
          </w:p>
        </w:tc>
      </w:tr>
      <w:tr w14:paraId="2823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shd w:val="clear" w:color="auto" w:fill="auto"/>
            <w:vAlign w:val="top"/>
          </w:tcPr>
          <w:p w14:paraId="0CBCB310">
            <w:pPr>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DJI Matrice 4TD</w:t>
            </w:r>
          </w:p>
        </w:tc>
        <w:tc>
          <w:tcPr>
            <w:tcW w:w="1242" w:type="dxa"/>
            <w:shd w:val="clear" w:color="auto" w:fill="auto"/>
            <w:vAlign w:val="top"/>
          </w:tcPr>
          <w:p w14:paraId="62155F4E">
            <w:pPr>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轻型</w:t>
            </w:r>
          </w:p>
        </w:tc>
        <w:tc>
          <w:tcPr>
            <w:tcW w:w="2322" w:type="dxa"/>
            <w:vAlign w:val="top"/>
          </w:tcPr>
          <w:p w14:paraId="0E94374B">
            <w:pPr>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多桨或多轴航空器</w:t>
            </w:r>
          </w:p>
        </w:tc>
        <w:tc>
          <w:tcPr>
            <w:tcW w:w="3400" w:type="dxa"/>
            <w:vAlign w:val="top"/>
          </w:tcPr>
          <w:p w14:paraId="2CA610A7">
            <w:pPr>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深圳市大疆创新科技有限公司</w:t>
            </w:r>
          </w:p>
        </w:tc>
      </w:tr>
      <w:tr w14:paraId="7AFB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shd w:val="clear" w:color="auto" w:fill="auto"/>
            <w:vAlign w:val="top"/>
          </w:tcPr>
          <w:p w14:paraId="00AE4680">
            <w:pPr>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DJI Matrice 3TD</w:t>
            </w:r>
          </w:p>
        </w:tc>
        <w:tc>
          <w:tcPr>
            <w:tcW w:w="1242" w:type="dxa"/>
            <w:shd w:val="clear" w:color="auto" w:fill="auto"/>
            <w:vAlign w:val="top"/>
          </w:tcPr>
          <w:p w14:paraId="0C039572">
            <w:pPr>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轻型</w:t>
            </w:r>
          </w:p>
        </w:tc>
        <w:tc>
          <w:tcPr>
            <w:tcW w:w="2322" w:type="dxa"/>
            <w:vAlign w:val="top"/>
          </w:tcPr>
          <w:p w14:paraId="5C8410D5">
            <w:pPr>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多桨或多轴航空器</w:t>
            </w:r>
          </w:p>
        </w:tc>
        <w:tc>
          <w:tcPr>
            <w:tcW w:w="3400" w:type="dxa"/>
            <w:vAlign w:val="top"/>
          </w:tcPr>
          <w:p w14:paraId="45CC5392">
            <w:pPr>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深圳市大疆创新科技有限公司</w:t>
            </w:r>
          </w:p>
        </w:tc>
      </w:tr>
      <w:tr w14:paraId="3DC4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shd w:val="clear" w:color="auto" w:fill="auto"/>
            <w:vAlign w:val="top"/>
          </w:tcPr>
          <w:p w14:paraId="618BEE8A">
            <w:pPr>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DJI Matrice 3TD</w:t>
            </w:r>
          </w:p>
        </w:tc>
        <w:tc>
          <w:tcPr>
            <w:tcW w:w="1242" w:type="dxa"/>
            <w:shd w:val="clear" w:color="auto" w:fill="auto"/>
            <w:vAlign w:val="top"/>
          </w:tcPr>
          <w:p w14:paraId="66360E89">
            <w:pPr>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轻型</w:t>
            </w:r>
          </w:p>
        </w:tc>
        <w:tc>
          <w:tcPr>
            <w:tcW w:w="2322" w:type="dxa"/>
            <w:vAlign w:val="top"/>
          </w:tcPr>
          <w:p w14:paraId="5F3AA190">
            <w:pPr>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多桨或多轴航空器</w:t>
            </w:r>
          </w:p>
        </w:tc>
        <w:tc>
          <w:tcPr>
            <w:tcW w:w="3400" w:type="dxa"/>
            <w:vAlign w:val="top"/>
          </w:tcPr>
          <w:p w14:paraId="5B52F0B1">
            <w:pPr>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深圳市大疆创新科技有限公司</w:t>
            </w:r>
          </w:p>
        </w:tc>
      </w:tr>
      <w:tr w14:paraId="13F5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shd w:val="clear" w:color="auto" w:fill="auto"/>
            <w:vAlign w:val="top"/>
          </w:tcPr>
          <w:p w14:paraId="28026628">
            <w:pPr>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经纬 M30T</w:t>
            </w:r>
          </w:p>
        </w:tc>
        <w:tc>
          <w:tcPr>
            <w:tcW w:w="1242" w:type="dxa"/>
            <w:shd w:val="clear" w:color="auto" w:fill="auto"/>
            <w:vAlign w:val="top"/>
          </w:tcPr>
          <w:p w14:paraId="38303CAE">
            <w:pPr>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轻型</w:t>
            </w:r>
          </w:p>
        </w:tc>
        <w:tc>
          <w:tcPr>
            <w:tcW w:w="2322" w:type="dxa"/>
            <w:vAlign w:val="top"/>
          </w:tcPr>
          <w:p w14:paraId="779006D3">
            <w:pPr>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多桨或多轴航空器</w:t>
            </w:r>
          </w:p>
        </w:tc>
        <w:tc>
          <w:tcPr>
            <w:tcW w:w="3400" w:type="dxa"/>
            <w:vAlign w:val="top"/>
          </w:tcPr>
          <w:p w14:paraId="7DBB1BED">
            <w:pPr>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深圳市大疆创新科技有限公司</w:t>
            </w:r>
          </w:p>
        </w:tc>
      </w:tr>
    </w:tbl>
    <w:p w14:paraId="6270611B">
      <w:pPr>
        <w:jc w:val="left"/>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1590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12F4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212F4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E8645"/>
    <w:multiLevelType w:val="singleLevel"/>
    <w:tmpl w:val="014E864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NWI5MDNhYzVlZGQzYTNjYjc5MGY2YjI4NTUwYzQifQ=="/>
  </w:docVars>
  <w:rsids>
    <w:rsidRoot w:val="15B44BE3"/>
    <w:rsid w:val="079533E0"/>
    <w:rsid w:val="0FBF5FDB"/>
    <w:rsid w:val="12D51B52"/>
    <w:rsid w:val="13FC84C5"/>
    <w:rsid w:val="15B44BE3"/>
    <w:rsid w:val="1BBF0178"/>
    <w:rsid w:val="1EDB8105"/>
    <w:rsid w:val="229358C2"/>
    <w:rsid w:val="276F86A9"/>
    <w:rsid w:val="2B8B3B8A"/>
    <w:rsid w:val="2FEE4945"/>
    <w:rsid w:val="37394D8B"/>
    <w:rsid w:val="39EFAD73"/>
    <w:rsid w:val="39FBEAF2"/>
    <w:rsid w:val="3E779C1D"/>
    <w:rsid w:val="3EDD8211"/>
    <w:rsid w:val="3EF1411E"/>
    <w:rsid w:val="3F531893"/>
    <w:rsid w:val="3FA565E7"/>
    <w:rsid w:val="3FFC9A04"/>
    <w:rsid w:val="48FC1EFF"/>
    <w:rsid w:val="49092455"/>
    <w:rsid w:val="4AF33166"/>
    <w:rsid w:val="4EFDBAED"/>
    <w:rsid w:val="53F21C60"/>
    <w:rsid w:val="53FF56C5"/>
    <w:rsid w:val="57E7D29A"/>
    <w:rsid w:val="58115230"/>
    <w:rsid w:val="5ADFC38F"/>
    <w:rsid w:val="5B2DAE23"/>
    <w:rsid w:val="5B7B41B2"/>
    <w:rsid w:val="5D5F74F2"/>
    <w:rsid w:val="5E581806"/>
    <w:rsid w:val="5EFD3314"/>
    <w:rsid w:val="66756F90"/>
    <w:rsid w:val="68696192"/>
    <w:rsid w:val="6C7FE7DB"/>
    <w:rsid w:val="6E4F272C"/>
    <w:rsid w:val="6EFF2045"/>
    <w:rsid w:val="6F6EA995"/>
    <w:rsid w:val="6FA10D27"/>
    <w:rsid w:val="6FBF6B79"/>
    <w:rsid w:val="6FEFD009"/>
    <w:rsid w:val="70FF0964"/>
    <w:rsid w:val="73DE35E5"/>
    <w:rsid w:val="75DFE6AA"/>
    <w:rsid w:val="75FEEA23"/>
    <w:rsid w:val="769E1D75"/>
    <w:rsid w:val="76BF034E"/>
    <w:rsid w:val="76FD2C42"/>
    <w:rsid w:val="77BFBE84"/>
    <w:rsid w:val="77F77DD7"/>
    <w:rsid w:val="77FB7AB2"/>
    <w:rsid w:val="79D6108A"/>
    <w:rsid w:val="7AE7F8B2"/>
    <w:rsid w:val="7B5741BD"/>
    <w:rsid w:val="7BEFF075"/>
    <w:rsid w:val="7CD72616"/>
    <w:rsid w:val="7D8A0526"/>
    <w:rsid w:val="7DBD5BAA"/>
    <w:rsid w:val="7DBFA115"/>
    <w:rsid w:val="7DBFF5FD"/>
    <w:rsid w:val="7DD4CF65"/>
    <w:rsid w:val="7E591DB0"/>
    <w:rsid w:val="7F235153"/>
    <w:rsid w:val="7F5E37FB"/>
    <w:rsid w:val="7F9541DC"/>
    <w:rsid w:val="7F9F45DB"/>
    <w:rsid w:val="7FD7E9EA"/>
    <w:rsid w:val="7FD96020"/>
    <w:rsid w:val="7FEF6E4C"/>
    <w:rsid w:val="7FFAB9B6"/>
    <w:rsid w:val="7FFD81E5"/>
    <w:rsid w:val="7FFF3896"/>
    <w:rsid w:val="7FFFCB7E"/>
    <w:rsid w:val="97EB3A0D"/>
    <w:rsid w:val="9BF7B13A"/>
    <w:rsid w:val="AD4A2488"/>
    <w:rsid w:val="AFABED35"/>
    <w:rsid w:val="B2BF6C95"/>
    <w:rsid w:val="B5DA6B24"/>
    <w:rsid w:val="B95F181B"/>
    <w:rsid w:val="BB511FB2"/>
    <w:rsid w:val="BDD68B62"/>
    <w:rsid w:val="BDDEF809"/>
    <w:rsid w:val="BDFB20A8"/>
    <w:rsid w:val="BEEFC416"/>
    <w:rsid w:val="BEFF8363"/>
    <w:rsid w:val="BFD959FC"/>
    <w:rsid w:val="BFEBA27C"/>
    <w:rsid w:val="BFED5687"/>
    <w:rsid w:val="BFEFD132"/>
    <w:rsid w:val="BFFBD3CC"/>
    <w:rsid w:val="C3F7B52A"/>
    <w:rsid w:val="C6DE90C4"/>
    <w:rsid w:val="CABFA95F"/>
    <w:rsid w:val="CFCD42C5"/>
    <w:rsid w:val="D7D7902F"/>
    <w:rsid w:val="D7FA6359"/>
    <w:rsid w:val="D9B798B1"/>
    <w:rsid w:val="DAB5325E"/>
    <w:rsid w:val="DBBA2ADA"/>
    <w:rsid w:val="DD97B14F"/>
    <w:rsid w:val="DDE6215A"/>
    <w:rsid w:val="DFD67693"/>
    <w:rsid w:val="DFDFEB03"/>
    <w:rsid w:val="E7F717FF"/>
    <w:rsid w:val="E9ED4A55"/>
    <w:rsid w:val="EEBE01E1"/>
    <w:rsid w:val="EEDF4A33"/>
    <w:rsid w:val="F3379E31"/>
    <w:rsid w:val="F3B5D50B"/>
    <w:rsid w:val="F3BBE09F"/>
    <w:rsid w:val="F52D8C8F"/>
    <w:rsid w:val="F7FF5D1D"/>
    <w:rsid w:val="F8BC65E2"/>
    <w:rsid w:val="F8FE28E5"/>
    <w:rsid w:val="F963344B"/>
    <w:rsid w:val="F9E1A8E7"/>
    <w:rsid w:val="FBF768E5"/>
    <w:rsid w:val="FE75A0F2"/>
    <w:rsid w:val="FEE36D94"/>
    <w:rsid w:val="FEF588F8"/>
    <w:rsid w:val="FF079E2C"/>
    <w:rsid w:val="FF2E2E50"/>
    <w:rsid w:val="FF7C75B3"/>
    <w:rsid w:val="FF7FB016"/>
    <w:rsid w:val="FFB51017"/>
    <w:rsid w:val="FFB63D9D"/>
    <w:rsid w:val="FFD75C6E"/>
    <w:rsid w:val="FFF741A2"/>
    <w:rsid w:val="FFF78D9F"/>
    <w:rsid w:val="FFFB209A"/>
    <w:rsid w:val="FFFF4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3"/>
    <w:basedOn w:val="1"/>
    <w:next w:val="1"/>
    <w:semiHidden/>
    <w:unhideWhenUsed/>
    <w:qFormat/>
    <w:uiPriority w:val="0"/>
    <w:pPr>
      <w:spacing w:beforeLines="50" w:afterLines="50" w:line="360" w:lineRule="auto"/>
      <w:jc w:val="left"/>
      <w:outlineLvl w:val="2"/>
    </w:pPr>
    <w:rPr>
      <w:rFonts w:hint="eastAsia" w:ascii="宋体" w:hAnsi="宋体" w:eastAsia="宋体" w:cs="Times New Roman"/>
      <w:b/>
      <w:bCs/>
      <w:kern w:val="0"/>
      <w:sz w:val="30"/>
      <w:szCs w:val="27"/>
    </w:rPr>
  </w:style>
  <w:style w:type="character" w:default="1" w:styleId="12">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ind w:firstLine="420" w:firstLineChars="200"/>
    </w:pPr>
    <w:rPr>
      <w:szCs w:val="24"/>
    </w:rPr>
  </w:style>
  <w:style w:type="paragraph" w:styleId="3">
    <w:name w:val="Body Text"/>
    <w:basedOn w:val="1"/>
    <w:next w:val="4"/>
    <w:autoRedefine/>
    <w:qFormat/>
    <w:uiPriority w:val="0"/>
    <w:pPr>
      <w:tabs>
        <w:tab w:val="left" w:pos="5760"/>
      </w:tabs>
    </w:pPr>
    <w:rPr>
      <w:rFonts w:ascii="宋体" w:hAnsi="宋体"/>
      <w:sz w:val="28"/>
      <w:szCs w:val="20"/>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6">
    <w:name w:val="toc 5"/>
    <w:basedOn w:val="1"/>
    <w:next w:val="1"/>
    <w:semiHidden/>
    <w:qFormat/>
    <w:uiPriority w:val="0"/>
    <w:pPr>
      <w:ind w:left="168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1402</Words>
  <Characters>1446</Characters>
  <Lines>0</Lines>
  <Paragraphs>0</Paragraphs>
  <TotalTime>0</TotalTime>
  <ScaleCrop>false</ScaleCrop>
  <LinksUpToDate>false</LinksUpToDate>
  <CharactersWithSpaces>1461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2023-05-11T03:46:00Z</dcterms:created>
  <dc:creator>嘉琪</dc:creator>
  <cp:lastModifiedBy>深圳地质公园</cp:lastModifiedBy>
  <cp:lastPrinted>2025-11-27T02:52:00Z</cp:lastPrinted>
  <dcterms:modified xsi:type="dcterms:W3CDTF">2026-04-22T06:57:22Z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134A1BE87EFE43F591E98E416DA58963_13</vt:lpwstr>
  </property>
  <property fmtid="{D5CDD505-2E9C-101B-9397-08002B2CF9AE}" pid="4" name="KSOTemplateDocerSaveRecord">
    <vt:lpwstr>eyJoZGlkIjoiM2JkNDYxYzQ5ZjgyNmQyZDRlYzIwYjZiODUzMjQzOWYiLCJ1c2VySWQiOiIxNTk0MTIyNDM4In0=</vt:lpwstr>
  </property>
</Properties>
</file>