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就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2026年森林防火应急物资采购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2026年森林防火应急物资采购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90000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采购项目描述：采购2026年森林防火应急物资。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拟定供应商名单：深圳市盛浩消防装备有限公司、深圳市天启应急科技有限公司、深圳市泽丰应急救援科技有限公司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根据《深圳市财政局关于印发&lt;深圳市2025-2026年政府集中采购目录及限额标准&gt;的通知》（深财购〔2024〕65号文）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的规定：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0755-84422114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430B3A7F"/>
    <w:rsid w:val="04E62C34"/>
    <w:rsid w:val="08EF047C"/>
    <w:rsid w:val="0F796F69"/>
    <w:rsid w:val="0FEFF2D7"/>
    <w:rsid w:val="164E6FEC"/>
    <w:rsid w:val="17765AD0"/>
    <w:rsid w:val="19F7B17D"/>
    <w:rsid w:val="1AB23D56"/>
    <w:rsid w:val="1BC21AC7"/>
    <w:rsid w:val="279F533E"/>
    <w:rsid w:val="285C50D9"/>
    <w:rsid w:val="2DBA28C8"/>
    <w:rsid w:val="2FB72D56"/>
    <w:rsid w:val="31CC3602"/>
    <w:rsid w:val="3577A2C6"/>
    <w:rsid w:val="39B73DA7"/>
    <w:rsid w:val="3BFFCDCE"/>
    <w:rsid w:val="3C217C64"/>
    <w:rsid w:val="430B3A7F"/>
    <w:rsid w:val="44C70897"/>
    <w:rsid w:val="479B5A93"/>
    <w:rsid w:val="4CDA51E1"/>
    <w:rsid w:val="4D5A71EF"/>
    <w:rsid w:val="59CD1211"/>
    <w:rsid w:val="5C8F5AA5"/>
    <w:rsid w:val="5DFFCF18"/>
    <w:rsid w:val="5DFFE145"/>
    <w:rsid w:val="5EAA4500"/>
    <w:rsid w:val="5FBB9DAE"/>
    <w:rsid w:val="60890A29"/>
    <w:rsid w:val="61143F27"/>
    <w:rsid w:val="681033EB"/>
    <w:rsid w:val="70AD9D40"/>
    <w:rsid w:val="726AE4D8"/>
    <w:rsid w:val="75F35FA9"/>
    <w:rsid w:val="7677C877"/>
    <w:rsid w:val="76B3DE25"/>
    <w:rsid w:val="777FC461"/>
    <w:rsid w:val="77CB1EA4"/>
    <w:rsid w:val="7F6FA095"/>
    <w:rsid w:val="7FB3E323"/>
    <w:rsid w:val="7FBE8901"/>
    <w:rsid w:val="7FBED129"/>
    <w:rsid w:val="7FDDCA7E"/>
    <w:rsid w:val="7FE3D250"/>
    <w:rsid w:val="7FFF5A48"/>
    <w:rsid w:val="A2FE2F81"/>
    <w:rsid w:val="AE3E0F80"/>
    <w:rsid w:val="AFEFA52D"/>
    <w:rsid w:val="B7EF6F62"/>
    <w:rsid w:val="BBFB5A2E"/>
    <w:rsid w:val="BFE7C186"/>
    <w:rsid w:val="BFF7141A"/>
    <w:rsid w:val="BFF734E6"/>
    <w:rsid w:val="C6BF212D"/>
    <w:rsid w:val="D5A36B22"/>
    <w:rsid w:val="DF8F6EBF"/>
    <w:rsid w:val="DFDB4F8A"/>
    <w:rsid w:val="DFF772D6"/>
    <w:rsid w:val="E8D17E08"/>
    <w:rsid w:val="EFBD7C7A"/>
    <w:rsid w:val="F5FBE8FE"/>
    <w:rsid w:val="F5FF1FC7"/>
    <w:rsid w:val="F6FCA379"/>
    <w:rsid w:val="FAF7A6A3"/>
    <w:rsid w:val="FBDF9BC5"/>
    <w:rsid w:val="FCFB50EE"/>
    <w:rsid w:val="FF1BAA40"/>
    <w:rsid w:val="FF72BA2F"/>
    <w:rsid w:val="FF9FFBBF"/>
    <w:rsid w:val="FFFD5448"/>
    <w:rsid w:val="FFFD7FF2"/>
    <w:rsid w:val="FFFE165E"/>
    <w:rsid w:val="FF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611</Characters>
  <Lines>0</Lines>
  <Paragraphs>0</Paragraphs>
  <TotalTime>7</TotalTime>
  <ScaleCrop>false</ScaleCrop>
  <LinksUpToDate>false</LinksUpToDate>
  <CharactersWithSpaces>612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2023-05-10T11:51:00Z</dcterms:created>
  <dc:creator>嘉琪</dc:creator>
  <cp:lastModifiedBy>admin</cp:lastModifiedBy>
  <cp:lastPrinted>2025-11-27T10:53:00Z</cp:lastPrinted>
  <dcterms:modified xsi:type="dcterms:W3CDTF">2026-04-20T03:53:51Z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E642795C421A473D983322AAB745E33D_11</vt:lpwstr>
  </property>
  <property fmtid="{D5CDD505-2E9C-101B-9397-08002B2CF9AE}" pid="4" name="KSOTemplateDocerSaveRecord">
    <vt:lpwstr>eyJoZGlkIjoiNmUyMTM5N2Y2YTIwYzA0MjQwZTNmOGIwZWZkNGY5MzIiLCJ1c2VySWQiOiIzODcyOTQ2MTcifQ==</vt:lpwstr>
  </property>
</Properties>
</file>