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6546" w14:textId="77777777" w:rsidR="003077BF" w:rsidRDefault="00FF1280">
      <w:pPr>
        <w:spacing w:line="360" w:lineRule="auto"/>
        <w:jc w:val="center"/>
        <w:rPr>
          <w:rFonts w:ascii="黑体" w:eastAsia="黑体" w:hAnsi="黑体" w:cs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44"/>
          <w:szCs w:val="44"/>
        </w:rPr>
        <w:t>非公开招标方式采购公示表</w:t>
      </w:r>
    </w:p>
    <w:p w14:paraId="2E158373" w14:textId="77777777" w:rsidR="003077BF" w:rsidRDefault="003077BF">
      <w:pPr>
        <w:spacing w:line="360" w:lineRule="auto"/>
        <w:jc w:val="center"/>
        <w:rPr>
          <w:rFonts w:ascii="仿宋" w:eastAsia="仿宋" w:hAnsi="仿宋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3077BF" w14:paraId="711F2AA8" w14:textId="77777777">
        <w:trPr>
          <w:trHeight w:val="1109"/>
        </w:trPr>
        <w:tc>
          <w:tcPr>
            <w:tcW w:w="8897" w:type="dxa"/>
          </w:tcPr>
          <w:p w14:paraId="3D129FB1" w14:textId="77777777" w:rsidR="003077BF" w:rsidRDefault="00FF128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《深圳游艇行业企业摸底及示范活动策划》</w:t>
            </w:r>
            <w:r>
              <w:rPr>
                <w:rFonts w:ascii="仿宋" w:eastAsia="仿宋" w:hAnsi="仿宋"/>
                <w:szCs w:val="21"/>
              </w:rPr>
              <w:t>项目采用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邀请招标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方式采购，现将有关情况向潜在采购供应商征求意见</w:t>
            </w:r>
            <w:r>
              <w:rPr>
                <w:rFonts w:ascii="仿宋" w:eastAsia="仿宋" w:hAnsi="仿宋"/>
                <w:szCs w:val="21"/>
              </w:rPr>
              <w:t>:</w:t>
            </w:r>
          </w:p>
        </w:tc>
      </w:tr>
      <w:tr w:rsidR="003077BF" w14:paraId="2E4374F6" w14:textId="77777777">
        <w:trPr>
          <w:trHeight w:val="1106"/>
        </w:trPr>
        <w:tc>
          <w:tcPr>
            <w:tcW w:w="8897" w:type="dxa"/>
          </w:tcPr>
          <w:p w14:paraId="473FD4B6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采购项目名称：</w:t>
            </w:r>
            <w:r>
              <w:rPr>
                <w:rFonts w:ascii="仿宋" w:eastAsia="仿宋" w:hAnsi="仿宋" w:hint="eastAsia"/>
                <w:bCs/>
                <w:szCs w:val="21"/>
              </w:rPr>
              <w:t>深圳游艇行业企业摸底调查及示范活动策划</w:t>
            </w:r>
          </w:p>
          <w:p w14:paraId="4F3F0261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项目预算金额：</w:t>
            </w:r>
            <w:r>
              <w:rPr>
                <w:rFonts w:ascii="仿宋" w:eastAsia="仿宋" w:hAnsi="仿宋" w:hint="eastAsia"/>
                <w:bCs/>
                <w:szCs w:val="21"/>
              </w:rPr>
              <w:t>不超过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>1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>5</w:t>
            </w:r>
            <w:r>
              <w:rPr>
                <w:rFonts w:ascii="仿宋" w:eastAsia="仿宋" w:hAnsi="仿宋" w:hint="eastAsia"/>
                <w:bCs/>
                <w:szCs w:val="21"/>
              </w:rPr>
              <w:t>万元</w:t>
            </w:r>
          </w:p>
        </w:tc>
      </w:tr>
      <w:tr w:rsidR="003077BF" w14:paraId="6128CEEE" w14:textId="77777777">
        <w:trPr>
          <w:trHeight w:val="2766"/>
        </w:trPr>
        <w:tc>
          <w:tcPr>
            <w:tcW w:w="8897" w:type="dxa"/>
          </w:tcPr>
          <w:p w14:paraId="1D01D5E4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采购项目描述：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/>
                <w:bCs/>
                <w:szCs w:val="21"/>
              </w:rPr>
              <w:t>内容、用途、数量、简要技术需求等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</w:p>
          <w:p w14:paraId="60271F0C" w14:textId="77777777" w:rsidR="003077BF" w:rsidRDefault="00FF1280">
            <w:pPr>
              <w:pStyle w:val="a9"/>
              <w:adjustRightInd w:val="0"/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本次外</w:t>
            </w:r>
            <w:r>
              <w:rPr>
                <w:rFonts w:ascii="仿宋" w:eastAsia="仿宋" w:hAnsi="仿宋" w:hint="eastAsia"/>
                <w:bCs/>
                <w:szCs w:val="21"/>
              </w:rPr>
              <w:t>协工作拟以深圳游艇产业为</w:t>
            </w:r>
            <w:r>
              <w:rPr>
                <w:rFonts w:ascii="仿宋" w:eastAsia="仿宋" w:hAnsi="仿宋"/>
                <w:bCs/>
                <w:szCs w:val="21"/>
              </w:rPr>
              <w:t>研究范围，</w:t>
            </w:r>
            <w:r>
              <w:rPr>
                <w:rFonts w:ascii="仿宋" w:eastAsia="仿宋" w:hAnsi="仿宋" w:hint="eastAsia"/>
                <w:bCs/>
                <w:szCs w:val="21"/>
              </w:rPr>
              <w:t>对深圳游艇产业生产经营现状数据进行收集，形成游艇企业名录，组织项目主题分享会</w:t>
            </w:r>
            <w:r>
              <w:rPr>
                <w:rFonts w:ascii="仿宋" w:eastAsia="仿宋" w:hAnsi="仿宋" w:hint="eastAsia"/>
                <w:bCs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szCs w:val="21"/>
              </w:rPr>
              <w:t>次以上，协调安排大湾区范围内游艇会、培训机构、经销商、制造商等代表性企业调研</w:t>
            </w:r>
            <w:r>
              <w:rPr>
                <w:rFonts w:ascii="仿宋" w:eastAsia="仿宋" w:hAnsi="仿宋" w:hint="eastAsia"/>
                <w:bCs/>
                <w:szCs w:val="21"/>
              </w:rPr>
              <w:t>20</w:t>
            </w:r>
            <w:r>
              <w:rPr>
                <w:rFonts w:ascii="仿宋" w:eastAsia="仿宋" w:hAnsi="仿宋" w:hint="eastAsia"/>
                <w:bCs/>
                <w:szCs w:val="21"/>
              </w:rPr>
              <w:t>次以上；组织面向不同群体的问卷调研</w:t>
            </w:r>
            <w:r>
              <w:rPr>
                <w:rFonts w:ascii="仿宋" w:eastAsia="仿宋" w:hAnsi="仿宋" w:hint="eastAsia"/>
                <w:bCs/>
                <w:szCs w:val="21"/>
              </w:rPr>
              <w:t>500</w:t>
            </w:r>
            <w:r>
              <w:rPr>
                <w:rFonts w:ascii="仿宋" w:eastAsia="仿宋" w:hAnsi="仿宋" w:hint="eastAsia"/>
                <w:bCs/>
                <w:szCs w:val="21"/>
              </w:rPr>
              <w:t>份以上；进行游艇旅游示范活动策划。</w:t>
            </w:r>
          </w:p>
          <w:p w14:paraId="1ACAAE7E" w14:textId="77777777" w:rsidR="003077BF" w:rsidRDefault="00FF1280">
            <w:pPr>
              <w:pStyle w:val="a9"/>
              <w:adjustRightInd w:val="0"/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最终成果为《深圳市游艇行业企业摸底及示范活动策划报告》，组织举办</w:t>
            </w:r>
            <w:r>
              <w:rPr>
                <w:rFonts w:ascii="仿宋" w:eastAsia="仿宋" w:hAnsi="仿宋" w:hint="eastAsia"/>
                <w:bCs/>
                <w:szCs w:val="21"/>
              </w:rPr>
              <w:t>1-2</w:t>
            </w:r>
            <w:r>
              <w:rPr>
                <w:rFonts w:ascii="仿宋" w:eastAsia="仿宋" w:hAnsi="仿宋" w:hint="eastAsia"/>
                <w:bCs/>
                <w:szCs w:val="21"/>
              </w:rPr>
              <w:t>场游艇消费促进示范活动，成果以通过我中心审查验收为准。</w:t>
            </w:r>
          </w:p>
        </w:tc>
      </w:tr>
      <w:tr w:rsidR="003077BF" w14:paraId="0383B8B1" w14:textId="77777777">
        <w:trPr>
          <w:trHeight w:val="535"/>
        </w:trPr>
        <w:tc>
          <w:tcPr>
            <w:tcW w:w="8897" w:type="dxa"/>
          </w:tcPr>
          <w:p w14:paraId="46F732F1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拟</w:t>
            </w:r>
            <w:r>
              <w:rPr>
                <w:rFonts w:ascii="仿宋" w:eastAsia="仿宋" w:hAnsi="仿宋" w:hint="eastAsia"/>
                <w:bCs/>
                <w:szCs w:val="21"/>
              </w:rPr>
              <w:t>邀请招标</w:t>
            </w:r>
            <w:r>
              <w:rPr>
                <w:rFonts w:ascii="仿宋" w:eastAsia="仿宋" w:hAnsi="仿宋" w:hint="eastAsia"/>
                <w:bCs/>
                <w:szCs w:val="21"/>
              </w:rPr>
              <w:t>的供应商：</w:t>
            </w:r>
          </w:p>
          <w:p w14:paraId="595DD547" w14:textId="77777777" w:rsidR="003077BF" w:rsidRDefault="00FF1280">
            <w:pPr>
              <w:spacing w:beforeLines="20" w:before="62"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、深圳市休闲船艇协会</w:t>
            </w:r>
          </w:p>
          <w:p w14:paraId="50D6F608" w14:textId="77777777" w:rsidR="003077BF" w:rsidRDefault="00FF1280">
            <w:pPr>
              <w:spacing w:beforeLines="20" w:before="62"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、深圳市船舶工业协会</w:t>
            </w:r>
          </w:p>
          <w:p w14:paraId="185B94C1" w14:textId="77777777" w:rsidR="003077BF" w:rsidRDefault="00FF1280">
            <w:pPr>
              <w:spacing w:beforeLines="20" w:before="62"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、大连海事大学深圳研究院</w:t>
            </w:r>
          </w:p>
        </w:tc>
      </w:tr>
      <w:tr w:rsidR="003077BF" w14:paraId="1C5B5518" w14:textId="77777777">
        <w:trPr>
          <w:trHeight w:val="1125"/>
        </w:trPr>
        <w:tc>
          <w:tcPr>
            <w:tcW w:w="8897" w:type="dxa"/>
          </w:tcPr>
          <w:p w14:paraId="20FE7390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申请理由及相关说明：</w:t>
            </w:r>
          </w:p>
          <w:p w14:paraId="69CE76DF" w14:textId="77777777" w:rsidR="003077BF" w:rsidRDefault="00FF1280">
            <w:pPr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申请非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公开招标理由：</w:t>
            </w:r>
          </w:p>
          <w:p w14:paraId="190F2538" w14:textId="77777777" w:rsidR="003077BF" w:rsidRDefault="00FF1280">
            <w:pPr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、采购金额较低，根据《深圳市规划国土发展研究中心采购管理规定》，采购金额大于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万元小于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万元的项目，可采用直接确定供应商的方式，经中心主任办公会同意后直接签订合同。</w:t>
            </w:r>
          </w:p>
          <w:p w14:paraId="0EA9DD52" w14:textId="77777777" w:rsidR="003077BF" w:rsidRDefault="00FF1280">
            <w:pPr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、由于项目具有特殊性，同时相关数据具有保密性，根据主体项目委托方要求，只能向特定范围内优先供应商采购：</w:t>
            </w:r>
          </w:p>
          <w:p w14:paraId="09A0F2F9" w14:textId="77777777" w:rsidR="003077BF" w:rsidRDefault="00FF128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熟悉深圳游艇产业情况，便于开展各项调查和分析工作；</w:t>
            </w:r>
          </w:p>
          <w:p w14:paraId="101A741B" w14:textId="77777777" w:rsidR="003077BF" w:rsidRDefault="00FF128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具有丰富的行业数据收集及分析评价项目经验；</w:t>
            </w:r>
          </w:p>
          <w:p w14:paraId="762765CD" w14:textId="77777777" w:rsidR="003077BF" w:rsidRDefault="00FF128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掌握项目所需的行业基础数据源，同时能够熟练运用数据进行推算。</w:t>
            </w:r>
          </w:p>
        </w:tc>
      </w:tr>
      <w:tr w:rsidR="003077BF" w14:paraId="7349CA31" w14:textId="77777777">
        <w:trPr>
          <w:trHeight w:val="1125"/>
        </w:trPr>
        <w:tc>
          <w:tcPr>
            <w:tcW w:w="8897" w:type="dxa"/>
          </w:tcPr>
          <w:p w14:paraId="415903BC" w14:textId="77777777" w:rsidR="003077BF" w:rsidRDefault="00FF128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lastRenderedPageBreak/>
              <w:t>征求意见期限：</w:t>
            </w:r>
          </w:p>
          <w:p w14:paraId="70FEA080" w14:textId="77777777" w:rsidR="003077BF" w:rsidRDefault="00FF1280">
            <w:pPr>
              <w:spacing w:beforeLines="20" w:before="62" w:afterLines="20" w:after="62"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从</w:t>
            </w:r>
            <w:r>
              <w:rPr>
                <w:rFonts w:ascii="仿宋" w:eastAsia="仿宋" w:hAnsi="仿宋"/>
                <w:szCs w:val="21"/>
              </w:rPr>
              <w:t>202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日起至</w:t>
            </w:r>
            <w:r>
              <w:rPr>
                <w:rFonts w:ascii="仿宋" w:eastAsia="仿宋" w:hAnsi="仿宋"/>
                <w:szCs w:val="21"/>
              </w:rPr>
              <w:t>202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日止</w:t>
            </w:r>
          </w:p>
        </w:tc>
      </w:tr>
      <w:tr w:rsidR="003077BF" w14:paraId="5F2DBDDD" w14:textId="77777777">
        <w:tc>
          <w:tcPr>
            <w:tcW w:w="8897" w:type="dxa"/>
          </w:tcPr>
          <w:p w14:paraId="07152002" w14:textId="77777777" w:rsidR="003077BF" w:rsidRDefault="00FF128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联系方式：</w:t>
            </w:r>
          </w:p>
          <w:p w14:paraId="2A1256C4" w14:textId="77777777" w:rsidR="003077BF" w:rsidRDefault="00FF1280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采购人</w:t>
            </w:r>
            <w:r>
              <w:rPr>
                <w:rFonts w:ascii="仿宋" w:eastAsia="仿宋" w:hAnsi="仿宋" w:cs="宋体"/>
                <w:kern w:val="0"/>
                <w:szCs w:val="21"/>
              </w:rPr>
              <w:t>:</w:t>
            </w:r>
            <w:r>
              <w:rPr>
                <w:rFonts w:ascii="仿宋" w:eastAsia="仿宋" w:hAnsi="仿宋" w:cs="宋体"/>
                <w:kern w:val="0"/>
                <w:szCs w:val="21"/>
              </w:rPr>
              <w:t>深圳市规划国土发展研究中心</w:t>
            </w:r>
          </w:p>
          <w:p w14:paraId="7CC14DF5" w14:textId="77777777" w:rsidR="003077BF" w:rsidRDefault="00FF1280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联系人：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>殷萌清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</w:t>
            </w:r>
          </w:p>
          <w:p w14:paraId="001E859D" w14:textId="77777777" w:rsidR="003077BF" w:rsidRDefault="00FF128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 xml:space="preserve">　　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Cs w:val="21"/>
              </w:rPr>
              <w:t>地址：深圳市红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荔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西路</w:t>
            </w:r>
            <w:r>
              <w:rPr>
                <w:rFonts w:ascii="仿宋" w:eastAsia="仿宋" w:hAnsi="仿宋" w:cs="宋体"/>
                <w:kern w:val="0"/>
                <w:szCs w:val="21"/>
              </w:rPr>
              <w:t>8009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号规划大厦</w:t>
            </w:r>
          </w:p>
          <w:p w14:paraId="07C191E8" w14:textId="77777777" w:rsidR="003077BF" w:rsidRDefault="00FF1280">
            <w:pPr>
              <w:widowControl/>
              <w:spacing w:before="100" w:beforeAutospacing="1" w:after="100" w:afterAutospacing="1" w:line="360" w:lineRule="auto"/>
              <w:ind w:firstLineChars="250" w:firstLine="52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联系电话：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83279664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Cs w:val="21"/>
              </w:rPr>
              <w:t>传真：</w:t>
            </w:r>
            <w:r>
              <w:rPr>
                <w:rFonts w:ascii="仿宋" w:eastAsia="仿宋" w:hAnsi="仿宋" w:cs="宋体"/>
                <w:kern w:val="0"/>
                <w:szCs w:val="21"/>
              </w:rPr>
              <w:t>83277246</w:t>
            </w:r>
          </w:p>
        </w:tc>
      </w:tr>
      <w:tr w:rsidR="003077BF" w14:paraId="169F0D28" w14:textId="77777777">
        <w:tc>
          <w:tcPr>
            <w:tcW w:w="8897" w:type="dxa"/>
          </w:tcPr>
          <w:p w14:paraId="4B052D7D" w14:textId="77777777" w:rsidR="003077BF" w:rsidRDefault="00FF128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备注：</w:t>
            </w:r>
            <w:r>
              <w:rPr>
                <w:rFonts w:ascii="仿宋" w:eastAsia="仿宋" w:hAnsi="仿宋"/>
                <w:szCs w:val="21"/>
              </w:rPr>
              <w:t>潜在采购供应商对公示内容有异议的，请于</w:t>
            </w:r>
            <w:r>
              <w:rPr>
                <w:rFonts w:ascii="仿宋" w:eastAsia="仿宋" w:hAnsi="仿宋"/>
                <w:bCs/>
                <w:szCs w:val="21"/>
              </w:rPr>
              <w:t>公示之日起至期满后两个工作日内</w:t>
            </w:r>
            <w:r>
              <w:rPr>
                <w:rFonts w:ascii="仿宋" w:eastAsia="仿宋" w:hAnsi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eastAsia="仿宋" w:hAnsi="仿宋" w:cs="宋体"/>
                <w:kern w:val="0"/>
                <w:szCs w:val="21"/>
              </w:rPr>
              <w:t>深圳市规划国土发展研究中心。</w:t>
            </w:r>
          </w:p>
        </w:tc>
      </w:tr>
    </w:tbl>
    <w:p w14:paraId="54F5C645" w14:textId="77777777" w:rsidR="003077BF" w:rsidRDefault="00FF1280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上述内容需包括：</w:t>
      </w:r>
    </w:p>
    <w:p w14:paraId="22ED8293" w14:textId="77777777" w:rsidR="003077BF" w:rsidRDefault="00FF1280">
      <w:pPr>
        <w:widowControl/>
        <w:spacing w:line="360" w:lineRule="auto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（一）采购人名称、项目名称、采购计划、项目规模及资金来源情况；</w:t>
      </w:r>
    </w:p>
    <w:p w14:paraId="0C7E57C4" w14:textId="77777777" w:rsidR="003077BF" w:rsidRDefault="00FF1280">
      <w:pPr>
        <w:widowControl/>
        <w:spacing w:line="360" w:lineRule="auto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（二）项目技术需求和标准；</w:t>
      </w:r>
    </w:p>
    <w:p w14:paraId="3427577F" w14:textId="77777777" w:rsidR="003077BF" w:rsidRDefault="00FF128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0"/>
          <w:szCs w:val="20"/>
        </w:rPr>
      </w:pPr>
      <w:r>
        <w:rPr>
          <w:rFonts w:ascii="仿宋" w:eastAsia="仿宋" w:hAnsi="仿宋" w:cs="宋体" w:hint="eastAsia"/>
          <w:kern w:val="0"/>
          <w:szCs w:val="21"/>
        </w:rPr>
        <w:t>（三）</w:t>
      </w:r>
      <w:proofErr w:type="gramStart"/>
      <w:r>
        <w:rPr>
          <w:rFonts w:ascii="仿宋" w:eastAsia="仿宋" w:hAnsi="仿宋" w:cs="宋体" w:hint="eastAsia"/>
          <w:kern w:val="0"/>
          <w:szCs w:val="21"/>
        </w:rPr>
        <w:t>申请非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公开招标的采购方式、理由及证明材料；</w:t>
      </w:r>
    </w:p>
    <w:p w14:paraId="2424CB7C" w14:textId="77777777" w:rsidR="003077BF" w:rsidRDefault="00FF128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0"/>
          <w:szCs w:val="20"/>
        </w:rPr>
      </w:pPr>
      <w:r>
        <w:rPr>
          <w:rFonts w:ascii="仿宋" w:eastAsia="仿宋" w:hAnsi="仿宋" w:cs="宋体" w:hint="eastAsia"/>
          <w:kern w:val="0"/>
          <w:sz w:val="20"/>
          <w:szCs w:val="20"/>
        </w:rPr>
        <w:t>（四）相关行业及潜在供应商情况；</w:t>
      </w:r>
    </w:p>
    <w:p w14:paraId="79717172" w14:textId="77777777" w:rsidR="003077BF" w:rsidRDefault="00FF128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0"/>
          <w:szCs w:val="20"/>
        </w:rPr>
      </w:pPr>
      <w:r>
        <w:rPr>
          <w:rFonts w:ascii="仿宋" w:eastAsia="仿宋" w:hAnsi="仿宋" w:cs="宋体" w:hint="eastAsia"/>
          <w:kern w:val="0"/>
          <w:sz w:val="20"/>
          <w:szCs w:val="20"/>
        </w:rPr>
        <w:t>（五）参与非公开招标的供应商的产生方式和理由；</w:t>
      </w:r>
    </w:p>
    <w:p w14:paraId="5FF0BF28" w14:textId="77777777" w:rsidR="003077BF" w:rsidRDefault="00FF1280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cs="宋体" w:hint="eastAsia"/>
          <w:kern w:val="0"/>
          <w:sz w:val="20"/>
          <w:szCs w:val="20"/>
        </w:rPr>
        <w:t>（六）涉密、应急项目的认定材料。</w:t>
      </w:r>
    </w:p>
    <w:p w14:paraId="282E560B" w14:textId="77777777" w:rsidR="003077BF" w:rsidRDefault="003077BF"/>
    <w:sectPr w:rsidR="0030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8968" w14:textId="77777777" w:rsidR="00FF1280" w:rsidRDefault="00FF1280" w:rsidP="007B5BBB">
      <w:r>
        <w:separator/>
      </w:r>
    </w:p>
  </w:endnote>
  <w:endnote w:type="continuationSeparator" w:id="0">
    <w:p w14:paraId="1F7D0C06" w14:textId="77777777" w:rsidR="00FF1280" w:rsidRDefault="00FF1280" w:rsidP="007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B4FE1" w14:textId="77777777" w:rsidR="00FF1280" w:rsidRDefault="00FF1280" w:rsidP="007B5BBB">
      <w:r>
        <w:separator/>
      </w:r>
    </w:p>
  </w:footnote>
  <w:footnote w:type="continuationSeparator" w:id="0">
    <w:p w14:paraId="79F2E64D" w14:textId="77777777" w:rsidR="00FF1280" w:rsidRDefault="00FF1280" w:rsidP="007B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E12BF"/>
    <w:multiLevelType w:val="multilevel"/>
    <w:tmpl w:val="427E12BF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2"/>
    <w:rsid w:val="00020D82"/>
    <w:rsid w:val="00021C88"/>
    <w:rsid w:val="00025E84"/>
    <w:rsid w:val="00051361"/>
    <w:rsid w:val="00053E02"/>
    <w:rsid w:val="0005487A"/>
    <w:rsid w:val="000D2605"/>
    <w:rsid w:val="000F4FBF"/>
    <w:rsid w:val="00135AC3"/>
    <w:rsid w:val="0014441C"/>
    <w:rsid w:val="00162173"/>
    <w:rsid w:val="001903C7"/>
    <w:rsid w:val="001D182E"/>
    <w:rsid w:val="001D1DAC"/>
    <w:rsid w:val="001F6CA1"/>
    <w:rsid w:val="00241D42"/>
    <w:rsid w:val="00272AC2"/>
    <w:rsid w:val="002D1ED8"/>
    <w:rsid w:val="003077BF"/>
    <w:rsid w:val="003208E9"/>
    <w:rsid w:val="00321EE7"/>
    <w:rsid w:val="00332125"/>
    <w:rsid w:val="00333384"/>
    <w:rsid w:val="00344F68"/>
    <w:rsid w:val="0034511D"/>
    <w:rsid w:val="00354D97"/>
    <w:rsid w:val="00355FF5"/>
    <w:rsid w:val="00365644"/>
    <w:rsid w:val="003675A5"/>
    <w:rsid w:val="00384BE7"/>
    <w:rsid w:val="00396151"/>
    <w:rsid w:val="003B2516"/>
    <w:rsid w:val="003C34C6"/>
    <w:rsid w:val="003F4F56"/>
    <w:rsid w:val="00424FC0"/>
    <w:rsid w:val="00437724"/>
    <w:rsid w:val="00464FEE"/>
    <w:rsid w:val="00472D33"/>
    <w:rsid w:val="00476BAC"/>
    <w:rsid w:val="0048624A"/>
    <w:rsid w:val="004A18C4"/>
    <w:rsid w:val="005127F7"/>
    <w:rsid w:val="0051796F"/>
    <w:rsid w:val="00557FCD"/>
    <w:rsid w:val="00563BC1"/>
    <w:rsid w:val="00566876"/>
    <w:rsid w:val="005A2B4F"/>
    <w:rsid w:val="005C2A89"/>
    <w:rsid w:val="005E2F07"/>
    <w:rsid w:val="005E52EB"/>
    <w:rsid w:val="006053A2"/>
    <w:rsid w:val="00614600"/>
    <w:rsid w:val="0061792F"/>
    <w:rsid w:val="00643FE1"/>
    <w:rsid w:val="0069538D"/>
    <w:rsid w:val="006B5220"/>
    <w:rsid w:val="00702407"/>
    <w:rsid w:val="00742469"/>
    <w:rsid w:val="007510D6"/>
    <w:rsid w:val="00757240"/>
    <w:rsid w:val="00761E7B"/>
    <w:rsid w:val="007772F9"/>
    <w:rsid w:val="00782F1E"/>
    <w:rsid w:val="007867BD"/>
    <w:rsid w:val="00787D59"/>
    <w:rsid w:val="007B5BBB"/>
    <w:rsid w:val="007B7DF2"/>
    <w:rsid w:val="007E5A93"/>
    <w:rsid w:val="00811482"/>
    <w:rsid w:val="008631B1"/>
    <w:rsid w:val="00875793"/>
    <w:rsid w:val="008A65F1"/>
    <w:rsid w:val="008C0FF5"/>
    <w:rsid w:val="008E2004"/>
    <w:rsid w:val="00904BC6"/>
    <w:rsid w:val="00941A04"/>
    <w:rsid w:val="00952902"/>
    <w:rsid w:val="00964073"/>
    <w:rsid w:val="009775E5"/>
    <w:rsid w:val="00995BAB"/>
    <w:rsid w:val="009A565E"/>
    <w:rsid w:val="009A5745"/>
    <w:rsid w:val="009E7F17"/>
    <w:rsid w:val="00A15D2F"/>
    <w:rsid w:val="00A517BA"/>
    <w:rsid w:val="00A5209D"/>
    <w:rsid w:val="00A5260A"/>
    <w:rsid w:val="00A744E9"/>
    <w:rsid w:val="00AE55BB"/>
    <w:rsid w:val="00AF46DA"/>
    <w:rsid w:val="00B464E6"/>
    <w:rsid w:val="00B467DF"/>
    <w:rsid w:val="00B62995"/>
    <w:rsid w:val="00B67F5E"/>
    <w:rsid w:val="00BA1303"/>
    <w:rsid w:val="00BD4451"/>
    <w:rsid w:val="00C0180D"/>
    <w:rsid w:val="00C33254"/>
    <w:rsid w:val="00C5076E"/>
    <w:rsid w:val="00C63B79"/>
    <w:rsid w:val="00C70B26"/>
    <w:rsid w:val="00CA7F1E"/>
    <w:rsid w:val="00CF1562"/>
    <w:rsid w:val="00CF1CB5"/>
    <w:rsid w:val="00D0204B"/>
    <w:rsid w:val="00D046D5"/>
    <w:rsid w:val="00D130CF"/>
    <w:rsid w:val="00D27A71"/>
    <w:rsid w:val="00D35E7D"/>
    <w:rsid w:val="00D474CB"/>
    <w:rsid w:val="00DA17A8"/>
    <w:rsid w:val="00DA5D02"/>
    <w:rsid w:val="00DC5C84"/>
    <w:rsid w:val="00E001F1"/>
    <w:rsid w:val="00E251B8"/>
    <w:rsid w:val="00E547BF"/>
    <w:rsid w:val="00E82863"/>
    <w:rsid w:val="00EA274F"/>
    <w:rsid w:val="00EA3AB5"/>
    <w:rsid w:val="00EB5A20"/>
    <w:rsid w:val="00EC7045"/>
    <w:rsid w:val="00F22340"/>
    <w:rsid w:val="00F53EB1"/>
    <w:rsid w:val="00F75DCE"/>
    <w:rsid w:val="00FE4EEA"/>
    <w:rsid w:val="00FF1280"/>
    <w:rsid w:val="226A7D9E"/>
    <w:rsid w:val="270E0925"/>
    <w:rsid w:val="2F5E5814"/>
    <w:rsid w:val="3AC816CD"/>
    <w:rsid w:val="3E321B4B"/>
    <w:rsid w:val="3E773A38"/>
    <w:rsid w:val="4FAB3458"/>
    <w:rsid w:val="50E36581"/>
    <w:rsid w:val="54234DCA"/>
    <w:rsid w:val="54FA54B9"/>
    <w:rsid w:val="5B98071B"/>
    <w:rsid w:val="63A14299"/>
    <w:rsid w:val="64D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FE3095-8B4A-4310-861A-8A5E3E1C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秦正茂</dc:creator>
  <cp:lastModifiedBy>FZ</cp:lastModifiedBy>
  <cp:revision>2</cp:revision>
  <cp:lastPrinted>2025-08-01T08:14:00Z</cp:lastPrinted>
  <dcterms:created xsi:type="dcterms:W3CDTF">2025-10-09T09:38:00Z</dcterms:created>
  <dcterms:modified xsi:type="dcterms:W3CDTF">2025-10-09T09:38:00Z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eyJoZGlkIjoiYjhiZWU3OGNmMmI5MGI0ZTE1M2MzZGI1MTFhMDcxNGYiLCJ1c2VySWQiOiI2NzkwNTk0MTMifQ==</vt:lpwstr>
  </property>
  <property fmtid="{D5CDD505-2E9C-101B-9397-08002B2CF9AE}" pid="4" name="ICV">
    <vt:lpwstr>ACB297F1E6254229BA36FEA31883C9F0_13</vt:lpwstr>
  </property>
</Properties>
</file>