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B5065">
      <w:pPr>
        <w:pStyle w:val="17"/>
        <w:adjustRightInd w:val="0"/>
        <w:snapToGrid w:val="0"/>
        <w:spacing w:before="0" w:beforeAutospacing="0" w:after="0" w:afterAutospacing="0" w:line="560" w:lineRule="exact"/>
        <w:ind w:firstLine="0" w:firstLineChars="0"/>
        <w:jc w:val="center"/>
        <w:rPr>
          <w:rStyle w:val="18"/>
          <w:rFonts w:hint="eastAsia" w:ascii="方正小标宋简体" w:eastAsia="方正小标宋简体"/>
          <w:color w:val="000000" w:themeColor="text1"/>
          <w:sz w:val="44"/>
          <w:szCs w:val="44"/>
          <w14:textFill>
            <w14:solidFill>
              <w14:schemeClr w14:val="tx1"/>
            </w14:solidFill>
          </w14:textFill>
        </w:rPr>
      </w:pPr>
      <w:r>
        <w:rPr>
          <w:rStyle w:val="18"/>
          <w:rFonts w:hint="eastAsia" w:ascii="方正小标宋简体" w:eastAsia="方正小标宋简体"/>
          <w:color w:val="000000" w:themeColor="text1"/>
          <w:sz w:val="44"/>
          <w:szCs w:val="44"/>
          <w14:textFill>
            <w14:solidFill>
              <w14:schemeClr w14:val="tx1"/>
            </w14:solidFill>
          </w14:textFill>
        </w:rPr>
        <w:t>202</w:t>
      </w:r>
      <w:r>
        <w:rPr>
          <w:rStyle w:val="18"/>
          <w:rFonts w:hint="eastAsia" w:ascii="方正小标宋简体" w:eastAsia="方正小标宋简体"/>
          <w:color w:val="000000" w:themeColor="text1"/>
          <w:sz w:val="44"/>
          <w:szCs w:val="44"/>
          <w:lang w:val="en-US" w:eastAsia="zh-CN"/>
          <w14:textFill>
            <w14:solidFill>
              <w14:schemeClr w14:val="tx1"/>
            </w14:solidFill>
          </w14:textFill>
        </w:rPr>
        <w:t>5</w:t>
      </w:r>
      <w:r>
        <w:rPr>
          <w:rStyle w:val="18"/>
          <w:rFonts w:hint="eastAsia" w:ascii="方正小标宋简体" w:eastAsia="方正小标宋简体"/>
          <w:color w:val="000000" w:themeColor="text1"/>
          <w:sz w:val="44"/>
          <w:szCs w:val="44"/>
          <w14:textFill>
            <w14:solidFill>
              <w14:schemeClr w14:val="tx1"/>
            </w14:solidFill>
          </w14:textFill>
        </w:rPr>
        <w:t>年深圳市海洋产业高质量发展专项</w:t>
      </w:r>
    </w:p>
    <w:p w14:paraId="557F73F0">
      <w:pPr>
        <w:pStyle w:val="17"/>
        <w:adjustRightInd w:val="0"/>
        <w:snapToGrid w:val="0"/>
        <w:spacing w:before="0" w:beforeAutospacing="0" w:after="0" w:afterAutospacing="0" w:line="560" w:lineRule="exact"/>
        <w:ind w:firstLine="0" w:firstLineChars="0"/>
        <w:jc w:val="center"/>
        <w:rPr>
          <w:rStyle w:val="18"/>
          <w:rFonts w:hint="eastAsia" w:ascii="方正小标宋简体" w:eastAsia="方正小标宋简体"/>
          <w:color w:val="000000" w:themeColor="text1"/>
          <w:sz w:val="44"/>
          <w:szCs w:val="44"/>
          <w:lang w:val="en-US" w:eastAsia="zh-CN"/>
          <w14:textFill>
            <w14:solidFill>
              <w14:schemeClr w14:val="tx1"/>
            </w14:solidFill>
          </w14:textFill>
        </w:rPr>
      </w:pPr>
      <w:r>
        <w:rPr>
          <w:rStyle w:val="18"/>
          <w:rFonts w:hint="eastAsia" w:ascii="方正小标宋简体" w:eastAsia="方正小标宋简体"/>
          <w:color w:val="000000" w:themeColor="text1"/>
          <w:sz w:val="44"/>
          <w:szCs w:val="44"/>
          <w14:textFill>
            <w14:solidFill>
              <w14:schemeClr w14:val="tx1"/>
            </w14:solidFill>
          </w14:textFill>
        </w:rPr>
        <w:t>资金</w:t>
      </w:r>
      <w:r>
        <w:rPr>
          <w:rStyle w:val="18"/>
          <w:rFonts w:hint="eastAsia" w:ascii="方正小标宋简体" w:eastAsia="方正小标宋简体"/>
          <w:color w:val="000000" w:themeColor="text1"/>
          <w:sz w:val="44"/>
          <w:szCs w:val="44"/>
          <w:lang w:eastAsia="zh-CN"/>
          <w14:textFill>
            <w14:solidFill>
              <w14:schemeClr w14:val="tx1"/>
            </w14:solidFill>
          </w14:textFill>
        </w:rPr>
        <w:t>（</w:t>
      </w:r>
      <w:r>
        <w:rPr>
          <w:rStyle w:val="18"/>
          <w:rFonts w:hint="eastAsia" w:ascii="方正小标宋简体" w:eastAsia="方正小标宋简体"/>
          <w:color w:val="000000" w:themeColor="text1"/>
          <w:sz w:val="44"/>
          <w:szCs w:val="44"/>
          <w:lang w:val="en-US" w:eastAsia="zh-CN"/>
          <w14:textFill>
            <w14:solidFill>
              <w14:schemeClr w14:val="tx1"/>
            </w14:solidFill>
          </w14:textFill>
        </w:rPr>
        <w:t>海洋产业科技研发、海洋科技</w:t>
      </w:r>
    </w:p>
    <w:p w14:paraId="5A1779CA">
      <w:pPr>
        <w:pStyle w:val="17"/>
        <w:adjustRightInd w:val="0"/>
        <w:snapToGrid w:val="0"/>
        <w:spacing w:before="0" w:beforeAutospacing="0" w:after="0" w:afterAutospacing="0" w:line="560" w:lineRule="exact"/>
        <w:ind w:firstLine="0" w:firstLineChars="0"/>
        <w:jc w:val="center"/>
        <w:rPr>
          <w:rStyle w:val="18"/>
          <w:rFonts w:hint="eastAsia" w:ascii="方正小标宋简体" w:eastAsia="方正小标宋简体"/>
          <w:color w:val="000000" w:themeColor="text1"/>
          <w:sz w:val="44"/>
          <w:szCs w:val="44"/>
          <w14:textFill>
            <w14:solidFill>
              <w14:schemeClr w14:val="tx1"/>
            </w14:solidFill>
          </w14:textFill>
        </w:rPr>
      </w:pPr>
      <w:r>
        <w:rPr>
          <w:rStyle w:val="18"/>
          <w:rFonts w:hint="eastAsia" w:ascii="方正小标宋简体" w:eastAsia="方正小标宋简体"/>
          <w:color w:val="000000" w:themeColor="text1"/>
          <w:sz w:val="44"/>
          <w:szCs w:val="44"/>
          <w:lang w:val="en-US" w:eastAsia="zh-CN"/>
          <w14:textFill>
            <w14:solidFill>
              <w14:schemeClr w14:val="tx1"/>
            </w14:solidFill>
          </w14:textFill>
        </w:rPr>
        <w:t>成果转化</w:t>
      </w:r>
      <w:r>
        <w:rPr>
          <w:rStyle w:val="18"/>
          <w:rFonts w:hint="eastAsia" w:ascii="方正小标宋简体" w:eastAsia="方正小标宋简体"/>
          <w:color w:val="000000" w:themeColor="text1"/>
          <w:sz w:val="44"/>
          <w:szCs w:val="44"/>
          <w:lang w:eastAsia="zh-CN"/>
          <w14:textFill>
            <w14:solidFill>
              <w14:schemeClr w14:val="tx1"/>
            </w14:solidFill>
          </w14:textFill>
        </w:rPr>
        <w:t>项目）</w:t>
      </w:r>
      <w:r>
        <w:rPr>
          <w:rStyle w:val="18"/>
          <w:rFonts w:hint="eastAsia" w:ascii="方正小标宋简体" w:eastAsia="方正小标宋简体"/>
          <w:color w:val="000000" w:themeColor="text1"/>
          <w:sz w:val="44"/>
          <w:szCs w:val="44"/>
          <w14:textFill>
            <w14:solidFill>
              <w14:schemeClr w14:val="tx1"/>
            </w14:solidFill>
          </w14:textFill>
        </w:rPr>
        <w:t>申报指南</w:t>
      </w:r>
    </w:p>
    <w:p w14:paraId="0E71FF65">
      <w:pPr>
        <w:pStyle w:val="17"/>
        <w:adjustRightInd w:val="0"/>
        <w:snapToGrid w:val="0"/>
        <w:spacing w:before="0" w:beforeAutospacing="0" w:after="0" w:afterAutospacing="0" w:line="560" w:lineRule="exact"/>
        <w:ind w:firstLine="0" w:firstLineChars="0"/>
        <w:jc w:val="both"/>
        <w:rPr>
          <w:rStyle w:val="18"/>
          <w:rFonts w:hint="default" w:ascii="方正小标宋简体" w:eastAsia="方正小标宋简体"/>
          <w:color w:val="000000" w:themeColor="text1"/>
          <w:sz w:val="44"/>
          <w:szCs w:val="44"/>
          <w:lang w:val="en-US" w:eastAsia="zh-CN"/>
          <w14:textFill>
            <w14:solidFill>
              <w14:schemeClr w14:val="tx1"/>
            </w14:solidFill>
          </w14:textFill>
        </w:rPr>
      </w:pPr>
    </w:p>
    <w:p w14:paraId="7E2999B9">
      <w:pPr>
        <w:pStyle w:val="17"/>
        <w:adjustRightInd w:val="0"/>
        <w:snapToGrid w:val="0"/>
        <w:spacing w:before="0" w:beforeAutospacing="0" w:after="0" w:afterAutospacing="0" w:line="560" w:lineRule="exact"/>
        <w:ind w:firstLine="640" w:firstLineChars="200"/>
        <w:jc w:val="both"/>
        <w:rPr>
          <w:rFonts w:hint="default" w:ascii="仿宋_GB2312" w:hAnsi="等线" w:eastAsia="仿宋_GB2312" w:cs="Times New Roman"/>
          <w:kern w:val="2"/>
          <w:sz w:val="32"/>
          <w:szCs w:val="22"/>
          <w:lang w:val="en-US" w:eastAsia="zh-CN" w:bidi="ar"/>
        </w:rPr>
      </w:pPr>
      <w:r>
        <w:rPr>
          <w:rFonts w:hint="eastAsia" w:ascii="仿宋_GB2312" w:hAnsi="等线" w:eastAsia="仿宋_GB2312" w:cs="Times New Roman"/>
          <w:kern w:val="2"/>
          <w:sz w:val="32"/>
          <w:szCs w:val="22"/>
          <w:lang w:val="en-US" w:eastAsia="zh-CN" w:bidi="ar"/>
        </w:rPr>
        <w:t>为落实全球海洋中心城市建设工作部署，加快培育发展海洋产业集群，深圳市海洋发展局现计划支持一批建设方案明确、技术先进、具有示范意义、支撑性强的海洋领域项目，引导海洋产业国产化、智能化、绿色化发展，加快推动我市海洋产业高质量发展。</w:t>
      </w:r>
    </w:p>
    <w:p w14:paraId="644D888A">
      <w:pPr>
        <w:pStyle w:val="3"/>
        <w:adjustRightInd w:val="0"/>
        <w:snapToGrid w:val="0"/>
        <w:spacing w:line="560" w:lineRule="exact"/>
        <w:ind w:firstLine="640" w:firstLineChars="200"/>
        <w:outlineLvl w:val="1"/>
        <w:rPr>
          <w:rFonts w:hint="default" w:eastAsia="黑体"/>
          <w:lang w:val="en-US" w:eastAsia="zh-CN"/>
        </w:rPr>
      </w:pPr>
      <w:r>
        <w:rPr>
          <w:rFonts w:hint="eastAsia"/>
        </w:rPr>
        <w:t>一、支持</w:t>
      </w:r>
      <w:r>
        <w:rPr>
          <w:rFonts w:hint="eastAsia"/>
          <w:lang w:val="en-US" w:eastAsia="zh-CN"/>
        </w:rPr>
        <w:t>类别及资助标准</w:t>
      </w:r>
    </w:p>
    <w:p w14:paraId="7F010B25">
      <w:pPr>
        <w:keepNext/>
        <w:keepLines/>
        <w:adjustRightInd w:val="0"/>
        <w:snapToGrid w:val="0"/>
        <w:spacing w:line="560" w:lineRule="exact"/>
        <w:ind w:firstLine="643" w:firstLineChars="200"/>
        <w:outlineLvl w:val="9"/>
        <w:rPr>
          <w:rFonts w:hint="eastAsia"/>
          <w:b/>
          <w:bCs/>
        </w:rPr>
      </w:pPr>
      <w:r>
        <w:rPr>
          <w:rFonts w:hint="eastAsia"/>
          <w:b/>
          <w:bCs/>
          <w:lang w:val="en-US" w:eastAsia="zh-CN"/>
        </w:rPr>
        <w:t>1.</w:t>
      </w:r>
      <w:r>
        <w:rPr>
          <w:rFonts w:hint="eastAsia"/>
          <w:b/>
          <w:bCs/>
        </w:rPr>
        <w:t>海洋产业科技研发项目</w:t>
      </w:r>
    </w:p>
    <w:p w14:paraId="24C6BFAB">
      <w:pPr>
        <w:pStyle w:val="17"/>
        <w:adjustRightInd w:val="0"/>
        <w:snapToGrid w:val="0"/>
        <w:spacing w:before="0" w:beforeAutospacing="0" w:after="0" w:afterAutospacing="0" w:line="560" w:lineRule="exact"/>
        <w:ind w:firstLine="640" w:firstLineChars="200"/>
        <w:jc w:val="both"/>
        <w:rPr>
          <w:rFonts w:hint="eastAsia" w:ascii="仿宋_GB2312" w:hAnsi="等线" w:eastAsia="仿宋_GB2312" w:cs="Times New Roman"/>
          <w:kern w:val="2"/>
          <w:sz w:val="32"/>
          <w:szCs w:val="22"/>
          <w:lang w:val="en-US" w:eastAsia="zh-CN" w:bidi="ar"/>
        </w:rPr>
      </w:pPr>
      <w:r>
        <w:rPr>
          <w:rFonts w:hint="eastAsia" w:ascii="仿宋_GB2312" w:hAnsi="等线" w:eastAsia="仿宋_GB2312" w:cs="Times New Roman"/>
          <w:kern w:val="2"/>
          <w:sz w:val="32"/>
          <w:szCs w:val="22"/>
          <w:lang w:val="en-US" w:eastAsia="zh-CN" w:bidi="ar"/>
        </w:rPr>
        <w:t>为促进海洋领域科技研发及关键技术攻关，瞄准海洋工程和装备、海洋能源与矿产、海洋电子信息、海洋生物医药等领域，围绕高技术船舶、海洋工程设计与运维、海洋油气勘探开发、深海采矿、水下关键零部件集成应用、海洋创新药物研制、海洋生物医用材料开发等环节，支持符合深圳市海洋领域规划和政策导向、针对产业发展重大技术瓶颈的产业科技研发。</w:t>
      </w:r>
    </w:p>
    <w:p w14:paraId="75959FEC">
      <w:pPr>
        <w:pStyle w:val="17"/>
        <w:adjustRightInd w:val="0"/>
        <w:snapToGrid w:val="0"/>
        <w:spacing w:before="0" w:beforeAutospacing="0" w:after="0" w:afterAutospacing="0" w:line="560" w:lineRule="exact"/>
        <w:ind w:firstLine="640" w:firstLineChars="200"/>
        <w:jc w:val="both"/>
        <w:rPr>
          <w:rFonts w:hint="eastAsia" w:ascii="仿宋_GB2312" w:hAnsi="等线" w:eastAsia="仿宋_GB2312" w:cs="Times New Roman"/>
          <w:kern w:val="2"/>
          <w:sz w:val="32"/>
          <w:szCs w:val="22"/>
          <w:lang w:val="en-US" w:eastAsia="zh-CN" w:bidi="ar"/>
        </w:rPr>
      </w:pPr>
      <w:r>
        <w:rPr>
          <w:rFonts w:hint="eastAsia" w:ascii="仿宋_GB2312" w:hAnsi="等线" w:eastAsia="仿宋_GB2312" w:cs="Times New Roman"/>
          <w:kern w:val="2"/>
          <w:sz w:val="32"/>
          <w:szCs w:val="22"/>
          <w:lang w:val="en-US" w:eastAsia="zh-CN" w:bidi="ar"/>
        </w:rPr>
        <w:t>按照不超过实际投资金额的60%予以资助，单个项目资助金额最高不超过500万元。受年度总额控制，年度资助总额不超过1500万元。</w:t>
      </w:r>
    </w:p>
    <w:p w14:paraId="65A3E11A">
      <w:pPr>
        <w:pStyle w:val="17"/>
        <w:adjustRightInd w:val="0"/>
        <w:snapToGrid w:val="0"/>
        <w:spacing w:before="0" w:beforeAutospacing="0" w:after="0" w:afterAutospacing="0" w:line="560" w:lineRule="exact"/>
        <w:ind w:firstLine="640" w:firstLineChars="200"/>
        <w:jc w:val="both"/>
        <w:rPr>
          <w:rFonts w:hint="eastAsia" w:ascii="仿宋_GB2312" w:hAnsi="等线" w:eastAsia="仿宋_GB2312" w:cs="Times New Roman"/>
          <w:kern w:val="2"/>
          <w:sz w:val="32"/>
          <w:szCs w:val="22"/>
          <w:lang w:val="en-US" w:eastAsia="zh-CN" w:bidi="ar"/>
        </w:rPr>
      </w:pPr>
      <w:r>
        <w:rPr>
          <w:rFonts w:hint="eastAsia" w:ascii="仿宋_GB2312" w:hAnsi="等线" w:eastAsia="仿宋_GB2312" w:cs="Times New Roman"/>
          <w:kern w:val="2"/>
          <w:sz w:val="32"/>
          <w:szCs w:val="22"/>
          <w:lang w:val="en-US" w:eastAsia="zh-CN" w:bidi="ar"/>
        </w:rPr>
        <w:t>鉴于我局与市科技创新局联合设立的深圳市重点产业研发计划海洋科技专项已支持海洋电子信息、海洋高端装备两个领域，为避免重复资助，此次项目申报暂停资助海洋工程和装备、海洋电子信息两个领域申报（高技术船舶、海洋工程设计与运维、海洋油气勘探开发、深海采矿、水下关键零部件集成应用等环节）。</w:t>
      </w:r>
    </w:p>
    <w:p w14:paraId="74233B3C">
      <w:pPr>
        <w:keepNext/>
        <w:keepLines/>
        <w:adjustRightInd w:val="0"/>
        <w:snapToGrid w:val="0"/>
        <w:spacing w:line="560" w:lineRule="exact"/>
        <w:ind w:firstLine="643" w:firstLineChars="200"/>
        <w:outlineLvl w:val="9"/>
        <w:rPr>
          <w:rFonts w:hint="eastAsia"/>
          <w:b/>
          <w:bCs/>
        </w:rPr>
      </w:pPr>
      <w:r>
        <w:rPr>
          <w:rFonts w:hint="eastAsia"/>
          <w:b/>
          <w:bCs/>
          <w:lang w:val="en-US" w:eastAsia="zh-CN"/>
        </w:rPr>
        <w:t>2.</w:t>
      </w:r>
      <w:r>
        <w:rPr>
          <w:rFonts w:hint="eastAsia"/>
          <w:b/>
          <w:bCs/>
        </w:rPr>
        <w:t>海洋科技成果转化项目</w:t>
      </w:r>
    </w:p>
    <w:p w14:paraId="53E0D65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为促进海洋科技成果转化，</w:t>
      </w:r>
      <w:r>
        <w:rPr>
          <w:rFonts w:ascii="仿宋_GB2312" w:hAnsi="仿宋_GB2312" w:eastAsia="仿宋_GB2312" w:cs="仿宋_GB2312"/>
          <w:sz w:val="32"/>
          <w:szCs w:val="32"/>
        </w:rPr>
        <w:t>支持通过专利许可、成果二次开发、联合研发、技术入股等方式在深圳实施的海洋技术成果转化。</w:t>
      </w:r>
      <w:r>
        <w:rPr>
          <w:rFonts w:hint="eastAsia" w:ascii="仿宋_GB2312" w:hAnsi="仿宋_GB2312" w:eastAsia="仿宋_GB2312" w:cs="仿宋_GB2312"/>
          <w:sz w:val="32"/>
          <w:szCs w:val="32"/>
        </w:rPr>
        <w:t>支持天然气水合物、海洋能、深海采矿等领域商业化开发，船舶及海洋工程装备智能终端、船载通信导航、监测探测设备的研制、开发与示范应用，种质资源保护利用、海洋生物遗传育种、海洋生物资源高值化利用、深海生物资源开发等领域研发和成果转化。</w:t>
      </w:r>
    </w:p>
    <w:p w14:paraId="3E220640">
      <w:pPr>
        <w:rPr>
          <w:rFonts w:hint="eastAsia"/>
        </w:rPr>
      </w:pPr>
      <w:r>
        <w:rPr>
          <w:rFonts w:hint="eastAsia"/>
        </w:rPr>
        <w:t>按照不超过实际投资金额的50%予以资助，单个项目资助金额最高不超过800万元。受年度总额控制，年度资助总额不超过2500万元。</w:t>
      </w:r>
    </w:p>
    <w:p w14:paraId="0B943D07">
      <w:pPr>
        <w:pStyle w:val="3"/>
        <w:adjustRightInd w:val="0"/>
        <w:snapToGrid w:val="0"/>
        <w:spacing w:line="560" w:lineRule="exact"/>
        <w:ind w:firstLine="640" w:firstLineChars="200"/>
        <w:outlineLvl w:val="1"/>
        <w:rPr>
          <w:rFonts w:hint="eastAsia"/>
        </w:rPr>
      </w:pPr>
      <w:r>
        <w:rPr>
          <w:rFonts w:hint="eastAsia"/>
        </w:rPr>
        <w:t>二、设定依据</w:t>
      </w:r>
    </w:p>
    <w:p w14:paraId="2300A1C5">
      <w:pPr>
        <w:widowControl/>
        <w:adjustRightInd w:val="0"/>
        <w:snapToGrid w:val="0"/>
        <w:spacing w:line="560" w:lineRule="exact"/>
        <w:ind w:firstLine="640" w:firstLineChars="200"/>
        <w:rPr>
          <w:rFonts w:hint="eastAsia" w:ascii="仿宋_GB2312" w:hAnsi="等线" w:eastAsia="仿宋_GB2312"/>
          <w:szCs w:val="44"/>
        </w:rPr>
      </w:pPr>
      <w:r>
        <w:rPr>
          <w:rFonts w:hint="eastAsia" w:ascii="仿宋_GB2312" w:hAnsi="等线" w:eastAsia="仿宋_GB2312"/>
          <w:szCs w:val="44"/>
        </w:rPr>
        <w:t>《深圳市市级财政专项资金管理办法》《深圳市规划和自然资源局专项资金管理办法》《深圳市促进海洋产业高质量发展的若干措施》《深圳市海洋产业高质量发展专项资金扶持操作规程》</w:t>
      </w:r>
      <w:r>
        <w:rPr>
          <w:rFonts w:hint="eastAsia" w:hAnsi="等线"/>
          <w:szCs w:val="44"/>
          <w:lang w:val="en-US" w:eastAsia="zh-CN"/>
        </w:rPr>
        <w:t>等</w:t>
      </w:r>
      <w:r>
        <w:rPr>
          <w:rFonts w:hint="eastAsia" w:ascii="仿宋_GB2312" w:hAnsi="等线" w:eastAsia="仿宋_GB2312"/>
          <w:szCs w:val="44"/>
        </w:rPr>
        <w:t>。</w:t>
      </w:r>
    </w:p>
    <w:p w14:paraId="0E69A11E">
      <w:pPr>
        <w:pStyle w:val="3"/>
        <w:adjustRightInd w:val="0"/>
        <w:snapToGrid w:val="0"/>
        <w:spacing w:line="560" w:lineRule="exact"/>
        <w:ind w:firstLine="640" w:firstLineChars="200"/>
        <w:outlineLvl w:val="1"/>
        <w:rPr>
          <w:rFonts w:hint="eastAsia"/>
        </w:rPr>
      </w:pPr>
      <w:r>
        <w:rPr>
          <w:rFonts w:hint="eastAsia"/>
        </w:rPr>
        <w:t>三、资助方式及数量</w:t>
      </w:r>
    </w:p>
    <w:p w14:paraId="41692A22">
      <w:pPr>
        <w:keepNext/>
        <w:keepLines/>
        <w:adjustRightInd w:val="0"/>
        <w:snapToGrid w:val="0"/>
        <w:spacing w:line="560" w:lineRule="exact"/>
        <w:ind w:firstLine="643" w:firstLineChars="200"/>
        <w:outlineLvl w:val="1"/>
        <w:rPr>
          <w:rFonts w:ascii="仿宋_GB2312" w:hAnsi="Cambria" w:eastAsia="楷体_GB2312" w:cs="Times New Roman"/>
          <w:b/>
          <w:bCs/>
          <w:sz w:val="32"/>
          <w:szCs w:val="32"/>
        </w:rPr>
      </w:pPr>
      <w:r>
        <w:rPr>
          <w:rFonts w:hint="eastAsia" w:ascii="仿宋_GB2312" w:hAnsi="Cambria" w:eastAsia="楷体_GB2312" w:cs="Times New Roman"/>
          <w:b/>
          <w:bCs/>
          <w:sz w:val="32"/>
          <w:szCs w:val="32"/>
        </w:rPr>
        <w:t>（</w:t>
      </w:r>
      <w:r>
        <w:rPr>
          <w:rFonts w:hint="eastAsia" w:ascii="仿宋_GB2312" w:hAnsi="Cambria" w:eastAsia="楷体_GB2312" w:cs="Times New Roman"/>
          <w:b/>
          <w:bCs/>
          <w:sz w:val="32"/>
          <w:szCs w:val="32"/>
          <w:lang w:val="en-US" w:eastAsia="zh-CN"/>
        </w:rPr>
        <w:t>一</w:t>
      </w:r>
      <w:r>
        <w:rPr>
          <w:rFonts w:hint="eastAsia" w:ascii="仿宋_GB2312" w:hAnsi="Cambria" w:eastAsia="楷体_GB2312" w:cs="Times New Roman"/>
          <w:b/>
          <w:bCs/>
          <w:sz w:val="32"/>
          <w:szCs w:val="32"/>
        </w:rPr>
        <w:t>）资助方式</w:t>
      </w:r>
    </w:p>
    <w:p w14:paraId="12351824">
      <w:pPr>
        <w:rPr>
          <w:rFonts w:hint="default" w:eastAsia="仿宋_GB2312"/>
          <w:lang w:val="en-US"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海洋产业科技研发项目、海洋产业成果转化项目</w:t>
      </w:r>
      <w:r>
        <w:rPr>
          <w:rFonts w:hint="eastAsia" w:cs="仿宋_GB2312"/>
          <w:color w:val="000000" w:themeColor="text1"/>
          <w:kern w:val="0"/>
          <w:sz w:val="32"/>
          <w:szCs w:val="32"/>
          <w:lang w:val="en-US" w:eastAsia="zh-CN"/>
          <w14:textFill>
            <w14:solidFill>
              <w14:schemeClr w14:val="tx1"/>
            </w14:solidFill>
          </w14:textFill>
        </w:rPr>
        <w:t>为立项类项目，采取“事前立项、事后资助”方式，即项目单位根据本申报指南要求提交项目申请，在项目获批立项后自行组织项目实施，待项目通过验收评审后获得专项资金资助。</w:t>
      </w:r>
    </w:p>
    <w:p w14:paraId="19E59A5F">
      <w:pPr>
        <w:keepNext/>
        <w:keepLines/>
        <w:adjustRightInd w:val="0"/>
        <w:snapToGrid w:val="0"/>
        <w:spacing w:line="560" w:lineRule="exact"/>
        <w:ind w:firstLine="643" w:firstLineChars="200"/>
        <w:outlineLvl w:val="1"/>
        <w:rPr>
          <w:rFonts w:ascii="仿宋_GB2312" w:hAnsi="Cambria" w:eastAsia="楷体_GB2312" w:cs="Times New Roman"/>
          <w:b/>
          <w:bCs/>
          <w:sz w:val="32"/>
          <w:szCs w:val="32"/>
          <w:highlight w:val="none"/>
        </w:rPr>
      </w:pPr>
      <w:r>
        <w:rPr>
          <w:rFonts w:hint="eastAsia" w:ascii="仿宋_GB2312" w:hAnsi="Cambria" w:eastAsia="楷体_GB2312" w:cs="Times New Roman"/>
          <w:b/>
          <w:bCs/>
          <w:sz w:val="32"/>
          <w:szCs w:val="32"/>
          <w:highlight w:val="none"/>
        </w:rPr>
        <w:t>（</w:t>
      </w:r>
      <w:r>
        <w:rPr>
          <w:rFonts w:hint="eastAsia" w:hAnsi="Cambria" w:eastAsia="楷体_GB2312" w:cs="Times New Roman"/>
          <w:b/>
          <w:bCs/>
          <w:sz w:val="32"/>
          <w:szCs w:val="32"/>
          <w:highlight w:val="none"/>
          <w:lang w:val="en-US" w:eastAsia="zh-CN"/>
        </w:rPr>
        <w:t>二</w:t>
      </w:r>
      <w:r>
        <w:rPr>
          <w:rFonts w:hint="eastAsia" w:ascii="仿宋_GB2312" w:hAnsi="Cambria" w:eastAsia="楷体_GB2312" w:cs="Times New Roman"/>
          <w:b/>
          <w:bCs/>
          <w:sz w:val="32"/>
          <w:szCs w:val="32"/>
          <w:highlight w:val="none"/>
        </w:rPr>
        <w:t>）资助数量</w:t>
      </w:r>
    </w:p>
    <w:p w14:paraId="2D33A505">
      <w:pPr>
        <w:pStyle w:val="2"/>
        <w:adjustRightInd w:val="0"/>
        <w:snapToGrid w:val="0"/>
        <w:spacing w:after="0"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rPr>
        <w:t>受专项资金年度总额控制，我局视申报情况对各资助方向的项目数量</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资助金额和拨付进度等进行统一调整。</w:t>
      </w:r>
      <w:r>
        <w:rPr>
          <w:rFonts w:hint="eastAsia" w:cs="仿宋_GB2312"/>
          <w:sz w:val="32"/>
          <w:szCs w:val="32"/>
          <w:highlight w:val="none"/>
          <w:lang w:eastAsia="zh-CN"/>
        </w:rPr>
        <w:t>每年</w:t>
      </w:r>
      <w:r>
        <w:rPr>
          <w:rFonts w:hint="eastAsia" w:cs="仿宋_GB2312"/>
          <w:sz w:val="32"/>
          <w:szCs w:val="32"/>
          <w:highlight w:val="none"/>
          <w:lang w:val="en-US" w:eastAsia="zh-CN"/>
        </w:rPr>
        <w:t>每家项目单位</w:t>
      </w:r>
      <w:r>
        <w:rPr>
          <w:rFonts w:hint="eastAsia" w:ascii="仿宋_GB2312" w:hAnsi="仿宋_GB2312" w:eastAsia="仿宋_GB2312" w:cs="仿宋_GB2312"/>
          <w:b w:val="0"/>
          <w:bCs w:val="0"/>
          <w:sz w:val="32"/>
          <w:szCs w:val="32"/>
          <w:highlight w:val="none"/>
          <w:lang w:val="en-US" w:eastAsia="zh-CN"/>
        </w:rPr>
        <w:t>牵头</w:t>
      </w:r>
      <w:r>
        <w:rPr>
          <w:rFonts w:hint="eastAsia" w:cs="仿宋_GB2312"/>
          <w:b w:val="0"/>
          <w:bCs w:val="0"/>
          <w:sz w:val="32"/>
          <w:szCs w:val="32"/>
          <w:highlight w:val="none"/>
          <w:lang w:val="en-US" w:eastAsia="zh-CN"/>
        </w:rPr>
        <w:t>申报的</w:t>
      </w:r>
      <w:r>
        <w:rPr>
          <w:rFonts w:hint="eastAsia" w:ascii="仿宋_GB2312" w:hAnsi="仿宋_GB2312" w:eastAsia="仿宋_GB2312" w:cs="仿宋_GB2312"/>
          <w:b w:val="0"/>
          <w:bCs w:val="0"/>
          <w:sz w:val="32"/>
          <w:szCs w:val="32"/>
          <w:highlight w:val="none"/>
          <w:lang w:val="en-US" w:eastAsia="zh-CN"/>
        </w:rPr>
        <w:t>立项</w:t>
      </w:r>
      <w:r>
        <w:rPr>
          <w:rFonts w:hint="eastAsia" w:cs="仿宋_GB2312"/>
          <w:b w:val="0"/>
          <w:bCs w:val="0"/>
          <w:sz w:val="32"/>
          <w:szCs w:val="32"/>
          <w:highlight w:val="none"/>
          <w:lang w:val="en-US" w:eastAsia="zh-CN"/>
        </w:rPr>
        <w:t>类</w:t>
      </w:r>
      <w:r>
        <w:rPr>
          <w:rFonts w:hint="eastAsia" w:ascii="仿宋_GB2312" w:hAnsi="仿宋_GB2312" w:eastAsia="仿宋_GB2312" w:cs="仿宋_GB2312"/>
          <w:b w:val="0"/>
          <w:bCs w:val="0"/>
          <w:sz w:val="32"/>
          <w:szCs w:val="32"/>
          <w:highlight w:val="none"/>
          <w:lang w:val="en-US" w:eastAsia="zh-CN"/>
        </w:rPr>
        <w:t>项目最多3项</w:t>
      </w:r>
      <w:r>
        <w:rPr>
          <w:rFonts w:hint="eastAsia" w:cs="仿宋_GB2312"/>
          <w:sz w:val="32"/>
          <w:szCs w:val="32"/>
          <w:highlight w:val="none"/>
          <w:lang w:val="en-US" w:eastAsia="zh-CN"/>
        </w:rPr>
        <w:t>（如超出3项，按照系统申报时间确定，前三项有效）。</w:t>
      </w:r>
    </w:p>
    <w:p w14:paraId="075BAB51">
      <w:pPr>
        <w:pStyle w:val="3"/>
        <w:adjustRightInd w:val="0"/>
        <w:snapToGrid w:val="0"/>
        <w:spacing w:line="560" w:lineRule="exact"/>
        <w:ind w:firstLine="640" w:firstLineChars="200"/>
        <w:outlineLvl w:val="1"/>
        <w:rPr>
          <w:rFonts w:hint="default"/>
          <w:lang w:val="en-US"/>
        </w:rPr>
      </w:pPr>
      <w:r>
        <w:rPr>
          <w:rFonts w:hint="eastAsia"/>
        </w:rPr>
        <w:t>四、申报</w:t>
      </w:r>
      <w:r>
        <w:rPr>
          <w:rFonts w:hint="eastAsia"/>
          <w:lang w:val="en-US" w:eastAsia="zh-CN"/>
        </w:rPr>
        <w:t>要求及材料</w:t>
      </w:r>
    </w:p>
    <w:p w14:paraId="22450C02">
      <w:pPr>
        <w:keepNext/>
        <w:keepLines/>
        <w:adjustRightInd w:val="0"/>
        <w:snapToGrid w:val="0"/>
        <w:spacing w:line="560" w:lineRule="exact"/>
        <w:ind w:firstLine="643" w:firstLineChars="200"/>
        <w:outlineLvl w:val="1"/>
        <w:rPr>
          <w:rFonts w:ascii="仿宋_GB2312" w:hAnsi="Cambria" w:eastAsia="楷体_GB2312" w:cs="Times New Roman"/>
          <w:b/>
          <w:bCs/>
          <w:sz w:val="32"/>
          <w:szCs w:val="32"/>
        </w:rPr>
      </w:pPr>
      <w:r>
        <w:rPr>
          <w:rFonts w:hint="eastAsia" w:ascii="仿宋_GB2312" w:hAnsi="Cambria" w:eastAsia="楷体_GB2312" w:cs="Times New Roman"/>
          <w:b/>
          <w:bCs/>
          <w:sz w:val="32"/>
          <w:szCs w:val="32"/>
        </w:rPr>
        <w:t>（一）申报基本条件</w:t>
      </w:r>
    </w:p>
    <w:p w14:paraId="160AD99D">
      <w:pPr>
        <w:shd w:val="clear" w:color="auto" w:fill="auto"/>
        <w:overflowPunct w:val="0"/>
        <w:adjustRightInd w:val="0"/>
        <w:snapToGrid w:val="0"/>
        <w:spacing w:line="560" w:lineRule="exact"/>
        <w:ind w:firstLine="640" w:firstLineChars="200"/>
        <w:rPr>
          <w:rFonts w:ascii="Times New Roman" w:hAnsi="Times New Roman"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highlight w:val="none"/>
          <w:lang w:val="en-US" w:eastAsia="zh-CN"/>
        </w:rPr>
        <w:t>申报单位为深圳市内依法经营，具备独立法人资格的企事业单位（含《国家统计局统计单位划分及具体处理办法》所规定的视同法人单位，下同）；联合申报项目的，牵头单位须</w:t>
      </w:r>
      <w:r>
        <w:rPr>
          <w:rFonts w:hint="eastAsia" w:cs="仿宋_GB2312"/>
          <w:color w:val="000000"/>
          <w:sz w:val="32"/>
          <w:szCs w:val="32"/>
          <w:highlight w:val="none"/>
          <w:lang w:val="en-US" w:eastAsia="zh-CN"/>
        </w:rPr>
        <w:t>满足本项要求，协作单位须为具备独立法人资格的企事业单位</w:t>
      </w:r>
      <w:r>
        <w:rPr>
          <w:rFonts w:hint="eastAsia" w:ascii="仿宋_GB2312" w:hAnsi="仿宋_GB2312" w:eastAsia="仿宋_GB2312" w:cs="仿宋_GB2312"/>
          <w:color w:val="000000"/>
          <w:sz w:val="32"/>
          <w:szCs w:val="32"/>
          <w:highlight w:val="none"/>
          <w:lang w:val="en-US" w:eastAsia="zh-CN"/>
        </w:rPr>
        <w:t>；</w:t>
      </w:r>
    </w:p>
    <w:p w14:paraId="6841D34E">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.申报项目符合国家、广东省、深圳市海洋产业发展政策和经济社会发展要求，并符合</w:t>
      </w:r>
      <w:r>
        <w:rPr>
          <w:rFonts w:hint="eastAsia" w:ascii="仿宋_GB2312" w:hAnsi="仿宋_GB2312" w:eastAsia="仿宋_GB2312" w:cs="仿宋_GB2312"/>
          <w:color w:val="000000"/>
          <w:sz w:val="32"/>
          <w:szCs w:val="32"/>
        </w:rPr>
        <w:t>《深圳市市级财政专项资金管理办法》</w:t>
      </w:r>
      <w:r>
        <w:rPr>
          <w:rFonts w:hint="eastAsia" w:ascii="仿宋_GB2312" w:hAnsi="仿宋_GB2312" w:eastAsia="仿宋_GB2312" w:cs="仿宋_GB2312"/>
          <w:color w:val="000000"/>
          <w:sz w:val="32"/>
          <w:szCs w:val="32"/>
          <w:lang w:val="en-US" w:eastAsia="zh-CN"/>
        </w:rPr>
        <w:t>《深圳市规划和自然资源局专项资金管理办法》《深圳市促进海洋产业高质量发展的若干措施》《深圳市海洋产业高质量发展专项资金扶持操作规程》</w:t>
      </w:r>
      <w:r>
        <w:rPr>
          <w:rFonts w:hint="eastAsia" w:cs="仿宋_GB2312"/>
          <w:color w:val="000000"/>
          <w:sz w:val="32"/>
          <w:szCs w:val="32"/>
          <w:lang w:val="en-US" w:eastAsia="zh-CN"/>
        </w:rPr>
        <w:t>及本指南</w:t>
      </w:r>
      <w:r>
        <w:rPr>
          <w:rFonts w:hint="eastAsia" w:ascii="仿宋_GB2312" w:hAnsi="仿宋_GB2312" w:eastAsia="仿宋_GB2312" w:cs="仿宋_GB2312"/>
          <w:color w:val="000000"/>
          <w:sz w:val="32"/>
          <w:szCs w:val="32"/>
          <w:lang w:val="en-US" w:eastAsia="zh-CN"/>
        </w:rPr>
        <w:t>等有关要求；</w:t>
      </w:r>
    </w:p>
    <w:p w14:paraId="111D36C5">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cs="仿宋_GB2312"/>
          <w:color w:val="000000"/>
          <w:sz w:val="32"/>
          <w:szCs w:val="32"/>
          <w:lang w:val="en-US" w:eastAsia="zh-CN"/>
        </w:rPr>
        <w:t>3</w:t>
      </w:r>
      <w:r>
        <w:rPr>
          <w:rFonts w:hint="eastAsia" w:ascii="仿宋_GB2312" w:hAnsi="仿宋_GB2312" w:eastAsia="仿宋_GB2312" w:cs="仿宋_GB2312"/>
          <w:color w:val="000000"/>
          <w:sz w:val="32"/>
          <w:szCs w:val="32"/>
          <w:lang w:val="en-US" w:eastAsia="zh-CN"/>
        </w:rPr>
        <w:t>.未违反国家、省、市联合惩戒政策和制度规定，未被列入严重失信主体名单</w:t>
      </w:r>
      <w:r>
        <w:rPr>
          <w:rFonts w:hint="eastAsia" w:cs="仿宋_GB2312"/>
          <w:color w:val="000000"/>
          <w:sz w:val="32"/>
          <w:szCs w:val="32"/>
          <w:lang w:val="en-US" w:eastAsia="zh-CN"/>
        </w:rPr>
        <w:t>；</w:t>
      </w:r>
    </w:p>
    <w:p w14:paraId="237340B2">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cs="仿宋_GB2312"/>
          <w:color w:val="000000"/>
          <w:sz w:val="32"/>
          <w:szCs w:val="32"/>
          <w:lang w:val="en-US" w:eastAsia="zh-CN"/>
        </w:rPr>
        <w:t>4</w:t>
      </w:r>
      <w:r>
        <w:rPr>
          <w:rFonts w:hint="eastAsia" w:ascii="仿宋_GB2312" w:hAnsi="仿宋_GB2312" w:eastAsia="仿宋_GB2312" w:cs="仿宋_GB2312"/>
          <w:color w:val="000000"/>
          <w:sz w:val="32"/>
          <w:szCs w:val="32"/>
        </w:rPr>
        <w:t>.申报单位无逾期未办理验收或验收未通过的项目经历，不存在多头申报、重复申报市级财政性资金资助行为；</w:t>
      </w:r>
    </w:p>
    <w:p w14:paraId="19839B28">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highlight w:val="yellow"/>
        </w:rPr>
      </w:pPr>
      <w:r>
        <w:rPr>
          <w:rFonts w:hint="eastAsia" w:cs="仿宋_GB2312"/>
          <w:color w:val="000000"/>
          <w:sz w:val="32"/>
          <w:szCs w:val="32"/>
          <w:lang w:val="en-US" w:eastAsia="zh-CN"/>
        </w:rPr>
        <w:t>5</w:t>
      </w:r>
      <w:r>
        <w:rPr>
          <w:rFonts w:hint="eastAsia" w:ascii="仿宋_GB2312" w:hAnsi="仿宋_GB2312" w:eastAsia="仿宋_GB2312" w:cs="仿宋_GB2312"/>
          <w:color w:val="000000"/>
          <w:sz w:val="32"/>
          <w:szCs w:val="32"/>
        </w:rPr>
        <w:t>.同一项目不得同时申报不同立项类项目，已获</w:t>
      </w:r>
      <w:r>
        <w:rPr>
          <w:rFonts w:hint="eastAsia" w:ascii="仿宋_GB2312" w:hAnsi="仿宋_GB2312" w:eastAsia="仿宋_GB2312" w:cs="仿宋_GB2312"/>
          <w:color w:val="000000"/>
          <w:sz w:val="32"/>
          <w:szCs w:val="32"/>
          <w:lang w:val="en-US" w:eastAsia="zh-CN"/>
        </w:rPr>
        <w:t>国家、省级、市级、区级</w:t>
      </w:r>
      <w:r>
        <w:rPr>
          <w:rFonts w:hint="eastAsia" w:ascii="仿宋_GB2312" w:hAnsi="仿宋_GB2312" w:eastAsia="仿宋_GB2312" w:cs="仿宋_GB2312"/>
          <w:color w:val="000000"/>
          <w:sz w:val="32"/>
          <w:szCs w:val="32"/>
        </w:rPr>
        <w:t>财政资金支持的项目不得再次申报立项类项目；</w:t>
      </w:r>
    </w:p>
    <w:p w14:paraId="1895337D">
      <w:pPr>
        <w:shd w:val="clear" w:color="auto" w:fill="auto"/>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cs="仿宋_GB2312"/>
          <w:color w:val="000000"/>
          <w:sz w:val="32"/>
          <w:szCs w:val="32"/>
          <w:lang w:val="en-US" w:eastAsia="zh-CN"/>
        </w:rPr>
        <w:t>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法律、法规、规章规定的其他条件。</w:t>
      </w:r>
    </w:p>
    <w:p w14:paraId="2925FB2B">
      <w:pPr>
        <w:keepNext/>
        <w:keepLines/>
        <w:adjustRightInd w:val="0"/>
        <w:snapToGrid w:val="0"/>
        <w:spacing w:line="560" w:lineRule="exact"/>
        <w:ind w:firstLine="643" w:firstLineChars="200"/>
        <w:outlineLvl w:val="1"/>
        <w:rPr>
          <w:rFonts w:hint="default" w:hAnsi="Cambria" w:eastAsia="楷体_GB2312" w:cs="Times New Roman"/>
          <w:b/>
          <w:bCs/>
          <w:sz w:val="32"/>
          <w:szCs w:val="32"/>
          <w:lang w:val="en-US" w:eastAsia="zh-CN"/>
        </w:rPr>
      </w:pPr>
      <w:r>
        <w:rPr>
          <w:rFonts w:hint="eastAsia" w:ascii="仿宋_GB2312" w:hAnsi="Cambria" w:eastAsia="楷体_GB2312" w:cs="Times New Roman"/>
          <w:b/>
          <w:bCs/>
          <w:sz w:val="32"/>
          <w:szCs w:val="32"/>
        </w:rPr>
        <w:t>（二）申报专项条件</w:t>
      </w:r>
      <w:r>
        <w:rPr>
          <w:rFonts w:hint="eastAsia" w:hAnsi="Cambria" w:eastAsia="楷体_GB2312" w:cs="Times New Roman"/>
          <w:b/>
          <w:bCs/>
          <w:sz w:val="32"/>
          <w:szCs w:val="32"/>
          <w:lang w:eastAsia="zh-CN"/>
        </w:rPr>
        <w:t>、</w:t>
      </w:r>
      <w:r>
        <w:rPr>
          <w:rFonts w:hint="eastAsia" w:hAnsi="Cambria" w:eastAsia="楷体_GB2312" w:cs="Times New Roman"/>
          <w:b/>
          <w:bCs/>
          <w:sz w:val="32"/>
          <w:szCs w:val="32"/>
          <w:lang w:val="en-US" w:eastAsia="zh-CN"/>
        </w:rPr>
        <w:t>申报材料、验收材料</w:t>
      </w:r>
    </w:p>
    <w:p w14:paraId="3300757B">
      <w:pPr>
        <w:rPr>
          <w:rFonts w:hint="default"/>
          <w:b w:val="0"/>
          <w:bCs w:val="0"/>
          <w:lang w:val="en-US" w:eastAsia="zh-CN"/>
        </w:rPr>
      </w:pPr>
      <w:r>
        <w:rPr>
          <w:rFonts w:hint="eastAsia"/>
          <w:b w:val="0"/>
          <w:bCs w:val="0"/>
          <w:lang w:val="en-US" w:eastAsia="zh-CN"/>
        </w:rPr>
        <w:t>申报任一类别资助项目都须同时满足申报基本条件及该类别申报专项条件。</w:t>
      </w:r>
      <w:r>
        <w:rPr>
          <w:rFonts w:hint="default"/>
          <w:b w:val="0"/>
          <w:bCs w:val="0"/>
          <w:lang w:val="en-US" w:eastAsia="zh-CN"/>
        </w:rPr>
        <w:t>项目单位应按要求在规定期限内</w:t>
      </w:r>
      <w:r>
        <w:rPr>
          <w:rFonts w:hint="eastAsia"/>
          <w:b w:val="0"/>
          <w:bCs w:val="0"/>
          <w:lang w:val="en-US" w:eastAsia="zh-CN"/>
        </w:rPr>
        <w:t>进行项目</w:t>
      </w:r>
      <w:r>
        <w:rPr>
          <w:rFonts w:hint="default"/>
          <w:b w:val="0"/>
          <w:bCs w:val="0"/>
          <w:lang w:val="en-US" w:eastAsia="zh-CN"/>
        </w:rPr>
        <w:t>申报，申报</w:t>
      </w:r>
      <w:r>
        <w:rPr>
          <w:rFonts w:hint="eastAsia"/>
          <w:b w:val="0"/>
          <w:bCs w:val="0"/>
          <w:lang w:val="en-US" w:eastAsia="zh-CN"/>
        </w:rPr>
        <w:t>及验收材料</w:t>
      </w:r>
      <w:r>
        <w:rPr>
          <w:rFonts w:hint="default"/>
          <w:b w:val="0"/>
          <w:bCs w:val="0"/>
          <w:lang w:val="en-US" w:eastAsia="zh-CN"/>
        </w:rPr>
        <w:t>须加盖项目单位公章。</w:t>
      </w:r>
    </w:p>
    <w:p w14:paraId="0473D9CE">
      <w:pPr>
        <w:widowControl w:val="0"/>
        <w:spacing w:line="560" w:lineRule="exact"/>
        <w:ind w:firstLine="643" w:firstLineChars="200"/>
        <w:jc w:val="both"/>
        <w:rPr>
          <w:rFonts w:hint="eastAsia" w:ascii="仿宋_GB2312" w:hAnsi="等线" w:eastAsia="仿宋_GB2312"/>
          <w:b/>
          <w:bCs/>
          <w:sz w:val="32"/>
          <w:szCs w:val="44"/>
          <w:highlight w:val="yellow"/>
          <w:lang w:eastAsia="zh-CN"/>
        </w:rPr>
      </w:pPr>
      <w:r>
        <w:rPr>
          <w:rFonts w:hint="eastAsia" w:hAnsi="等线"/>
          <w:b/>
          <w:bCs/>
          <w:sz w:val="32"/>
          <w:szCs w:val="44"/>
          <w:lang w:val="en-US" w:eastAsia="zh-CN"/>
        </w:rPr>
        <w:t>1</w:t>
      </w:r>
      <w:r>
        <w:rPr>
          <w:rFonts w:hint="eastAsia" w:ascii="仿宋_GB2312" w:hAnsi="等线" w:eastAsia="仿宋_GB2312"/>
          <w:b/>
          <w:bCs/>
          <w:sz w:val="32"/>
          <w:szCs w:val="44"/>
        </w:rPr>
        <w:t>.海洋产业科技研发项目</w:t>
      </w:r>
    </w:p>
    <w:p w14:paraId="7993DABD">
      <w:pPr>
        <w:adjustRightInd w:val="0"/>
        <w:snapToGrid w:val="0"/>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申报专项条件：</w:t>
      </w:r>
    </w:p>
    <w:p w14:paraId="65FE91AD">
      <w:pPr>
        <w:numPr>
          <w:ilvl w:val="-1"/>
          <w:numId w:val="0"/>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cs="仿宋_GB2312"/>
          <w:sz w:val="32"/>
          <w:szCs w:val="32"/>
          <w:lang w:eastAsia="zh-CN"/>
        </w:rPr>
        <w:t>（</w:t>
      </w:r>
      <w:r>
        <w:rPr>
          <w:rFonts w:hint="eastAsia" w:cs="仿宋_GB2312"/>
          <w:sz w:val="32"/>
          <w:szCs w:val="32"/>
          <w:lang w:val="en-US" w:eastAsia="zh-CN"/>
        </w:rPr>
        <w:t>1</w:t>
      </w:r>
      <w:r>
        <w:rPr>
          <w:rFonts w:hint="eastAsia" w:cs="仿宋_GB2312"/>
          <w:sz w:val="32"/>
          <w:szCs w:val="32"/>
          <w:lang w:eastAsia="zh-CN"/>
        </w:rPr>
        <w:t>）</w:t>
      </w:r>
      <w:r>
        <w:rPr>
          <w:rFonts w:hint="eastAsia" w:ascii="仿宋_GB2312" w:hAnsi="仿宋_GB2312" w:eastAsia="仿宋_GB2312" w:cs="仿宋_GB2312"/>
          <w:sz w:val="32"/>
          <w:szCs w:val="32"/>
        </w:rPr>
        <w:t>项目总投资不低于100万元，包括固定资产投资和研发费用，其中固定资产投资占总投资比例不低于40%，委托开发费用占研发费用比例不超过40%；</w:t>
      </w:r>
    </w:p>
    <w:p w14:paraId="27FCD4E0">
      <w:pPr>
        <w:pStyle w:val="2"/>
        <w:numPr>
          <w:ilvl w:val="-1"/>
          <w:numId w:val="0"/>
        </w:numPr>
        <w:spacing w:after="0"/>
        <w:ind w:firstLine="640"/>
        <w:rPr>
          <w:rFonts w:hint="eastAsia"/>
        </w:rPr>
      </w:pPr>
      <w:r>
        <w:rPr>
          <w:rFonts w:hint="eastAsia"/>
          <w:lang w:eastAsia="zh-CN"/>
        </w:rPr>
        <w:t>（</w:t>
      </w:r>
      <w:r>
        <w:rPr>
          <w:rFonts w:hint="eastAsia"/>
          <w:lang w:val="en-US" w:eastAsia="zh-CN"/>
        </w:rPr>
        <w:t>2</w:t>
      </w:r>
      <w:r>
        <w:rPr>
          <w:rFonts w:hint="eastAsia"/>
          <w:lang w:eastAsia="zh-CN"/>
        </w:rPr>
        <w:t>）</w:t>
      </w:r>
      <w:r>
        <w:rPr>
          <w:rFonts w:hint="eastAsia"/>
        </w:rPr>
        <w:t>申报项目实施地原则上应当在深圳，在项目合同等文件中有特殊条款规定的除外</w:t>
      </w:r>
      <w:r>
        <w:rPr>
          <w:rFonts w:hint="eastAsia"/>
          <w:lang w:eastAsia="zh-CN"/>
        </w:rPr>
        <w:t>；</w:t>
      </w:r>
    </w:p>
    <w:p w14:paraId="21171913">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3</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sz w:val="32"/>
          <w:szCs w:val="32"/>
        </w:rPr>
        <w:t>实施期</w:t>
      </w:r>
      <w:r>
        <w:rPr>
          <w:rFonts w:hint="eastAsia" w:ascii="仿宋_GB2312" w:hAnsi="仿宋_GB2312" w:eastAsia="仿宋_GB2312" w:cs="仿宋_GB2312"/>
          <w:color w:val="000000"/>
          <w:sz w:val="32"/>
          <w:szCs w:val="32"/>
        </w:rPr>
        <w:t>不超过2年；</w:t>
      </w:r>
    </w:p>
    <w:p w14:paraId="1A53E0E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项目须具备产业创新性和技术先进性，项目成果有望解决产业发展面临的技术瓶颈，具有自主知识产权，对产业发展具有较强推动作用；</w:t>
      </w:r>
    </w:p>
    <w:p w14:paraId="756B9C98">
      <w:pPr>
        <w:adjustRightInd w:val="0"/>
        <w:snapToGrid w:val="0"/>
        <w:spacing w:line="560" w:lineRule="exact"/>
        <w:ind w:firstLine="640" w:firstLineChars="200"/>
        <w:rPr>
          <w:rFonts w:hint="eastAsia" w:ascii="仿宋_GB2312" w:hAnsi="仿宋_GB2312" w:eastAsia="仿宋_GB2312" w:cs="仿宋_GB2312"/>
          <w:color w:val="040404"/>
          <w:sz w:val="32"/>
          <w:szCs w:val="32"/>
          <w:shd w:val="clear" w:color="auto" w:fill="FFFFFF"/>
        </w:rPr>
      </w:pPr>
      <w:r>
        <w:rPr>
          <w:rFonts w:hint="eastAsia" w:ascii="仿宋_GB2312" w:hAnsi="仿宋_GB2312" w:eastAsia="仿宋_GB2312" w:cs="仿宋_GB2312"/>
          <w:color w:val="000000"/>
          <w:sz w:val="32"/>
          <w:szCs w:val="32"/>
        </w:rPr>
        <w:t>（</w:t>
      </w:r>
      <w:r>
        <w:rPr>
          <w:rFonts w:hint="eastAsia"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40404"/>
          <w:sz w:val="32"/>
          <w:szCs w:val="32"/>
          <w:shd w:val="clear" w:color="auto" w:fill="FFFFFF"/>
        </w:rPr>
        <w:t>申请单位具有项目实施的基础条件和保障能力，拥有与申请项目相关的科技研发基础；</w:t>
      </w:r>
    </w:p>
    <w:p w14:paraId="6592F2F0">
      <w:pPr>
        <w:adjustRightInd w:val="0"/>
        <w:snapToGrid w:val="0"/>
        <w:spacing w:line="560" w:lineRule="exact"/>
        <w:ind w:firstLine="640" w:firstLineChars="200"/>
        <w:rPr>
          <w:rFonts w:hint="eastAsia" w:ascii="仿宋_GB2312" w:hAnsi="仿宋_GB2312" w:eastAsia="仿宋_GB2312" w:cs="仿宋_GB2312"/>
          <w:color w:val="040404"/>
          <w:sz w:val="32"/>
          <w:szCs w:val="32"/>
          <w:shd w:val="clear" w:color="auto" w:fill="FFFFFF"/>
        </w:rPr>
      </w:pPr>
      <w:r>
        <w:rPr>
          <w:rFonts w:hint="eastAsia" w:ascii="仿宋_GB2312" w:hAnsi="仿宋_GB2312" w:eastAsia="仿宋_GB2312" w:cs="仿宋_GB2312"/>
          <w:color w:val="040404"/>
          <w:sz w:val="32"/>
          <w:szCs w:val="32"/>
          <w:shd w:val="clear" w:color="auto" w:fill="FFFFFF"/>
        </w:rPr>
        <w:t>（</w:t>
      </w:r>
      <w:r>
        <w:rPr>
          <w:rFonts w:hint="eastAsia" w:cs="仿宋_GB2312"/>
          <w:color w:val="040404"/>
          <w:sz w:val="32"/>
          <w:szCs w:val="32"/>
          <w:shd w:val="clear" w:color="auto" w:fill="FFFFFF"/>
          <w:lang w:val="en-US" w:eastAsia="zh-CN"/>
        </w:rPr>
        <w:t>6</w:t>
      </w:r>
      <w:r>
        <w:rPr>
          <w:rFonts w:hint="eastAsia" w:ascii="仿宋_GB2312" w:hAnsi="仿宋_GB2312" w:eastAsia="仿宋_GB2312" w:cs="仿宋_GB2312"/>
          <w:color w:val="040404"/>
          <w:sz w:val="32"/>
          <w:szCs w:val="32"/>
          <w:shd w:val="clear" w:color="auto" w:fill="FFFFFF"/>
        </w:rPr>
        <w:t>）项目负责人应当在相关领域和专业具有一定的学术地位或技术专长，项目负责人应当为申请单位的全时在职人员；</w:t>
      </w:r>
    </w:p>
    <w:p w14:paraId="1792497F">
      <w:pPr>
        <w:adjustRightInd w:val="0"/>
        <w:snapToGrid w:val="0"/>
        <w:spacing w:line="560" w:lineRule="exact"/>
        <w:ind w:firstLine="640" w:firstLineChars="200"/>
        <w:rPr>
          <w:rFonts w:hint="eastAsia" w:ascii="仿宋_GB2312" w:hAnsi="仿宋_GB2312" w:eastAsia="仿宋_GB2312" w:cs="仿宋_GB2312"/>
          <w:color w:val="040404"/>
          <w:sz w:val="32"/>
          <w:szCs w:val="32"/>
          <w:shd w:val="clear" w:color="auto" w:fill="FFFFFF"/>
          <w:lang w:eastAsia="zh-CN"/>
        </w:rPr>
      </w:pPr>
      <w:r>
        <w:rPr>
          <w:rFonts w:hint="eastAsia" w:ascii="仿宋_GB2312" w:hAnsi="仿宋_GB2312" w:eastAsia="仿宋_GB2312" w:cs="仿宋_GB2312"/>
          <w:color w:val="040404"/>
          <w:sz w:val="32"/>
          <w:szCs w:val="32"/>
          <w:shd w:val="clear" w:color="auto" w:fill="FFFFFF"/>
        </w:rPr>
        <w:t>（</w:t>
      </w:r>
      <w:r>
        <w:rPr>
          <w:rFonts w:hint="eastAsia" w:cs="仿宋_GB2312"/>
          <w:color w:val="040404"/>
          <w:sz w:val="32"/>
          <w:szCs w:val="32"/>
          <w:shd w:val="clear" w:color="auto" w:fill="FFFFFF"/>
          <w:lang w:val="en-US" w:eastAsia="zh-CN"/>
        </w:rPr>
        <w:t>7</w:t>
      </w:r>
      <w:r>
        <w:rPr>
          <w:rFonts w:hint="eastAsia" w:ascii="仿宋_GB2312" w:hAnsi="仿宋_GB2312" w:eastAsia="仿宋_GB2312" w:cs="仿宋_GB2312"/>
          <w:color w:val="040404"/>
          <w:sz w:val="32"/>
          <w:szCs w:val="32"/>
          <w:shd w:val="clear" w:color="auto" w:fill="FFFFFF"/>
        </w:rPr>
        <w:t>）项目单位、项目负责人和项目组主要成员未列入科研诚信异常名录</w:t>
      </w:r>
      <w:r>
        <w:rPr>
          <w:rFonts w:hint="eastAsia" w:cs="仿宋_GB2312"/>
          <w:color w:val="040404"/>
          <w:sz w:val="32"/>
          <w:szCs w:val="32"/>
          <w:shd w:val="clear" w:color="auto" w:fill="FFFFFF"/>
          <w:lang w:eastAsia="zh-CN"/>
        </w:rPr>
        <w:t>；</w:t>
      </w:r>
    </w:p>
    <w:p w14:paraId="14958745">
      <w:pPr>
        <w:adjustRightInd w:val="0"/>
        <w:snapToGrid w:val="0"/>
        <w:spacing w:line="560" w:lineRule="exact"/>
        <w:ind w:firstLine="640" w:firstLineChars="200"/>
        <w:rPr>
          <w:rFonts w:hint="default" w:cs="仿宋_GB2312"/>
          <w:color w:val="040404"/>
          <w:sz w:val="32"/>
          <w:szCs w:val="32"/>
          <w:shd w:val="clear" w:color="auto" w:fill="FFFFFF"/>
          <w:lang w:val="en-US" w:eastAsia="zh-CN"/>
        </w:rPr>
      </w:pPr>
      <w:r>
        <w:rPr>
          <w:rFonts w:hint="eastAsia" w:ascii="仿宋_GB2312" w:hAnsi="仿宋_GB2312" w:eastAsia="仿宋_GB2312" w:cs="仿宋_GB2312"/>
          <w:color w:val="040404"/>
          <w:sz w:val="32"/>
          <w:szCs w:val="32"/>
          <w:shd w:val="clear" w:color="auto" w:fill="FFFFFF"/>
          <w:lang w:eastAsia="zh-CN"/>
        </w:rPr>
        <w:t>（</w:t>
      </w:r>
      <w:r>
        <w:rPr>
          <w:rFonts w:hint="eastAsia" w:cs="仿宋_GB2312"/>
          <w:color w:val="040404"/>
          <w:sz w:val="32"/>
          <w:szCs w:val="32"/>
          <w:shd w:val="clear" w:color="auto" w:fill="FFFFFF"/>
          <w:lang w:val="en-US" w:eastAsia="zh-CN"/>
        </w:rPr>
        <w:t>8</w:t>
      </w:r>
      <w:r>
        <w:rPr>
          <w:rFonts w:hint="eastAsia" w:ascii="仿宋_GB2312" w:hAnsi="仿宋_GB2312" w:eastAsia="仿宋_GB2312" w:cs="仿宋_GB2312"/>
          <w:color w:val="040404"/>
          <w:sz w:val="32"/>
          <w:szCs w:val="32"/>
          <w:shd w:val="clear" w:color="auto" w:fill="FFFFFF"/>
          <w:lang w:eastAsia="zh-CN"/>
        </w:rPr>
        <w:t>）</w:t>
      </w:r>
      <w:r>
        <w:rPr>
          <w:rFonts w:hint="eastAsia" w:cs="仿宋_GB2312"/>
          <w:color w:val="040404"/>
          <w:sz w:val="32"/>
          <w:szCs w:val="32"/>
          <w:shd w:val="clear" w:color="auto" w:fill="FFFFFF"/>
          <w:lang w:eastAsia="zh-CN"/>
        </w:rPr>
        <w:t>项目涉及科技伦理和科技安全（如生物、信息、生态等）情形的，项目单位应当执行国家有关法律规定和伦理准则</w:t>
      </w:r>
      <w:r>
        <w:rPr>
          <w:rFonts w:hint="default" w:cs="仿宋_GB2312"/>
          <w:color w:val="040404"/>
          <w:sz w:val="32"/>
          <w:szCs w:val="32"/>
          <w:shd w:val="clear" w:color="auto" w:fill="FFFFFF"/>
          <w:lang w:val="en-US" w:eastAsia="zh-CN"/>
        </w:rPr>
        <w:t>;</w:t>
      </w:r>
    </w:p>
    <w:p w14:paraId="1A58E286">
      <w:pPr>
        <w:adjustRightInd w:val="0"/>
        <w:snapToGrid w:val="0"/>
        <w:spacing w:line="560" w:lineRule="exact"/>
        <w:ind w:firstLine="640" w:firstLineChars="200"/>
      </w:pPr>
      <w:r>
        <w:rPr>
          <w:rFonts w:hint="eastAsia" w:cs="仿宋_GB2312"/>
          <w:color w:val="040404"/>
          <w:sz w:val="32"/>
          <w:szCs w:val="32"/>
          <w:shd w:val="clear" w:color="auto" w:fill="FFFFFF"/>
          <w:lang w:eastAsia="zh-CN"/>
        </w:rPr>
        <w:t>（</w:t>
      </w:r>
      <w:r>
        <w:rPr>
          <w:rFonts w:hint="eastAsia" w:cs="仿宋_GB2312"/>
          <w:color w:val="040404"/>
          <w:sz w:val="32"/>
          <w:szCs w:val="32"/>
          <w:shd w:val="clear" w:color="auto" w:fill="FFFFFF"/>
          <w:lang w:val="en-US" w:eastAsia="zh-CN"/>
        </w:rPr>
        <w:t>9</w:t>
      </w:r>
      <w:r>
        <w:rPr>
          <w:rFonts w:hint="eastAsia" w:cs="仿宋_GB2312"/>
          <w:color w:val="040404"/>
          <w:sz w:val="32"/>
          <w:szCs w:val="32"/>
          <w:shd w:val="clear" w:color="auto" w:fill="FFFFFF"/>
          <w:lang w:eastAsia="zh-CN"/>
        </w:rPr>
        <w:t>）联合申报的，项目组主要成员中牵头单位人数不少于单个协作单位人数，牵头单位资金分配比例不少于单个协作单位的分配比例。</w:t>
      </w:r>
    </w:p>
    <w:p w14:paraId="467DD017">
      <w:pPr>
        <w:rPr>
          <w:rFonts w:hint="eastAsia"/>
          <w:b/>
          <w:bCs/>
          <w:lang w:val="en-US" w:eastAsia="zh-CN"/>
        </w:rPr>
      </w:pPr>
      <w:r>
        <w:rPr>
          <w:rFonts w:hint="eastAsia"/>
          <w:b/>
          <w:bCs/>
          <w:lang w:val="en-US" w:eastAsia="zh-CN"/>
        </w:rPr>
        <w:t>申报材料：</w:t>
      </w:r>
    </w:p>
    <w:p w14:paraId="0469439B">
      <w:pPr>
        <w:rPr>
          <w:rFonts w:hint="default"/>
          <w:lang w:val="en-US" w:eastAsia="zh-CN"/>
        </w:rPr>
      </w:pPr>
      <w:r>
        <w:rPr>
          <w:rFonts w:hint="default"/>
          <w:lang w:val="en-US" w:eastAsia="zh-CN"/>
        </w:rPr>
        <w:t>（1）项目实施方案，包括项目单位及团队情况、项目实施必要性（含行业技术瓶颈分析）、项目主要建设内容、项目技术创新点、项目建设目标及进度安排、预期成果考核指标、项目投资估算等内容；</w:t>
      </w:r>
    </w:p>
    <w:p w14:paraId="09608D3B">
      <w:pPr>
        <w:rPr>
          <w:rFonts w:hint="default"/>
          <w:lang w:val="en-US" w:eastAsia="zh-CN"/>
        </w:rPr>
      </w:pPr>
      <w:r>
        <w:rPr>
          <w:rFonts w:hint="default"/>
          <w:lang w:val="en-US" w:eastAsia="zh-CN"/>
        </w:rPr>
        <w:t>（2）近3年承担的市级及以上财政资助类项目、项目结题成果及相关材料；</w:t>
      </w:r>
    </w:p>
    <w:p w14:paraId="5690FCB3">
      <w:pPr>
        <w:rPr>
          <w:rFonts w:hint="default"/>
          <w:lang w:val="en-US" w:eastAsia="zh-CN"/>
        </w:rPr>
      </w:pPr>
      <w:r>
        <w:rPr>
          <w:rFonts w:hint="default"/>
          <w:lang w:val="en-US" w:eastAsia="zh-CN"/>
        </w:rPr>
        <w:t>（3）近3年财务审计报告（申请单位为企业）或财务报表（申请单位为事业单位）。若项目单位成立时间不足3年，需要提供单位成立至今的财务审计报告（申请单位为企业）或财务报表（申请单位为事业单位）。若最新年度财务审计报告尚未完成，则需提供当年财务报表及数据真实承诺书。财务审计报告需要在注册会计师行业统一监管平台备案；</w:t>
      </w:r>
    </w:p>
    <w:p w14:paraId="4A738291">
      <w:pPr>
        <w:rPr>
          <w:rFonts w:hint="default"/>
          <w:lang w:val="en-US" w:eastAsia="zh-CN"/>
        </w:rPr>
      </w:pPr>
      <w:r>
        <w:rPr>
          <w:rFonts w:hint="default"/>
          <w:lang w:val="en-US" w:eastAsia="zh-CN"/>
        </w:rPr>
        <w:t>（4）营业执照或事业单位法人证书、法定代表人身份证复印件；</w:t>
      </w:r>
    </w:p>
    <w:p w14:paraId="7B24EE03">
      <w:pPr>
        <w:rPr>
          <w:rFonts w:hint="default"/>
          <w:lang w:val="en-US" w:eastAsia="zh-CN"/>
        </w:rPr>
      </w:pPr>
      <w:r>
        <w:rPr>
          <w:rFonts w:hint="default"/>
          <w:lang w:val="en-US" w:eastAsia="zh-CN"/>
        </w:rPr>
        <w:t>（5）项目绩效目标考核表；</w:t>
      </w:r>
    </w:p>
    <w:p w14:paraId="79E5F91A">
      <w:pPr>
        <w:rPr>
          <w:rFonts w:hint="default"/>
          <w:lang w:val="en-US" w:eastAsia="zh-CN"/>
        </w:rPr>
      </w:pPr>
      <w:r>
        <w:rPr>
          <w:rFonts w:hint="default"/>
          <w:lang w:val="en-US" w:eastAsia="zh-CN"/>
        </w:rPr>
        <w:t>（6）项目投资预算表；</w:t>
      </w:r>
    </w:p>
    <w:p w14:paraId="01DAFA6A">
      <w:pPr>
        <w:rPr>
          <w:rFonts w:hint="default"/>
          <w:lang w:val="en-US" w:eastAsia="zh-CN"/>
        </w:rPr>
      </w:pPr>
      <w:r>
        <w:rPr>
          <w:rFonts w:hint="default"/>
          <w:lang w:val="en-US" w:eastAsia="zh-CN"/>
        </w:rPr>
        <w:t>（7）项目团队成员列表及社保材料；</w:t>
      </w:r>
    </w:p>
    <w:p w14:paraId="0012D9B9">
      <w:pPr>
        <w:rPr>
          <w:rFonts w:hint="default"/>
          <w:lang w:val="en-US" w:eastAsia="zh-CN"/>
        </w:rPr>
      </w:pPr>
      <w:r>
        <w:rPr>
          <w:rFonts w:hint="default"/>
          <w:lang w:val="en-US" w:eastAsia="zh-CN"/>
        </w:rPr>
        <w:t>（8）项目实施场地所有权或租用材料；</w:t>
      </w:r>
    </w:p>
    <w:p w14:paraId="10A1A0C3">
      <w:pPr>
        <w:rPr>
          <w:rFonts w:hint="default"/>
          <w:lang w:val="en-US" w:eastAsia="zh-CN"/>
        </w:rPr>
      </w:pPr>
      <w:r>
        <w:rPr>
          <w:rFonts w:hint="default"/>
          <w:lang w:val="en-US" w:eastAsia="zh-CN"/>
        </w:rPr>
        <w:t>（9）“信用中国”官网下载的信用信息报告；</w:t>
      </w:r>
    </w:p>
    <w:p w14:paraId="2FC01F05">
      <w:pPr>
        <w:rPr>
          <w:rFonts w:hint="default"/>
          <w:lang w:val="en-US" w:eastAsia="zh-CN"/>
        </w:rPr>
      </w:pPr>
      <w:r>
        <w:rPr>
          <w:rFonts w:hint="default"/>
          <w:lang w:val="en-US" w:eastAsia="zh-CN"/>
        </w:rPr>
        <w:t>（10）科研诚信承诺书；</w:t>
      </w:r>
    </w:p>
    <w:p w14:paraId="3F427766">
      <w:pPr>
        <w:rPr>
          <w:rFonts w:hint="default"/>
          <w:lang w:val="en-US" w:eastAsia="zh-CN"/>
        </w:rPr>
      </w:pPr>
      <w:r>
        <w:rPr>
          <w:rFonts w:hint="default"/>
          <w:lang w:val="en-US" w:eastAsia="zh-CN"/>
        </w:rPr>
        <w:t>（11）项目需经科技伦理审查或涉及科技安全的，提供国家有关法律法规和伦理准则要求的批准或备案文件；</w:t>
      </w:r>
    </w:p>
    <w:p w14:paraId="54AE2E9A">
      <w:pPr>
        <w:rPr>
          <w:rFonts w:hint="default"/>
          <w:lang w:val="en-US" w:eastAsia="zh-CN"/>
        </w:rPr>
      </w:pPr>
      <w:r>
        <w:rPr>
          <w:rFonts w:hint="default"/>
          <w:lang w:val="en-US" w:eastAsia="zh-CN"/>
        </w:rPr>
        <w:t>（12）有合作单位的，需提供合作协议，合作协议应明确牵头单位和协作单位的出资比例、研发内容分工、知识产权分配、专项资金分配比例等相关内容；</w:t>
      </w:r>
    </w:p>
    <w:p w14:paraId="3234EED1">
      <w:pPr>
        <w:rPr>
          <w:rFonts w:hint="default"/>
          <w:lang w:val="en-US" w:eastAsia="zh-CN"/>
        </w:rPr>
      </w:pPr>
      <w:r>
        <w:rPr>
          <w:rFonts w:hint="default"/>
          <w:lang w:val="en-US" w:eastAsia="zh-CN"/>
        </w:rPr>
        <w:t>（1</w:t>
      </w:r>
      <w:r>
        <w:rPr>
          <w:rFonts w:hint="eastAsia"/>
          <w:lang w:val="en-US" w:eastAsia="zh-CN"/>
        </w:rPr>
        <w:t>3</w:t>
      </w:r>
      <w:r>
        <w:rPr>
          <w:rFonts w:hint="default"/>
          <w:lang w:val="en-US" w:eastAsia="zh-CN"/>
        </w:rPr>
        <w:t>）银行开具的企业自有资金证明文件；</w:t>
      </w:r>
    </w:p>
    <w:p w14:paraId="2494547D">
      <w:pPr>
        <w:rPr>
          <w:rFonts w:hint="eastAsia"/>
          <w:lang w:val="en-US" w:eastAsia="zh-CN"/>
        </w:rPr>
      </w:pPr>
      <w:r>
        <w:rPr>
          <w:rFonts w:hint="eastAsia"/>
          <w:lang w:val="en-US" w:eastAsia="zh-CN"/>
        </w:rPr>
        <w:t>（14）其他支撑材料。</w:t>
      </w:r>
    </w:p>
    <w:p w14:paraId="207F3A8C">
      <w:pPr>
        <w:rPr>
          <w:rFonts w:hint="eastAsia"/>
          <w:b/>
          <w:bCs/>
          <w:lang w:val="en-US" w:eastAsia="zh-CN"/>
        </w:rPr>
      </w:pPr>
      <w:r>
        <w:rPr>
          <w:rFonts w:hint="eastAsia"/>
          <w:b/>
          <w:bCs/>
          <w:lang w:val="en-US" w:eastAsia="zh-CN"/>
        </w:rPr>
        <w:t>验收材料：</w:t>
      </w:r>
    </w:p>
    <w:p w14:paraId="3F869FB9">
      <w:pPr>
        <w:rPr>
          <w:rFonts w:hint="default"/>
          <w:lang w:val="en-US" w:eastAsia="zh-CN"/>
        </w:rPr>
      </w:pPr>
      <w:r>
        <w:rPr>
          <w:rFonts w:hint="default"/>
          <w:lang w:val="en-US" w:eastAsia="zh-CN"/>
        </w:rPr>
        <w:t>（1）验收申请报告，包括项目概述（含合同约定主要内容）、项目实施过程总结、实际团队人员配置情况、实际完成投资情况、考核指标完成情况、取得的业绩成果或奖励（如专利、学术文章、实物产品或服务等）、项目成果应用情况等；</w:t>
      </w:r>
    </w:p>
    <w:p w14:paraId="3972150C">
      <w:pPr>
        <w:rPr>
          <w:rFonts w:hint="default"/>
          <w:lang w:val="en-US" w:eastAsia="zh-CN"/>
        </w:rPr>
      </w:pPr>
      <w:r>
        <w:rPr>
          <w:rFonts w:hint="default"/>
          <w:lang w:val="en-US" w:eastAsia="zh-CN"/>
        </w:rPr>
        <w:t>（2）项目支出凭证，包括但不限于主要设备购置发票、记账凭证、银行付款回单、采购合同、研发费用支出等项目投入的佐证材料，采用公开招标方式购置设备的还需要补充提供相关招投标文件；</w:t>
      </w:r>
    </w:p>
    <w:p w14:paraId="7CEDDFB0">
      <w:pPr>
        <w:rPr>
          <w:rFonts w:hint="default"/>
          <w:lang w:val="en-US" w:eastAsia="zh-CN"/>
        </w:rPr>
      </w:pPr>
      <w:r>
        <w:rPr>
          <w:rFonts w:hint="default"/>
          <w:lang w:val="en-US" w:eastAsia="zh-CN"/>
        </w:rPr>
        <w:t>（3）第三方检测（测试）报告、技术成果认证、发表论文、专利证书、软件著作权证书等技术成果指标佐证材料；</w:t>
      </w:r>
    </w:p>
    <w:p w14:paraId="3F8806E2">
      <w:pPr>
        <w:rPr>
          <w:rFonts w:hint="default"/>
          <w:lang w:val="en-US" w:eastAsia="zh-CN"/>
        </w:rPr>
      </w:pPr>
      <w:r>
        <w:rPr>
          <w:rFonts w:hint="default"/>
          <w:lang w:val="en-US" w:eastAsia="zh-CN"/>
        </w:rPr>
        <w:t>（4）项目实施以来项目单位历年年度财务审计报告（申请单位为企业）或财务报表（申请单位为事业单位）、销售发票、销售合同等与项目相关的经济成果指标佐证材料；</w:t>
      </w:r>
    </w:p>
    <w:p w14:paraId="0C877FC9">
      <w:pPr>
        <w:rPr>
          <w:rFonts w:hint="default"/>
          <w:lang w:val="en-US" w:eastAsia="zh-CN"/>
        </w:rPr>
      </w:pPr>
      <w:r>
        <w:rPr>
          <w:rFonts w:hint="default"/>
          <w:lang w:val="en-US" w:eastAsia="zh-CN"/>
        </w:rPr>
        <w:t>（5）其他支撑材料。</w:t>
      </w:r>
    </w:p>
    <w:p w14:paraId="11C38450">
      <w:pPr>
        <w:widowControl/>
        <w:adjustRightInd w:val="0"/>
        <w:snapToGrid w:val="0"/>
        <w:spacing w:line="560" w:lineRule="exact"/>
        <w:ind w:firstLine="643" w:firstLineChars="200"/>
        <w:rPr>
          <w:rFonts w:hint="eastAsia" w:ascii="仿宋_GB2312" w:hAnsi="等线" w:eastAsia="仿宋_GB2312"/>
          <w:b/>
          <w:bCs/>
          <w:sz w:val="32"/>
          <w:szCs w:val="44"/>
          <w:highlight w:val="yellow"/>
          <w:lang w:eastAsia="zh-CN"/>
        </w:rPr>
      </w:pPr>
      <w:r>
        <w:rPr>
          <w:rFonts w:hint="eastAsia" w:hAnsi="等线"/>
          <w:b/>
          <w:bCs/>
          <w:sz w:val="32"/>
          <w:szCs w:val="44"/>
          <w:lang w:val="en-US" w:eastAsia="zh-CN"/>
        </w:rPr>
        <w:t>2</w:t>
      </w:r>
      <w:r>
        <w:rPr>
          <w:rFonts w:hint="eastAsia" w:ascii="仿宋_GB2312" w:hAnsi="等线" w:eastAsia="仿宋_GB2312"/>
          <w:b/>
          <w:bCs/>
          <w:sz w:val="32"/>
          <w:szCs w:val="44"/>
        </w:rPr>
        <w:t>.海洋科技成果转化项目</w:t>
      </w:r>
    </w:p>
    <w:p w14:paraId="4A0A0500">
      <w:pPr>
        <w:adjustRightInd/>
        <w:snapToGrid/>
        <w:spacing w:line="240" w:lineRule="auto"/>
        <w:ind w:firstLine="643" w:firstLineChars="200"/>
        <w:rPr>
          <w:rFonts w:hint="eastAsia" w:cstheme="minorBidi"/>
          <w:b/>
          <w:bCs/>
          <w:sz w:val="32"/>
          <w:szCs w:val="24"/>
          <w:shd w:val="clear"/>
          <w:lang w:val="en-US" w:eastAsia="zh-CN"/>
        </w:rPr>
      </w:pPr>
      <w:r>
        <w:rPr>
          <w:rFonts w:hint="eastAsia" w:cstheme="minorBidi"/>
          <w:b/>
          <w:bCs/>
          <w:sz w:val="32"/>
          <w:szCs w:val="24"/>
          <w:shd w:val="clear"/>
          <w:lang w:val="en-US" w:eastAsia="zh-CN"/>
        </w:rPr>
        <w:t>申报专项条件：</w:t>
      </w:r>
    </w:p>
    <w:p w14:paraId="0BF91478">
      <w:pPr>
        <w:numPr>
          <w:ilvl w:val="-1"/>
          <w:numId w:val="0"/>
        </w:numPr>
        <w:adjustRightInd w:val="0"/>
        <w:snapToGrid w:val="0"/>
        <w:spacing w:line="560" w:lineRule="exact"/>
        <w:ind w:firstLine="640" w:firstLineChars="200"/>
        <w:rPr>
          <w:rFonts w:ascii="仿宋_GB2312" w:hAnsi="仿宋_GB2312" w:eastAsia="仿宋_GB2312" w:cs="仿宋_GB2312"/>
          <w:color w:val="040404"/>
          <w:sz w:val="32"/>
          <w:szCs w:val="32"/>
          <w:shd w:val="clear" w:color="auto" w:fill="FFFFFF"/>
        </w:rPr>
      </w:pPr>
      <w:r>
        <w:rPr>
          <w:rFonts w:hint="eastAsia" w:cs="仿宋_GB2312"/>
          <w:color w:val="040404"/>
          <w:sz w:val="32"/>
          <w:szCs w:val="32"/>
          <w:shd w:val="clear" w:color="auto" w:fill="FFFFFF"/>
          <w:lang w:eastAsia="zh-CN"/>
        </w:rPr>
        <w:t>（</w:t>
      </w:r>
      <w:r>
        <w:rPr>
          <w:rFonts w:hint="eastAsia" w:cs="仿宋_GB2312"/>
          <w:color w:val="040404"/>
          <w:sz w:val="32"/>
          <w:szCs w:val="32"/>
          <w:shd w:val="clear" w:color="auto" w:fill="FFFFFF"/>
          <w:lang w:val="en-US" w:eastAsia="zh-CN"/>
        </w:rPr>
        <w:t>1</w:t>
      </w:r>
      <w:r>
        <w:rPr>
          <w:rFonts w:hint="eastAsia" w:cs="仿宋_GB2312"/>
          <w:color w:val="040404"/>
          <w:sz w:val="32"/>
          <w:szCs w:val="32"/>
          <w:shd w:val="clear" w:color="auto" w:fill="FFFFFF"/>
          <w:lang w:eastAsia="zh-CN"/>
        </w:rPr>
        <w:t>）</w:t>
      </w:r>
      <w:r>
        <w:rPr>
          <w:rFonts w:ascii="仿宋_GB2312" w:hAnsi="仿宋_GB2312" w:eastAsia="仿宋_GB2312" w:cs="仿宋_GB2312"/>
          <w:color w:val="040404"/>
          <w:sz w:val="32"/>
          <w:szCs w:val="32"/>
          <w:shd w:val="clear" w:color="auto" w:fill="FFFFFF"/>
        </w:rPr>
        <w:t>项目总投资不低于200万元，包括固定资产投资和研发费用，其中固定资产投资占总投资比例不低于40%，委托开发费用占研发费用比例不超过40%；</w:t>
      </w:r>
    </w:p>
    <w:p w14:paraId="1A3D2B7C">
      <w:pPr>
        <w:pStyle w:val="2"/>
        <w:numPr>
          <w:ilvl w:val="-1"/>
          <w:numId w:val="0"/>
        </w:numPr>
        <w:spacing w:after="0"/>
        <w:ind w:firstLine="640"/>
        <w:rPr>
          <w:rFonts w:hint="eastAsia"/>
        </w:rPr>
      </w:pPr>
      <w:r>
        <w:rPr>
          <w:rFonts w:hint="eastAsia"/>
          <w:lang w:eastAsia="zh-CN"/>
        </w:rPr>
        <w:t>（</w:t>
      </w:r>
      <w:r>
        <w:rPr>
          <w:rFonts w:hint="eastAsia"/>
          <w:lang w:val="en-US" w:eastAsia="zh-CN"/>
        </w:rPr>
        <w:t>2</w:t>
      </w:r>
      <w:r>
        <w:rPr>
          <w:rFonts w:hint="eastAsia"/>
          <w:lang w:eastAsia="zh-CN"/>
        </w:rPr>
        <w:t>）</w:t>
      </w:r>
      <w:r>
        <w:rPr>
          <w:rFonts w:hint="eastAsia"/>
        </w:rPr>
        <w:t>申报项目实施地原则上应当在深圳，在项目合同等文件中有特殊条款规定的除外</w:t>
      </w:r>
      <w:r>
        <w:rPr>
          <w:rFonts w:hint="eastAsia"/>
          <w:lang w:eastAsia="zh-CN"/>
        </w:rPr>
        <w:t>；</w:t>
      </w:r>
    </w:p>
    <w:p w14:paraId="3B402E28">
      <w:pPr>
        <w:adjustRightInd w:val="0"/>
        <w:snapToGrid w:val="0"/>
        <w:spacing w:line="560" w:lineRule="exact"/>
        <w:ind w:firstLine="640" w:firstLineChars="200"/>
        <w:rPr>
          <w:rFonts w:hint="eastAsia" w:ascii="仿宋_GB2312" w:hAnsi="仿宋_GB2312" w:eastAsia="仿宋_GB2312" w:cs="仿宋_GB2312"/>
          <w:color w:val="040404"/>
          <w:sz w:val="32"/>
          <w:szCs w:val="32"/>
          <w:shd w:val="clear" w:color="auto" w:fill="FFFFFF"/>
        </w:rPr>
      </w:pPr>
      <w:r>
        <w:rPr>
          <w:rFonts w:hint="eastAsia" w:ascii="仿宋_GB2312" w:hAnsi="仿宋_GB2312" w:eastAsia="仿宋_GB2312" w:cs="仿宋_GB2312"/>
          <w:color w:val="040404"/>
          <w:sz w:val="32"/>
          <w:szCs w:val="32"/>
          <w:shd w:val="clear" w:color="auto" w:fill="FFFFFF"/>
        </w:rPr>
        <w:t>（</w:t>
      </w:r>
      <w:r>
        <w:rPr>
          <w:rFonts w:hint="eastAsia" w:cs="仿宋_GB2312"/>
          <w:color w:val="040404"/>
          <w:sz w:val="32"/>
          <w:szCs w:val="32"/>
          <w:shd w:val="clear" w:color="auto" w:fill="FFFFFF"/>
          <w:lang w:val="en-US" w:eastAsia="zh-CN"/>
        </w:rPr>
        <w:t>3</w:t>
      </w:r>
      <w:r>
        <w:rPr>
          <w:rFonts w:hint="eastAsia" w:ascii="仿宋_GB2312" w:hAnsi="仿宋_GB2312" w:eastAsia="仿宋_GB2312" w:cs="仿宋_GB2312"/>
          <w:color w:val="040404"/>
          <w:sz w:val="32"/>
          <w:szCs w:val="32"/>
          <w:shd w:val="clear" w:color="auto" w:fill="FFFFFF"/>
        </w:rPr>
        <w:t>）</w:t>
      </w:r>
      <w:r>
        <w:rPr>
          <w:rFonts w:ascii="仿宋_GB2312" w:hAnsi="仿宋_GB2312" w:eastAsia="仿宋_GB2312" w:cs="仿宋_GB2312"/>
          <w:color w:val="040404"/>
          <w:sz w:val="32"/>
          <w:szCs w:val="32"/>
          <w:shd w:val="clear" w:color="auto" w:fill="FFFFFF"/>
        </w:rPr>
        <w:t>项目实施期不超过2年。</w:t>
      </w:r>
    </w:p>
    <w:p w14:paraId="735E5B1F">
      <w:pPr>
        <w:adjustRightInd w:val="0"/>
        <w:snapToGrid w:val="0"/>
        <w:spacing w:line="560" w:lineRule="exact"/>
        <w:ind w:firstLine="640" w:firstLineChars="200"/>
        <w:rPr>
          <w:rFonts w:hint="eastAsia" w:cs="仿宋_GB2312"/>
          <w:color w:val="040404"/>
          <w:sz w:val="32"/>
          <w:szCs w:val="32"/>
          <w:shd w:val="clear" w:color="auto" w:fill="FFFFFF"/>
          <w:lang w:eastAsia="zh-CN"/>
        </w:rPr>
      </w:pPr>
      <w:r>
        <w:rPr>
          <w:rFonts w:hint="eastAsia" w:ascii="仿宋_GB2312" w:hAnsi="仿宋_GB2312" w:eastAsia="仿宋_GB2312" w:cs="仿宋_GB2312"/>
          <w:color w:val="040404"/>
          <w:sz w:val="32"/>
          <w:szCs w:val="32"/>
          <w:shd w:val="clear" w:color="auto" w:fill="FFFFFF"/>
          <w:lang w:eastAsia="zh-CN"/>
        </w:rPr>
        <w:t>（</w:t>
      </w:r>
      <w:r>
        <w:rPr>
          <w:rFonts w:hint="eastAsia" w:cs="仿宋_GB2312"/>
          <w:color w:val="040404"/>
          <w:sz w:val="32"/>
          <w:szCs w:val="32"/>
          <w:shd w:val="clear" w:color="auto" w:fill="FFFFFF"/>
          <w:lang w:val="en-US" w:eastAsia="zh-CN"/>
        </w:rPr>
        <w:t>4</w:t>
      </w:r>
      <w:r>
        <w:rPr>
          <w:rFonts w:hint="eastAsia" w:ascii="仿宋_GB2312" w:hAnsi="仿宋_GB2312" w:eastAsia="仿宋_GB2312" w:cs="仿宋_GB2312"/>
          <w:color w:val="040404"/>
          <w:sz w:val="32"/>
          <w:szCs w:val="32"/>
          <w:shd w:val="clear" w:color="auto" w:fill="FFFFFF"/>
          <w:lang w:eastAsia="zh-CN"/>
        </w:rPr>
        <w:t>）</w:t>
      </w:r>
      <w:r>
        <w:rPr>
          <w:rFonts w:hint="eastAsia" w:cs="仿宋_GB2312"/>
          <w:color w:val="040404"/>
          <w:sz w:val="32"/>
          <w:szCs w:val="32"/>
          <w:shd w:val="clear" w:color="auto" w:fill="FFFFFF"/>
          <w:lang w:eastAsia="zh-CN"/>
        </w:rPr>
        <w:t>项目涉及科技伦理和科技安全（如生物、信息、生态等）情形的，项目单位应当执行国家有关法律规定和伦理准则；</w:t>
      </w:r>
    </w:p>
    <w:p w14:paraId="02F07E73">
      <w:pPr>
        <w:adjustRightInd w:val="0"/>
        <w:snapToGrid w:val="0"/>
        <w:spacing w:line="560" w:lineRule="exact"/>
        <w:ind w:firstLine="640" w:firstLineChars="200"/>
      </w:pPr>
      <w:r>
        <w:rPr>
          <w:rFonts w:hint="eastAsia" w:cs="仿宋_GB2312"/>
          <w:color w:val="040404"/>
          <w:sz w:val="32"/>
          <w:szCs w:val="32"/>
          <w:shd w:val="clear" w:color="auto" w:fill="FFFFFF"/>
          <w:lang w:eastAsia="zh-CN"/>
        </w:rPr>
        <w:t>（</w:t>
      </w:r>
      <w:r>
        <w:rPr>
          <w:rFonts w:hint="eastAsia" w:cs="仿宋_GB2312"/>
          <w:color w:val="040404"/>
          <w:sz w:val="32"/>
          <w:szCs w:val="32"/>
          <w:shd w:val="clear" w:color="auto" w:fill="FFFFFF"/>
          <w:lang w:val="en-US" w:eastAsia="zh-CN"/>
        </w:rPr>
        <w:t>5</w:t>
      </w:r>
      <w:r>
        <w:rPr>
          <w:rFonts w:hint="eastAsia" w:cs="仿宋_GB2312"/>
          <w:color w:val="040404"/>
          <w:sz w:val="32"/>
          <w:szCs w:val="32"/>
          <w:shd w:val="clear" w:color="auto" w:fill="FFFFFF"/>
          <w:lang w:eastAsia="zh-CN"/>
        </w:rPr>
        <w:t>）联合申报的，项目组主要成员中牵头单位人数不少于单个协作单位人数，牵头单位资金分配比例不少于单个协作单位的分配比例。</w:t>
      </w:r>
    </w:p>
    <w:p w14:paraId="56FF6BA3">
      <w:pPr>
        <w:spacing w:line="240" w:lineRule="auto"/>
        <w:ind w:firstLine="643"/>
        <w:rPr>
          <w:rFonts w:hint="eastAsia"/>
          <w:b/>
          <w:bCs/>
          <w:lang w:val="en-US" w:eastAsia="zh-CN"/>
        </w:rPr>
      </w:pPr>
      <w:r>
        <w:rPr>
          <w:rFonts w:hint="eastAsia"/>
          <w:b/>
          <w:bCs/>
          <w:lang w:val="en-US" w:eastAsia="zh-CN"/>
        </w:rPr>
        <w:t>申报材料：</w:t>
      </w:r>
    </w:p>
    <w:p w14:paraId="674F79CE">
      <w:pPr>
        <w:rPr>
          <w:rFonts w:hint="default"/>
          <w:lang w:val="en-US" w:eastAsia="zh-CN"/>
        </w:rPr>
      </w:pPr>
      <w:r>
        <w:rPr>
          <w:rFonts w:hint="default"/>
          <w:lang w:val="en-US" w:eastAsia="zh-CN"/>
        </w:rPr>
        <w:t>（1）项目实施方案，包括项目单位及团队情况、项目实施必要性（含产业现状及趋势前景）、项目建设基础（含已有成果情况）、项目主要建设内容、科技成果转化路线、项目建设目标及进度安排、预期成果考核指标、项目投资估算等内容；</w:t>
      </w:r>
    </w:p>
    <w:p w14:paraId="4BD637DF">
      <w:pPr>
        <w:rPr>
          <w:rFonts w:hint="default"/>
          <w:lang w:val="en-US" w:eastAsia="zh-CN"/>
        </w:rPr>
      </w:pPr>
      <w:r>
        <w:rPr>
          <w:rFonts w:hint="default"/>
          <w:lang w:val="en-US" w:eastAsia="zh-CN"/>
        </w:rPr>
        <w:t>（2）项目单位已取得的与该项目相关的核心科技成果，包括但不限于专利、科技项目结题成果、经有关机构或组织鉴定的科技成果等，须提交相关材料；</w:t>
      </w:r>
    </w:p>
    <w:p w14:paraId="2385509B">
      <w:pPr>
        <w:rPr>
          <w:rFonts w:hint="default"/>
          <w:lang w:val="en-US" w:eastAsia="zh-CN"/>
        </w:rPr>
      </w:pPr>
      <w:r>
        <w:rPr>
          <w:rFonts w:hint="default"/>
          <w:lang w:val="en-US" w:eastAsia="zh-CN"/>
        </w:rPr>
        <w:t>（3）近3年财务审计报告（申请单位为企业）或财务报表（申请单位为事业单位）。若项目单位成立时间不足3年，需要提供单位成立至今的财务审计报告（申请单位为企业）或财务报表（申请单位为事业单位）。若最新年度财务审计报告尚未完成，则需要提供当年财务报表及数据真实承诺书。财务审计报告需要在注册会计师行业统一监管平台备案；</w:t>
      </w:r>
    </w:p>
    <w:p w14:paraId="0AF88D14">
      <w:pPr>
        <w:rPr>
          <w:rFonts w:hint="default"/>
          <w:lang w:val="en-US" w:eastAsia="zh-CN"/>
        </w:rPr>
      </w:pPr>
      <w:r>
        <w:rPr>
          <w:rFonts w:hint="default"/>
          <w:lang w:val="en-US" w:eastAsia="zh-CN"/>
        </w:rPr>
        <w:t>（4）营业执照或事业单位法人证书、法定代表人身份证复印件；</w:t>
      </w:r>
    </w:p>
    <w:p w14:paraId="50DD9FA3">
      <w:pPr>
        <w:rPr>
          <w:rFonts w:hint="default"/>
          <w:lang w:val="en-US" w:eastAsia="zh-CN"/>
        </w:rPr>
      </w:pPr>
      <w:r>
        <w:rPr>
          <w:rFonts w:hint="default"/>
          <w:lang w:val="en-US" w:eastAsia="zh-CN"/>
        </w:rPr>
        <w:t>（5）项目绩效目标考核表；</w:t>
      </w:r>
    </w:p>
    <w:p w14:paraId="72C96958">
      <w:pPr>
        <w:rPr>
          <w:rFonts w:hint="default"/>
          <w:lang w:val="en-US" w:eastAsia="zh-CN"/>
        </w:rPr>
      </w:pPr>
      <w:r>
        <w:rPr>
          <w:rFonts w:hint="default"/>
          <w:lang w:val="en-US" w:eastAsia="zh-CN"/>
        </w:rPr>
        <w:t>（6）项目投资预算表；</w:t>
      </w:r>
    </w:p>
    <w:p w14:paraId="24DBAE79">
      <w:pPr>
        <w:rPr>
          <w:rFonts w:hint="default"/>
          <w:lang w:val="en-US" w:eastAsia="zh-CN"/>
        </w:rPr>
      </w:pPr>
      <w:r>
        <w:rPr>
          <w:rFonts w:hint="default"/>
          <w:lang w:val="en-US" w:eastAsia="zh-CN"/>
        </w:rPr>
        <w:t>（7）项目团队成员列表及社保材料；</w:t>
      </w:r>
    </w:p>
    <w:p w14:paraId="741FE422">
      <w:pPr>
        <w:rPr>
          <w:rFonts w:hint="default"/>
          <w:lang w:val="en-US" w:eastAsia="zh-CN"/>
        </w:rPr>
      </w:pPr>
      <w:r>
        <w:rPr>
          <w:rFonts w:hint="default"/>
          <w:lang w:val="en-US" w:eastAsia="zh-CN"/>
        </w:rPr>
        <w:t>（8）项目实施场地所有权或租用材料；</w:t>
      </w:r>
    </w:p>
    <w:p w14:paraId="126344A1">
      <w:pPr>
        <w:rPr>
          <w:rFonts w:hint="default"/>
          <w:lang w:val="en-US" w:eastAsia="zh-CN"/>
        </w:rPr>
      </w:pPr>
      <w:r>
        <w:rPr>
          <w:rFonts w:hint="default"/>
          <w:lang w:val="en-US" w:eastAsia="zh-CN"/>
        </w:rPr>
        <w:t>（9）“信用中国”官网下载的信用信息报告；</w:t>
      </w:r>
    </w:p>
    <w:p w14:paraId="6B4D8937">
      <w:pPr>
        <w:rPr>
          <w:rFonts w:hint="default"/>
          <w:lang w:val="en-US" w:eastAsia="zh-CN"/>
        </w:rPr>
      </w:pPr>
      <w:r>
        <w:rPr>
          <w:rFonts w:hint="default"/>
          <w:lang w:val="en-US" w:eastAsia="zh-CN"/>
        </w:rPr>
        <w:t>（10）科研诚信承诺书；</w:t>
      </w:r>
    </w:p>
    <w:p w14:paraId="063C4876">
      <w:pPr>
        <w:rPr>
          <w:rFonts w:hint="default"/>
          <w:lang w:val="en-US" w:eastAsia="zh-CN"/>
        </w:rPr>
      </w:pPr>
      <w:r>
        <w:rPr>
          <w:rFonts w:hint="default"/>
          <w:lang w:val="en-US" w:eastAsia="zh-CN"/>
        </w:rPr>
        <w:t>（11）项目需经科技伦理审查或涉及科技安全的，提供国家有关法律法规和伦理准则要求的批准或备案文件；</w:t>
      </w:r>
    </w:p>
    <w:p w14:paraId="69323F43">
      <w:pPr>
        <w:rPr>
          <w:rFonts w:hint="default"/>
          <w:lang w:val="en-US" w:eastAsia="zh-CN"/>
        </w:rPr>
      </w:pPr>
      <w:r>
        <w:rPr>
          <w:rFonts w:hint="default"/>
          <w:lang w:val="en-US" w:eastAsia="zh-CN"/>
        </w:rPr>
        <w:t>（12）有合作单位的，需提供合作协议，合作协议应明确牵头单位和协作单位的出资比例、研发内容分工、知识产权分配、专项资金分配比例等相关内容；</w:t>
      </w:r>
    </w:p>
    <w:p w14:paraId="470DECB0">
      <w:pPr>
        <w:rPr>
          <w:rFonts w:hint="default"/>
          <w:lang w:val="en-US" w:eastAsia="zh-CN"/>
        </w:rPr>
      </w:pPr>
      <w:r>
        <w:rPr>
          <w:rFonts w:hint="eastAsia"/>
          <w:lang w:val="en-US" w:eastAsia="zh-CN"/>
        </w:rPr>
        <w:t>（13）银行开具的企业自有资金证明文件；</w:t>
      </w:r>
    </w:p>
    <w:p w14:paraId="63F70B4A">
      <w:pPr>
        <w:pStyle w:val="2"/>
        <w:adjustRightInd w:val="0"/>
        <w:snapToGrid w:val="0"/>
        <w:spacing w:after="0" w:line="560" w:lineRule="exact"/>
        <w:ind w:firstLine="640" w:firstLineChars="200"/>
        <w:rPr>
          <w:rFonts w:hint="default"/>
          <w:lang w:val="en-US" w:eastAsia="zh-CN"/>
        </w:rPr>
      </w:pPr>
      <w:r>
        <w:rPr>
          <w:rFonts w:hint="default"/>
          <w:lang w:val="en-US" w:eastAsia="zh-CN"/>
        </w:rPr>
        <w:t>（1</w:t>
      </w:r>
      <w:r>
        <w:rPr>
          <w:rFonts w:hint="eastAsia"/>
          <w:lang w:val="en-US" w:eastAsia="zh-CN"/>
        </w:rPr>
        <w:t>4</w:t>
      </w:r>
      <w:r>
        <w:rPr>
          <w:rFonts w:hint="default"/>
          <w:lang w:val="en-US" w:eastAsia="zh-CN"/>
        </w:rPr>
        <w:t>）其他支撑材料。</w:t>
      </w:r>
    </w:p>
    <w:p w14:paraId="0B80D775">
      <w:pPr>
        <w:spacing w:line="240" w:lineRule="auto"/>
        <w:ind w:firstLine="643"/>
        <w:rPr>
          <w:rFonts w:hint="eastAsia"/>
          <w:b/>
          <w:bCs/>
          <w:lang w:val="en-US" w:eastAsia="zh-CN"/>
        </w:rPr>
      </w:pPr>
      <w:r>
        <w:rPr>
          <w:rFonts w:hint="eastAsia"/>
          <w:b/>
          <w:bCs/>
          <w:lang w:val="en-US" w:eastAsia="zh-CN"/>
        </w:rPr>
        <w:t>验收材料：</w:t>
      </w:r>
    </w:p>
    <w:p w14:paraId="62CFA710">
      <w:pPr>
        <w:rPr>
          <w:rFonts w:hint="default"/>
          <w:lang w:val="en-US" w:eastAsia="zh-CN"/>
        </w:rPr>
      </w:pPr>
      <w:r>
        <w:rPr>
          <w:rFonts w:hint="default"/>
          <w:lang w:val="en-US" w:eastAsia="zh-CN"/>
        </w:rPr>
        <w:t>（1）验收申请报告，包括项目概述（含合同约定主要内容）、项目实施过程总结、实际团队人员配置情况、考核指标完成情况、实际完成投资情况、取得的业绩成果或奖励（如专利、学术文章、实物产品或服务等）、项目成果应用情况等；</w:t>
      </w:r>
    </w:p>
    <w:p w14:paraId="3ABAFE29">
      <w:pPr>
        <w:rPr>
          <w:rFonts w:hint="default"/>
          <w:lang w:val="en-US" w:eastAsia="zh-CN"/>
        </w:rPr>
      </w:pPr>
      <w:r>
        <w:rPr>
          <w:rFonts w:hint="default"/>
          <w:lang w:val="en-US" w:eastAsia="zh-CN"/>
        </w:rPr>
        <w:t>（2）项目支出凭证，包括但不限于主要设备购置发票、记账凭证、银行付款回单、采购合同、研发费用支出等项目投入的佐证材料，采用公开招标方式购置设备的还需要补充提供相关招投标文件；</w:t>
      </w:r>
    </w:p>
    <w:p w14:paraId="48A2230E">
      <w:pPr>
        <w:rPr>
          <w:rFonts w:hint="default"/>
          <w:lang w:val="en-US" w:eastAsia="zh-CN"/>
        </w:rPr>
      </w:pPr>
      <w:r>
        <w:rPr>
          <w:rFonts w:hint="default"/>
          <w:lang w:val="en-US" w:eastAsia="zh-CN"/>
        </w:rPr>
        <w:t>（3）第三方检测（测试）报告、技术成果认证、技术成果转移转化合同、发表论文、专利证书、软件著作权证书等技术成果指标佐证材料；</w:t>
      </w:r>
    </w:p>
    <w:p w14:paraId="4E9E72AD">
      <w:pPr>
        <w:rPr>
          <w:rFonts w:hint="default"/>
          <w:lang w:val="en-US" w:eastAsia="zh-CN"/>
        </w:rPr>
      </w:pPr>
      <w:r>
        <w:rPr>
          <w:rFonts w:hint="default"/>
          <w:lang w:val="en-US" w:eastAsia="zh-CN"/>
        </w:rPr>
        <w:t>（4）项目实施以来项目单位历年年度财务审计报告（申请单位为企业）或财务报表（申请单位为事业单位）、销售发票、销售合同等与项目相关的经济成果指标佐证材料；</w:t>
      </w:r>
    </w:p>
    <w:p w14:paraId="67425AEF">
      <w:pPr>
        <w:rPr>
          <w:rFonts w:hint="eastAsia"/>
          <w:lang w:val="en-US" w:eastAsia="zh-CN"/>
        </w:rPr>
      </w:pPr>
      <w:r>
        <w:rPr>
          <w:rFonts w:hint="default"/>
          <w:lang w:val="en-US" w:eastAsia="zh-CN"/>
        </w:rPr>
        <w:t>（5）其他支撑材料。</w:t>
      </w:r>
    </w:p>
    <w:p w14:paraId="4C5C10C5">
      <w:pPr>
        <w:pStyle w:val="3"/>
        <w:adjustRightInd/>
        <w:snapToGrid/>
        <w:spacing w:line="560" w:lineRule="exact"/>
        <w:ind w:firstLine="640" w:firstLineChars="200"/>
        <w:outlineLvl w:val="0"/>
        <w:rPr>
          <w:rFonts w:hint="eastAsia"/>
          <w:lang w:val="en-US" w:eastAsia="zh-CN"/>
        </w:rPr>
      </w:pPr>
      <w:r>
        <w:rPr>
          <w:rFonts w:hint="eastAsia"/>
          <w:lang w:val="en-US" w:eastAsia="zh-CN"/>
        </w:rPr>
        <w:t>五、申报方式</w:t>
      </w:r>
    </w:p>
    <w:p w14:paraId="061A4E53">
      <w:pPr>
        <w:widowControl/>
        <w:adjustRightInd w:val="0"/>
        <w:snapToGrid w:val="0"/>
        <w:ind w:firstLine="640" w:firstLineChars="200"/>
        <w:rPr>
          <w:rFonts w:hint="eastAsia" w:hAnsi="等线"/>
          <w:sz w:val="32"/>
          <w:szCs w:val="44"/>
          <w:lang w:eastAsia="zh-CN"/>
        </w:rPr>
      </w:pPr>
      <w:r>
        <w:rPr>
          <w:rFonts w:hint="eastAsia" w:ascii="仿宋_GB2312" w:hAnsi="等线" w:eastAsia="仿宋_GB2312"/>
          <w:sz w:val="32"/>
          <w:szCs w:val="44"/>
          <w:lang w:val="en-US" w:eastAsia="zh-CN"/>
        </w:rPr>
        <w:t>1.</w:t>
      </w:r>
      <w:r>
        <w:rPr>
          <w:rFonts w:hint="eastAsia" w:ascii="仿宋_GB2312" w:hAnsi="等线" w:eastAsia="仿宋_GB2312"/>
          <w:sz w:val="32"/>
          <w:szCs w:val="44"/>
        </w:rPr>
        <w:t>申报单位登录广东政务服务网，登录网址：http://www.gdzwfw.gov.cn</w:t>
      </w:r>
      <w:r>
        <w:rPr>
          <w:rFonts w:hint="eastAsia" w:hAnsi="等线"/>
          <w:sz w:val="32"/>
          <w:szCs w:val="44"/>
          <w:lang w:eastAsia="zh-CN"/>
        </w:rPr>
        <w:t>，</w:t>
      </w:r>
      <w:r>
        <w:rPr>
          <w:rFonts w:hint="eastAsia" w:ascii="仿宋_GB2312" w:hAnsi="等线" w:eastAsia="仿宋_GB2312"/>
          <w:sz w:val="32"/>
          <w:szCs w:val="44"/>
        </w:rPr>
        <w:t>登录后搜索“</w:t>
      </w:r>
      <w:r>
        <w:rPr>
          <w:rFonts w:hint="eastAsia" w:ascii="仿宋_GB2312" w:hAnsi="等线" w:eastAsia="仿宋_GB2312"/>
          <w:sz w:val="32"/>
          <w:szCs w:val="44"/>
          <w:lang w:val="en-US" w:eastAsia="zh-CN"/>
        </w:rPr>
        <w:t>海洋产业</w:t>
      </w:r>
      <w:r>
        <w:rPr>
          <w:rFonts w:hint="eastAsia" w:ascii="仿宋_GB2312" w:hAnsi="等线" w:eastAsia="仿宋_GB2312"/>
          <w:sz w:val="32"/>
          <w:szCs w:val="44"/>
        </w:rPr>
        <w:t>扶持计划”，</w:t>
      </w:r>
      <w:r>
        <w:rPr>
          <w:rFonts w:hint="eastAsia" w:hAnsi="等线"/>
          <w:sz w:val="32"/>
          <w:szCs w:val="44"/>
          <w:lang w:eastAsia="zh-CN"/>
        </w:rPr>
        <w:t>按照</w:t>
      </w:r>
      <w:r>
        <w:rPr>
          <w:rFonts w:hint="eastAsia"/>
          <w:lang w:val="en-US" w:eastAsia="zh-CN"/>
        </w:rPr>
        <w:t>海洋产业科技研发类项目、海洋科技成果转化类项目</w:t>
      </w:r>
      <w:r>
        <w:rPr>
          <w:rFonts w:hint="eastAsia" w:hAnsi="等线"/>
          <w:sz w:val="32"/>
          <w:szCs w:val="44"/>
          <w:lang w:val="en-US" w:eastAsia="zh-CN"/>
        </w:rPr>
        <w:t>要求</w:t>
      </w:r>
      <w:r>
        <w:rPr>
          <w:rFonts w:hint="eastAsia" w:ascii="仿宋_GB2312" w:hAnsi="等线" w:eastAsia="仿宋_GB2312"/>
          <w:sz w:val="32"/>
          <w:szCs w:val="44"/>
          <w:lang w:val="en-US" w:eastAsia="zh-CN"/>
        </w:rPr>
        <w:t>上传</w:t>
      </w:r>
      <w:r>
        <w:rPr>
          <w:rFonts w:hint="eastAsia" w:ascii="仿宋_GB2312" w:hAnsi="等线" w:eastAsia="仿宋_GB2312"/>
          <w:sz w:val="32"/>
          <w:szCs w:val="44"/>
        </w:rPr>
        <w:t>申</w:t>
      </w:r>
      <w:r>
        <w:rPr>
          <w:rFonts w:hint="eastAsia" w:ascii="仿宋_GB2312" w:hAnsi="等线" w:eastAsia="仿宋_GB2312"/>
          <w:sz w:val="32"/>
          <w:szCs w:val="44"/>
          <w:lang w:val="en-US" w:eastAsia="zh-CN"/>
        </w:rPr>
        <w:t>报</w:t>
      </w:r>
      <w:r>
        <w:rPr>
          <w:rFonts w:hint="eastAsia" w:ascii="仿宋_GB2312" w:hAnsi="等线" w:eastAsia="仿宋_GB2312"/>
          <w:sz w:val="32"/>
          <w:szCs w:val="44"/>
        </w:rPr>
        <w:t>材料</w:t>
      </w:r>
      <w:r>
        <w:rPr>
          <w:rFonts w:hint="eastAsia" w:hAnsi="等线"/>
          <w:sz w:val="32"/>
          <w:szCs w:val="44"/>
          <w:lang w:eastAsia="zh-CN"/>
        </w:rPr>
        <w:t>（</w:t>
      </w:r>
      <w:r>
        <w:rPr>
          <w:rFonts w:hint="eastAsia" w:hAnsi="等线"/>
          <w:sz w:val="32"/>
          <w:szCs w:val="44"/>
          <w:lang w:val="en-US" w:eastAsia="zh-CN"/>
        </w:rPr>
        <w:t>按本指南“申报材料”要求编号并命名文件</w:t>
      </w:r>
      <w:r>
        <w:rPr>
          <w:rFonts w:hint="eastAsia" w:hAnsi="等线"/>
          <w:sz w:val="32"/>
          <w:szCs w:val="44"/>
          <w:lang w:eastAsia="zh-CN"/>
        </w:rPr>
        <w:t>）；</w:t>
      </w:r>
    </w:p>
    <w:p w14:paraId="35E56963">
      <w:pPr>
        <w:widowControl/>
        <w:adjustRightInd w:val="0"/>
        <w:snapToGrid w:val="0"/>
        <w:ind w:firstLine="640" w:firstLineChars="200"/>
        <w:rPr>
          <w:rFonts w:hint="eastAsia"/>
          <w:lang w:val="en-US" w:eastAsia="zh-CN"/>
        </w:rPr>
      </w:pPr>
      <w:r>
        <w:rPr>
          <w:rFonts w:hint="eastAsia" w:hAnsi="等线"/>
          <w:sz w:val="32"/>
          <w:szCs w:val="44"/>
          <w:lang w:val="en-US" w:eastAsia="zh-CN"/>
        </w:rPr>
        <w:t>2.申报单位须</w:t>
      </w:r>
      <w:r>
        <w:rPr>
          <w:rFonts w:hint="eastAsia" w:hAnsi="等线"/>
          <w:sz w:val="32"/>
          <w:szCs w:val="44"/>
          <w:lang w:eastAsia="zh-CN"/>
        </w:rPr>
        <w:t>同步将所有申</w:t>
      </w:r>
      <w:r>
        <w:rPr>
          <w:rFonts w:hint="eastAsia" w:hAnsi="等线"/>
          <w:sz w:val="32"/>
          <w:szCs w:val="44"/>
          <w:lang w:val="en-US" w:eastAsia="zh-CN"/>
        </w:rPr>
        <w:t>报</w:t>
      </w:r>
      <w:r>
        <w:rPr>
          <w:rFonts w:hint="eastAsia" w:hAnsi="等线"/>
          <w:sz w:val="32"/>
          <w:szCs w:val="44"/>
          <w:lang w:eastAsia="zh-CN"/>
        </w:rPr>
        <w:t>材料（所有材料签字盖章扫描版+项目</w:t>
      </w:r>
      <w:r>
        <w:rPr>
          <w:rFonts w:hint="eastAsia" w:hAnsi="等线"/>
          <w:sz w:val="32"/>
          <w:szCs w:val="44"/>
          <w:lang w:val="en-US" w:eastAsia="zh-CN"/>
        </w:rPr>
        <w:t>实施方案Word版、投资预算表Word版、绩效目标考核表Word版</w:t>
      </w:r>
      <w:r>
        <w:rPr>
          <w:rFonts w:hint="eastAsia" w:hAnsi="等线"/>
          <w:sz w:val="32"/>
          <w:szCs w:val="44"/>
          <w:lang w:eastAsia="zh-CN"/>
        </w:rPr>
        <w:t>）</w:t>
      </w:r>
      <w:r>
        <w:rPr>
          <w:rFonts w:hint="eastAsia" w:hAnsi="等线"/>
          <w:sz w:val="32"/>
          <w:szCs w:val="44"/>
          <w:lang w:val="en-US" w:eastAsia="zh-CN"/>
        </w:rPr>
        <w:t>按顺序编号并命名，</w:t>
      </w:r>
      <w:r>
        <w:rPr>
          <w:rFonts w:hint="eastAsia" w:hAnsi="等线"/>
          <w:sz w:val="32"/>
          <w:szCs w:val="44"/>
          <w:lang w:eastAsia="zh-CN"/>
        </w:rPr>
        <w:t>打包发送至邮箱</w:t>
      </w:r>
      <w:r>
        <w:rPr>
          <w:rFonts w:hint="eastAsia" w:hAnsi="等线"/>
          <w:sz w:val="32"/>
          <w:szCs w:val="44"/>
          <w:highlight w:val="none"/>
          <w:lang w:eastAsia="zh-CN"/>
        </w:rPr>
        <w:t>lybywk@pnr.sz.gov.cn</w:t>
      </w:r>
      <w:r>
        <w:rPr>
          <w:rFonts w:hint="eastAsia" w:hAnsi="等线"/>
          <w:sz w:val="32"/>
          <w:szCs w:val="44"/>
          <w:lang w:eastAsia="zh-CN"/>
        </w:rPr>
        <w:t>（注明“海洋</w:t>
      </w:r>
      <w:r>
        <w:rPr>
          <w:rFonts w:hint="eastAsia" w:hAnsi="等线"/>
          <w:sz w:val="32"/>
          <w:szCs w:val="44"/>
          <w:lang w:val="en-US" w:eastAsia="zh-CN"/>
        </w:rPr>
        <w:t>产业高质量发展专项资金</w:t>
      </w:r>
      <w:r>
        <w:rPr>
          <w:rFonts w:hint="eastAsia" w:hAnsi="等线"/>
          <w:sz w:val="32"/>
          <w:szCs w:val="44"/>
          <w:lang w:eastAsia="zh-CN"/>
        </w:rPr>
        <w:t>项目+</w:t>
      </w:r>
      <w:r>
        <w:rPr>
          <w:rFonts w:hint="eastAsia" w:hAnsi="等线"/>
          <w:sz w:val="32"/>
          <w:szCs w:val="44"/>
          <w:lang w:val="en-US" w:eastAsia="zh-CN"/>
        </w:rPr>
        <w:t>项目类别+</w:t>
      </w:r>
      <w:r>
        <w:rPr>
          <w:rFonts w:hint="eastAsia" w:hAnsi="等线"/>
          <w:sz w:val="32"/>
          <w:szCs w:val="44"/>
          <w:lang w:eastAsia="zh-CN"/>
        </w:rPr>
        <w:t>牵头单位+项目名称”）</w:t>
      </w:r>
      <w:r>
        <w:rPr>
          <w:rFonts w:hint="eastAsia" w:ascii="仿宋_GB2312" w:hAnsi="等线" w:eastAsia="仿宋_GB2312"/>
          <w:sz w:val="32"/>
          <w:szCs w:val="44"/>
        </w:rPr>
        <w:t>。</w:t>
      </w:r>
    </w:p>
    <w:p w14:paraId="1C9E6B1B">
      <w:pPr>
        <w:pStyle w:val="2"/>
        <w:spacing w:after="0"/>
        <w:rPr>
          <w:rFonts w:hint="default"/>
          <w:lang w:val="en-US" w:eastAsia="zh-CN"/>
        </w:rPr>
      </w:pPr>
      <w:r>
        <w:rPr>
          <w:rFonts w:hint="eastAsia"/>
          <w:lang w:val="en-US" w:eastAsia="zh-CN"/>
        </w:rPr>
        <w:t>3.项目申报材料以通过广东政务服务网提交的版本为准，请项目单位合理安排，</w:t>
      </w:r>
      <w:r>
        <w:rPr>
          <w:rFonts w:hint="eastAsia"/>
          <w:highlight w:val="none"/>
          <w:lang w:val="en-US" w:eastAsia="zh-CN"/>
        </w:rPr>
        <w:t>提前预留时间上传材料，</w:t>
      </w:r>
      <w:r>
        <w:rPr>
          <w:rFonts w:hint="eastAsia"/>
          <w:lang w:val="en-US" w:eastAsia="zh-CN"/>
        </w:rPr>
        <w:t>避免因截止时间前扎堆提交、系统过载而影响项目申报。</w:t>
      </w:r>
    </w:p>
    <w:p w14:paraId="5D4B863D">
      <w:pPr>
        <w:widowControl/>
        <w:adjustRightInd w:val="0"/>
        <w:snapToGrid w:val="0"/>
        <w:spacing w:line="560" w:lineRule="exact"/>
        <w:ind w:firstLine="640" w:firstLineChars="200"/>
        <w:rPr>
          <w:rFonts w:hint="eastAsia" w:ascii="仿宋_GB2312" w:hAnsi="等线" w:eastAsia="仿宋_GB2312"/>
          <w:szCs w:val="44"/>
        </w:rPr>
      </w:pPr>
      <w:r>
        <w:rPr>
          <w:rFonts w:hint="eastAsia" w:hAnsi="等线"/>
          <w:szCs w:val="44"/>
          <w:lang w:val="en-US" w:eastAsia="zh-CN"/>
        </w:rPr>
        <w:t>4</w:t>
      </w:r>
      <w:r>
        <w:rPr>
          <w:rFonts w:hint="eastAsia" w:ascii="仿宋_GB2312" w:hAnsi="等线" w:eastAsia="仿宋_GB2312"/>
          <w:szCs w:val="44"/>
        </w:rPr>
        <w:t>.涉密项目按照相关保密规定办理。</w:t>
      </w:r>
    </w:p>
    <w:p w14:paraId="50C94B88">
      <w:pPr>
        <w:pStyle w:val="3"/>
        <w:adjustRightInd w:val="0"/>
        <w:snapToGrid w:val="0"/>
        <w:spacing w:line="560" w:lineRule="exact"/>
        <w:ind w:firstLine="640" w:firstLineChars="200"/>
        <w:outlineLvl w:val="1"/>
        <w:rPr>
          <w:rFonts w:hint="eastAsia"/>
        </w:rPr>
      </w:pPr>
      <w:r>
        <w:rPr>
          <w:rFonts w:hint="eastAsia"/>
          <w:lang w:val="en-US" w:eastAsia="zh-CN"/>
        </w:rPr>
        <w:t>六</w:t>
      </w:r>
      <w:r>
        <w:rPr>
          <w:rFonts w:hint="eastAsia"/>
        </w:rPr>
        <w:t>、申报受理</w:t>
      </w:r>
    </w:p>
    <w:p w14:paraId="01071C32">
      <w:pPr>
        <w:pStyle w:val="19"/>
        <w:adjustRightInd w:val="0"/>
        <w:snapToGrid w:val="0"/>
        <w:ind w:firstLine="640"/>
        <w:rPr>
          <w:rFonts w:hint="eastAsia" w:ascii="黑体" w:hAnsi="黑体" w:eastAsia="黑体" w:cs="黑体"/>
          <w:color w:val="000000" w:themeColor="text1"/>
          <w:sz w:val="32"/>
          <w14:textFill>
            <w14:solidFill>
              <w14:schemeClr w14:val="tx1"/>
            </w14:solidFill>
          </w14:textFill>
        </w:rPr>
      </w:pPr>
      <w:r>
        <w:rPr>
          <w:rFonts w:hint="eastAsia" w:hAnsi="仿宋" w:eastAsia="仿宋_GB2312" w:cstheme="minorBidi"/>
          <w:color w:val="000000" w:themeColor="text1"/>
          <w:sz w:val="32"/>
          <w14:textFill>
            <w14:solidFill>
              <w14:schemeClr w14:val="tx1"/>
            </w14:solidFill>
          </w14:textFill>
        </w:rPr>
        <w:t>（一）受理机关：深圳市海洋发展局</w:t>
      </w:r>
      <w:r>
        <w:rPr>
          <w:rFonts w:hint="eastAsia" w:hAnsi="仿宋" w:cstheme="minorBidi"/>
          <w:color w:val="000000" w:themeColor="text1"/>
          <w:sz w:val="32"/>
          <w:lang w:eastAsia="zh-CN"/>
          <w14:textFill>
            <w14:solidFill>
              <w14:schemeClr w14:val="tx1"/>
            </w14:solidFill>
          </w14:textFill>
        </w:rPr>
        <w:t>。</w:t>
      </w:r>
    </w:p>
    <w:p w14:paraId="424A759E">
      <w:pPr>
        <w:adjustRightInd w:val="0"/>
        <w:snapToGrid w:val="0"/>
        <w:spacing w:line="560" w:lineRule="exact"/>
        <w:ind w:firstLine="640" w:firstLineChars="200"/>
        <w:rPr>
          <w:rFonts w:hint="eastAsia" w:ascii="仿宋_GB2312" w:hAnsi="仿宋" w:eastAsia="仿宋_GB2312"/>
          <w:color w:val="000000" w:themeColor="text1"/>
          <w:sz w:val="32"/>
          <w:szCs w:val="32"/>
          <w:highlight w:val="none"/>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（二）受理时间：</w:t>
      </w:r>
      <w:r>
        <w:rPr>
          <w:rFonts w:hint="eastAsia" w:ascii="仿宋_GB2312" w:hAnsi="仿宋" w:eastAsia="仿宋_GB2312"/>
          <w:color w:val="000000" w:themeColor="text1"/>
          <w:sz w:val="32"/>
          <w:szCs w:val="32"/>
          <w:highlight w:val="none"/>
          <w14:textFill>
            <w14:solidFill>
              <w14:schemeClr w14:val="tx1"/>
            </w14:solidFill>
          </w14:textFill>
        </w:rPr>
        <w:t>自</w:t>
      </w:r>
      <w:r>
        <w:rPr>
          <w:rFonts w:hint="eastAsia" w:hAnsi="仿宋" w:cs="Times New Roman"/>
          <w:color w:val="000000"/>
          <w:sz w:val="32"/>
          <w:szCs w:val="32"/>
          <w:highlight w:val="none"/>
          <w:lang w:val="en-US" w:eastAsia="zh-CN" w:bidi="ar"/>
        </w:rPr>
        <w:t>本指南发布之日</w:t>
      </w:r>
      <w:r>
        <w:rPr>
          <w:rFonts w:hint="eastAsia" w:ascii="仿宋_GB2312" w:hAnsi="仿宋" w:eastAsia="仿宋_GB2312"/>
          <w:color w:val="000000" w:themeColor="text1"/>
          <w:sz w:val="32"/>
          <w:szCs w:val="32"/>
          <w:highlight w:val="none"/>
          <w14:textFill>
            <w14:solidFill>
              <w14:schemeClr w14:val="tx1"/>
            </w14:solidFill>
          </w14:textFill>
        </w:rPr>
        <w:t>起至202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年</w:t>
      </w:r>
      <w:r>
        <w:rPr>
          <w:rFonts w:hint="eastAsia" w:hAnsi="仿宋"/>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olor w:val="000000" w:themeColor="text1"/>
          <w:sz w:val="32"/>
          <w:szCs w:val="32"/>
          <w:highlight w:val="none"/>
          <w14:textFill>
            <w14:solidFill>
              <w14:schemeClr w14:val="tx1"/>
            </w14:solidFill>
          </w14:textFill>
        </w:rPr>
        <w:t>月</w:t>
      </w:r>
      <w:r>
        <w:rPr>
          <w:rFonts w:hint="eastAsia" w:hAnsi="仿宋"/>
          <w:color w:val="000000" w:themeColor="text1"/>
          <w:sz w:val="32"/>
          <w:szCs w:val="32"/>
          <w:highlight w:val="none"/>
          <w:lang w:val="en-US" w:eastAsia="zh-CN"/>
          <w14:textFill>
            <w14:solidFill>
              <w14:schemeClr w14:val="tx1"/>
            </w14:solidFill>
          </w14:textFill>
        </w:rPr>
        <w:t>31</w:t>
      </w:r>
      <w:r>
        <w:rPr>
          <w:rFonts w:hint="eastAsia" w:ascii="仿宋_GB2312" w:hAnsi="仿宋" w:eastAsia="仿宋_GB2312"/>
          <w:color w:val="000000" w:themeColor="text1"/>
          <w:sz w:val="32"/>
          <w:szCs w:val="32"/>
          <w:highlight w:val="none"/>
          <w14:textFill>
            <w14:solidFill>
              <w14:schemeClr w14:val="tx1"/>
            </w14:solidFill>
          </w14:textFill>
        </w:rPr>
        <w:t>日18:00前</w:t>
      </w:r>
      <w:r>
        <w:rPr>
          <w:rFonts w:hint="eastAsia" w:hAnsi="仿宋"/>
          <w:color w:val="000000" w:themeColor="text1"/>
          <w:sz w:val="32"/>
          <w:szCs w:val="32"/>
          <w:highlight w:val="none"/>
          <w:lang w:eastAsia="zh-CN"/>
          <w14:textFill>
            <w14:solidFill>
              <w14:schemeClr w14:val="tx1"/>
            </w14:solidFill>
          </w14:textFill>
        </w:rPr>
        <w:t>。</w:t>
      </w:r>
    </w:p>
    <w:p w14:paraId="009504CB">
      <w:pPr>
        <w:pStyle w:val="19"/>
        <w:adjustRightInd w:val="0"/>
        <w:snapToGrid w:val="0"/>
        <w:ind w:firstLine="640"/>
        <w:rPr>
          <w:rFonts w:hint="eastAsia" w:hAnsi="仿宋" w:cstheme="minorBidi"/>
          <w:color w:val="000000" w:themeColor="text1"/>
          <w:sz w:val="32"/>
          <w:lang w:eastAsia="zh-CN"/>
          <w14:textFill>
            <w14:solidFill>
              <w14:schemeClr w14:val="tx1"/>
            </w14:solidFill>
          </w14:textFill>
        </w:rPr>
      </w:pPr>
      <w:r>
        <w:rPr>
          <w:rFonts w:hint="eastAsia" w:hAnsi="仿宋" w:eastAsia="仿宋_GB2312" w:cstheme="minorBidi"/>
          <w:color w:val="000000" w:themeColor="text1"/>
          <w:sz w:val="32"/>
          <w14:textFill>
            <w14:solidFill>
              <w14:schemeClr w14:val="tx1"/>
            </w14:solidFill>
          </w14:textFill>
        </w:rPr>
        <w:t>（</w:t>
      </w:r>
      <w:r>
        <w:rPr>
          <w:rFonts w:hint="eastAsia" w:hAnsi="仿宋" w:eastAsia="仿宋_GB2312" w:cstheme="minorBidi"/>
          <w:color w:val="000000" w:themeColor="text1"/>
          <w:sz w:val="32"/>
          <w:lang w:eastAsia="zh-Hans"/>
          <w14:textFill>
            <w14:solidFill>
              <w14:schemeClr w14:val="tx1"/>
            </w14:solidFill>
          </w14:textFill>
        </w:rPr>
        <w:t>三</w:t>
      </w:r>
      <w:r>
        <w:rPr>
          <w:rFonts w:hint="eastAsia" w:hAnsi="仿宋" w:eastAsia="仿宋_GB2312" w:cstheme="minorBidi"/>
          <w:color w:val="000000" w:themeColor="text1"/>
          <w:sz w:val="32"/>
          <w14:textFill>
            <w14:solidFill>
              <w14:schemeClr w14:val="tx1"/>
            </w14:solidFill>
          </w14:textFill>
        </w:rPr>
        <w:t>）业务咨询</w:t>
      </w:r>
      <w:r>
        <w:rPr>
          <w:rFonts w:hint="eastAsia" w:hAnsi="仿宋" w:cstheme="minorBidi"/>
          <w:color w:val="000000" w:themeColor="text1"/>
          <w:sz w:val="32"/>
          <w:lang w:eastAsia="zh-CN"/>
          <w14:textFill>
            <w14:solidFill>
              <w14:schemeClr w14:val="tx1"/>
            </w14:solidFill>
          </w14:textFill>
        </w:rPr>
        <w:t>：</w:t>
      </w:r>
    </w:p>
    <w:p w14:paraId="3CCD63C9">
      <w:pPr>
        <w:pStyle w:val="19"/>
        <w:adjustRightInd w:val="0"/>
        <w:snapToGrid w:val="0"/>
        <w:ind w:firstLine="640"/>
        <w:rPr>
          <w:rFonts w:hint="eastAsia" w:hAnsi="仿宋" w:cstheme="minorBidi"/>
          <w:color w:val="000000" w:themeColor="text1"/>
          <w:sz w:val="32"/>
          <w:lang w:eastAsia="zh-CN"/>
          <w14:textFill>
            <w14:solidFill>
              <w14:schemeClr w14:val="tx1"/>
            </w14:solidFill>
          </w14:textFill>
        </w:rPr>
      </w:pPr>
      <w:r>
        <w:rPr>
          <w:rFonts w:hint="eastAsia" w:hAnsi="仿宋" w:cstheme="minorBidi"/>
          <w:color w:val="000000" w:themeColor="text1"/>
          <w:sz w:val="32"/>
          <w:lang w:eastAsia="zh-CN"/>
          <w14:textFill>
            <w14:solidFill>
              <w14:schemeClr w14:val="tx1"/>
            </w14:solidFill>
          </w14:textFill>
        </w:rPr>
        <w:t>咨询邮箱：</w:t>
      </w:r>
      <w:r>
        <w:rPr>
          <w:rFonts w:hint="eastAsia" w:hAnsi="仿宋" w:cstheme="minorBidi"/>
          <w:color w:val="000000" w:themeColor="text1"/>
          <w:sz w:val="32"/>
          <w:highlight w:val="none"/>
          <w:lang w:eastAsia="zh-CN"/>
          <w14:textFill>
            <w14:solidFill>
              <w14:schemeClr w14:val="tx1"/>
            </w14:solidFill>
          </w14:textFill>
        </w:rPr>
        <w:t>lybywk@pnr.sz.gov.cn</w:t>
      </w:r>
      <w:r>
        <w:rPr>
          <w:rFonts w:hint="eastAsia"/>
          <w:lang w:val="en-US" w:eastAsia="zh-CN"/>
        </w:rPr>
        <w:t>（请优先通过邮件咨询，咨询时留下联系方式，我局将逐一答复）；</w:t>
      </w:r>
    </w:p>
    <w:p w14:paraId="32B9A4E8">
      <w:pPr>
        <w:pStyle w:val="19"/>
        <w:adjustRightInd w:val="0"/>
        <w:snapToGrid w:val="0"/>
        <w:ind w:firstLine="640"/>
        <w:rPr>
          <w:rFonts w:hint="eastAsia" w:hAnsi="仿宋" w:eastAsia="仿宋_GB2312"/>
          <w:color w:val="000000" w:themeColor="text1"/>
          <w:sz w:val="32"/>
          <w:lang w:eastAsia="zh-CN"/>
          <w14:textFill>
            <w14:solidFill>
              <w14:schemeClr w14:val="tx1"/>
            </w14:solidFill>
          </w14:textFill>
        </w:rPr>
      </w:pPr>
      <w:r>
        <w:rPr>
          <w:rFonts w:hint="eastAsia" w:hAnsi="仿宋" w:cstheme="minorBidi"/>
          <w:color w:val="000000" w:themeColor="text1"/>
          <w:sz w:val="32"/>
          <w:lang w:eastAsia="zh-CN"/>
          <w14:textFill>
            <w14:solidFill>
              <w14:schemeClr w14:val="tx1"/>
            </w14:solidFill>
          </w14:textFill>
        </w:rPr>
        <w:t>咨询电话</w:t>
      </w:r>
      <w:r>
        <w:rPr>
          <w:rFonts w:hint="eastAsia" w:hAnsi="仿宋" w:eastAsia="仿宋_GB2312" w:cstheme="minorBidi"/>
          <w:color w:val="000000" w:themeColor="text1"/>
          <w:sz w:val="32"/>
          <w14:textFill>
            <w14:solidFill>
              <w14:schemeClr w14:val="tx1"/>
            </w14:solidFill>
          </w14:textFill>
        </w:rPr>
        <w:t>：</w:t>
      </w:r>
      <w:r>
        <w:rPr>
          <w:rFonts w:hint="eastAsia" w:hAnsi="仿宋"/>
          <w:color w:val="000000" w:themeColor="text1"/>
          <w:sz w:val="32"/>
          <w:lang w:val="en-US" w:eastAsia="zh-CN"/>
          <w14:textFill>
            <w14:solidFill>
              <w14:schemeClr w14:val="tx1"/>
            </w14:solidFill>
          </w14:textFill>
        </w:rPr>
        <w:t>0755-23965950</w:t>
      </w:r>
      <w:r>
        <w:rPr>
          <w:rFonts w:hint="eastAsia" w:hAnsi="仿宋" w:eastAsia="仿宋_GB2312"/>
          <w:color w:val="000000" w:themeColor="text1"/>
          <w:sz w:val="32"/>
          <w:lang w:eastAsia="zh-CN"/>
          <w14:textFill>
            <w14:solidFill>
              <w14:schemeClr w14:val="tx1"/>
            </w14:solidFill>
          </w14:textFill>
        </w:rPr>
        <w:t>；</w:t>
      </w:r>
    </w:p>
    <w:p w14:paraId="22F9F578">
      <w:pPr>
        <w:pStyle w:val="19"/>
        <w:adjustRightInd w:val="0"/>
        <w:snapToGrid w:val="0"/>
        <w:ind w:firstLine="640"/>
        <w:rPr>
          <w:rFonts w:hint="default" w:hAnsi="仿宋" w:eastAsia="仿宋_GB2312" w:cstheme="minorBidi"/>
          <w:color w:val="000000" w:themeColor="text1"/>
          <w:sz w:val="32"/>
          <w:highlight w:val="yellow"/>
          <w:lang w:val="en-US" w:eastAsia="zh-CN"/>
          <w14:textFill>
            <w14:solidFill>
              <w14:schemeClr w14:val="tx1"/>
            </w14:solidFill>
          </w14:textFill>
        </w:rPr>
      </w:pPr>
      <w:r>
        <w:rPr>
          <w:rFonts w:hint="default" w:hAnsi="仿宋" w:eastAsia="仿宋_GB2312" w:cstheme="minorBidi"/>
          <w:color w:val="000000" w:themeColor="text1"/>
          <w:sz w:val="32"/>
          <w:highlight w:val="none"/>
          <w:lang w:val="en-US" w:eastAsia="zh-CN"/>
          <w14:textFill>
            <w14:solidFill>
              <w14:schemeClr w14:val="tx1"/>
            </w14:solidFill>
          </w14:textFill>
        </w:rPr>
        <w:t>电话咨询时间：工作日9:00-12:00，14:00-18:00。</w:t>
      </w:r>
    </w:p>
    <w:p w14:paraId="1722ED7E">
      <w:pPr>
        <w:pStyle w:val="3"/>
        <w:adjustRightInd w:val="0"/>
        <w:snapToGrid w:val="0"/>
        <w:spacing w:line="560" w:lineRule="exact"/>
        <w:ind w:firstLine="640" w:firstLineChars="200"/>
        <w:outlineLvl w:val="1"/>
        <w:rPr>
          <w:rFonts w:hint="eastAsia"/>
        </w:rPr>
      </w:pPr>
      <w:r>
        <w:rPr>
          <w:rFonts w:hint="eastAsia"/>
          <w:lang w:val="en-US" w:eastAsia="zh-CN"/>
        </w:rPr>
        <w:t>七</w:t>
      </w:r>
      <w:r>
        <w:rPr>
          <w:rFonts w:hint="eastAsia"/>
        </w:rPr>
        <w:t>、办理流程</w:t>
      </w:r>
    </w:p>
    <w:p w14:paraId="18E039E8">
      <w:pPr>
        <w:adjustRightInd w:val="0"/>
        <w:snapToGrid w:val="0"/>
        <w:ind w:firstLine="640"/>
        <w:rPr>
          <w:rFonts w:hint="eastAsia" w:hAnsiTheme="majorEastAsia" w:cstheme="minorBidi"/>
          <w:color w:val="000000" w:themeColor="text1"/>
          <w:sz w:val="32"/>
          <w:lang w:eastAsia="zh-CN"/>
          <w14:textFill>
            <w14:solidFill>
              <w14:schemeClr w14:val="tx1"/>
            </w14:solidFill>
          </w14:textFill>
        </w:rPr>
      </w:pPr>
      <w:r>
        <w:rPr>
          <w:rFonts w:hint="eastAsia"/>
          <w:lang w:val="en-US" w:eastAsia="zh-CN"/>
        </w:rPr>
        <w:t>立项阶段：</w:t>
      </w:r>
      <w:r>
        <w:rPr>
          <w:rFonts w:hint="eastAsia"/>
          <w:lang w:eastAsia="zh-CN"/>
        </w:rPr>
        <w:t>申报单位提交申</w:t>
      </w:r>
      <w:r>
        <w:rPr>
          <w:rFonts w:hint="eastAsia"/>
          <w:lang w:val="en-US" w:eastAsia="zh-CN"/>
        </w:rPr>
        <w:t>报</w:t>
      </w:r>
      <w:r>
        <w:rPr>
          <w:rFonts w:hint="eastAsia"/>
          <w:lang w:eastAsia="zh-CN"/>
        </w:rPr>
        <w:t>材料</w:t>
      </w:r>
      <w:r>
        <w:rPr>
          <w:rFonts w:hint="eastAsia"/>
        </w:rPr>
        <w:t>―</w:t>
      </w:r>
      <w:r>
        <w:rPr>
          <w:rFonts w:hint="eastAsia"/>
          <w:lang w:val="en-US" w:eastAsia="zh-CN"/>
        </w:rPr>
        <w:t>项目</w:t>
      </w:r>
      <w:r>
        <w:rPr>
          <w:rFonts w:hint="eastAsia"/>
          <w:lang w:eastAsia="zh-Hans"/>
        </w:rPr>
        <w:t>受理</w:t>
      </w:r>
      <w:r>
        <w:rPr>
          <w:rFonts w:hint="eastAsia"/>
        </w:rPr>
        <w:t>―</w:t>
      </w:r>
      <w:r>
        <w:rPr>
          <w:rFonts w:hint="eastAsia" w:eastAsia="仿宋_GB2312" w:hAnsiTheme="majorEastAsia" w:cstheme="minorBidi"/>
          <w:color w:val="000000" w:themeColor="text1"/>
          <w:sz w:val="32"/>
          <w14:textFill>
            <w14:solidFill>
              <w14:schemeClr w14:val="tx1"/>
            </w14:solidFill>
          </w14:textFill>
        </w:rPr>
        <w:t>立项评审―拟定立项名单―对外公示―确定立项名单―对外公告—签订合同</w:t>
      </w:r>
      <w:r>
        <w:rPr>
          <w:rFonts w:hint="eastAsia" w:hAnsiTheme="majorEastAsia" w:cstheme="minorBidi"/>
          <w:color w:val="000000" w:themeColor="text1"/>
          <w:sz w:val="32"/>
          <w:lang w:eastAsia="zh-CN"/>
          <w14:textFill>
            <w14:solidFill>
              <w14:schemeClr w14:val="tx1"/>
            </w14:solidFill>
          </w14:textFill>
        </w:rPr>
        <w:t>；</w:t>
      </w:r>
    </w:p>
    <w:p w14:paraId="069A4CD0">
      <w:pPr>
        <w:pStyle w:val="2"/>
        <w:rPr>
          <w:rFonts w:hint="default"/>
          <w:lang w:val="en-US" w:eastAsia="zh-CN"/>
        </w:rPr>
      </w:pPr>
      <w:r>
        <w:rPr>
          <w:rFonts w:hint="eastAsia" w:hAnsiTheme="majorEastAsia" w:cstheme="minorBidi"/>
          <w:color w:val="000000" w:themeColor="text1"/>
          <w:sz w:val="32"/>
          <w:lang w:val="en-US" w:eastAsia="zh-CN"/>
          <w14:textFill>
            <w14:solidFill>
              <w14:schemeClr w14:val="tx1"/>
            </w14:solidFill>
          </w14:textFill>
        </w:rPr>
        <w:t>验收阶段：申报单位提交验收申请材料—</w:t>
      </w:r>
      <w:r>
        <w:rPr>
          <w:rFonts w:hint="eastAsia" w:eastAsia="仿宋_GB2312" w:hAnsiTheme="majorEastAsia" w:cstheme="minorBidi"/>
          <w:color w:val="000000" w:themeColor="text1"/>
          <w:sz w:val="32"/>
          <w14:textFill>
            <w14:solidFill>
              <w14:schemeClr w14:val="tx1"/>
            </w14:solidFill>
          </w14:textFill>
        </w:rPr>
        <w:t>受理验收申请材料—验收评审（含专项审计、专家评审）―拟定资助计划―对外公示―确定资助计划―对外公告—资金拨付。</w:t>
      </w:r>
    </w:p>
    <w:p w14:paraId="7C27E483">
      <w:pPr>
        <w:pStyle w:val="3"/>
        <w:adjustRightInd w:val="0"/>
        <w:snapToGrid w:val="0"/>
        <w:spacing w:line="560" w:lineRule="exact"/>
        <w:ind w:firstLine="640" w:firstLineChars="200"/>
        <w:outlineLvl w:val="1"/>
        <w:rPr>
          <w:rFonts w:hint="eastAsia"/>
        </w:rPr>
      </w:pPr>
      <w:r>
        <w:rPr>
          <w:rFonts w:hint="eastAsia"/>
          <w:lang w:val="en-US" w:eastAsia="zh-CN"/>
        </w:rPr>
        <w:t>八</w:t>
      </w:r>
      <w:r>
        <w:rPr>
          <w:rFonts w:hint="eastAsia"/>
        </w:rPr>
        <w:t>、收费</w:t>
      </w:r>
    </w:p>
    <w:p w14:paraId="687E5E70">
      <w:pPr>
        <w:pStyle w:val="19"/>
        <w:adjustRightInd w:val="0"/>
        <w:snapToGrid w:val="0"/>
        <w:ind w:firstLine="640"/>
        <w:rPr>
          <w:rFonts w:hint="eastAsia" w:eastAsia="仿宋_GB2312" w:hAnsiTheme="majorEastAsia" w:cstheme="minorBidi"/>
          <w:color w:val="000000" w:themeColor="text1"/>
          <w:sz w:val="32"/>
          <w14:textFill>
            <w14:solidFill>
              <w14:schemeClr w14:val="tx1"/>
            </w14:solidFill>
          </w14:textFill>
        </w:rPr>
      </w:pPr>
      <w:r>
        <w:rPr>
          <w:rFonts w:hint="eastAsia" w:eastAsia="仿宋_GB2312" w:hAnsiTheme="majorEastAsia" w:cstheme="minorBidi"/>
          <w:color w:val="000000" w:themeColor="text1"/>
          <w:sz w:val="32"/>
          <w14:textFill>
            <w14:solidFill>
              <w14:schemeClr w14:val="tx1"/>
            </w14:solidFill>
          </w14:textFill>
        </w:rPr>
        <w:t>无。</w:t>
      </w:r>
    </w:p>
    <w:p w14:paraId="151CD12F">
      <w:pPr>
        <w:pStyle w:val="3"/>
        <w:adjustRightInd w:val="0"/>
        <w:snapToGrid w:val="0"/>
        <w:spacing w:line="560" w:lineRule="exact"/>
        <w:ind w:firstLine="640" w:firstLineChars="200"/>
        <w:outlineLvl w:val="1"/>
        <w:rPr>
          <w:rFonts w:hint="eastAsia"/>
        </w:rPr>
      </w:pPr>
      <w:r>
        <w:rPr>
          <w:rFonts w:hint="eastAsia"/>
          <w:lang w:val="en-US" w:eastAsia="zh-CN"/>
        </w:rPr>
        <w:t>九</w:t>
      </w:r>
      <w:r>
        <w:rPr>
          <w:rFonts w:hint="eastAsia"/>
        </w:rPr>
        <w:t>、注意事项</w:t>
      </w:r>
    </w:p>
    <w:p w14:paraId="2C555E51">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我局从未委托任何机构或个人代理项目申报事宜，请项目单位按指南要求进行申报。我局将严格按照有关标准和程序受理申请，不收取任何费用。如有任何机构或个人假借我局工作人员名义向企业收取费用的，请知情者向我局举报。</w:t>
      </w:r>
    </w:p>
    <w:p w14:paraId="1FFFDEFB">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2.同一项目不得多头申报、重复申报。经核实属于多头申报、重复申报的项目，将取消项目单位申报资格并追究责任。</w:t>
      </w:r>
    </w:p>
    <w:p w14:paraId="64E088FE">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3.项目申报有关材料编制请参照附件提纲要求。申报单位应对申请材料的合法性、真实性、准确性、完整性负相应法律责任。</w:t>
      </w:r>
    </w:p>
    <w:p w14:paraId="57BD8A17">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4.申报项目将按照《深圳市</w:t>
      </w:r>
      <w:r>
        <w:rPr>
          <w:rFonts w:hint="eastAsia" w:ascii="仿宋_GB2312" w:hAnsi="宋体" w:eastAsia="仿宋_GB2312"/>
          <w:color w:val="000000" w:themeColor="text1"/>
          <w:sz w:val="32"/>
          <w:szCs w:val="32"/>
          <w:lang w:val="en-US" w:eastAsia="zh-CN"/>
          <w14:textFill>
            <w14:solidFill>
              <w14:schemeClr w14:val="tx1"/>
            </w14:solidFill>
          </w14:textFill>
        </w:rPr>
        <w:t>海洋产业高质量发展专项资金扶持操作规程</w:t>
      </w:r>
      <w:r>
        <w:rPr>
          <w:rFonts w:hint="eastAsia" w:ascii="仿宋_GB2312" w:hAnsi="宋体" w:eastAsia="仿宋_GB2312"/>
          <w:color w:val="000000" w:themeColor="text1"/>
          <w:sz w:val="32"/>
          <w:szCs w:val="32"/>
          <w14:textFill>
            <w14:solidFill>
              <w14:schemeClr w14:val="tx1"/>
            </w14:solidFill>
          </w14:textFill>
        </w:rPr>
        <w:t>》进行管理。</w:t>
      </w:r>
    </w:p>
    <w:p w14:paraId="21C3119F">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5.在项目管理过程中，如涉及纸质材料邮寄，请通过EMS快递邮寄，送达时间以EMS快递系统签收时间为准。</w:t>
      </w:r>
    </w:p>
    <w:p w14:paraId="1C83437C">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6.项目一经立项，投入资金总额不予调整，市财政资金申请额与实际下达资助额之间的差额部分，由项目申请单位和参与单位自筹资金补足。</w:t>
      </w:r>
    </w:p>
    <w:p w14:paraId="4E7804E0">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p>
    <w:p w14:paraId="65116F09">
      <w:pPr>
        <w:pStyle w:val="11"/>
        <w:widowControl/>
        <w:shd w:val="clear" w:color="auto" w:fill="auto"/>
        <w:adjustRightInd w:val="0"/>
        <w:snapToGrid w:val="0"/>
        <w:spacing w:beforeAutospacing="0" w:afterAutospacing="0" w:line="560" w:lineRule="exact"/>
        <w:ind w:firstLine="640" w:firstLineChars="200"/>
        <w:jc w:val="both"/>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附件：</w:t>
      </w:r>
      <w:r>
        <w:rPr>
          <w:rFonts w:hint="eastAsia" w:hAnsi="宋体"/>
          <w:color w:val="000000" w:themeColor="text1"/>
          <w:sz w:val="32"/>
          <w:szCs w:val="32"/>
          <w:lang w:val="en-US" w:eastAsia="zh-CN"/>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立项类项目</w:t>
      </w:r>
      <w:r>
        <w:rPr>
          <w:rFonts w:hint="eastAsia" w:ascii="仿宋_GB2312" w:hAnsi="宋体" w:eastAsia="仿宋_GB2312"/>
          <w:color w:val="000000" w:themeColor="text1"/>
          <w:sz w:val="32"/>
          <w:szCs w:val="32"/>
          <w:lang w:val="en-US" w:eastAsia="zh-CN"/>
          <w14:textFill>
            <w14:solidFill>
              <w14:schemeClr w14:val="tx1"/>
            </w14:solidFill>
          </w14:textFill>
        </w:rPr>
        <w:t>实施方案</w:t>
      </w:r>
      <w:r>
        <w:rPr>
          <w:rFonts w:hint="eastAsia" w:ascii="仿宋_GB2312" w:hAnsi="宋体" w:eastAsia="仿宋_GB2312"/>
          <w:color w:val="000000" w:themeColor="text1"/>
          <w:sz w:val="32"/>
          <w:szCs w:val="32"/>
          <w14:textFill>
            <w14:solidFill>
              <w14:schemeClr w14:val="tx1"/>
            </w14:solidFill>
          </w14:textFill>
        </w:rPr>
        <w:t>（模板）</w:t>
      </w:r>
    </w:p>
    <w:p w14:paraId="61D1F33F">
      <w:pPr>
        <w:pStyle w:val="11"/>
        <w:widowControl/>
        <w:shd w:val="clear" w:color="auto" w:fill="auto"/>
        <w:adjustRightInd w:val="0"/>
        <w:snapToGrid w:val="0"/>
        <w:spacing w:beforeAutospacing="0" w:afterAutospacing="0" w:line="560" w:lineRule="exact"/>
        <w:ind w:firstLine="1600" w:firstLineChars="500"/>
        <w:jc w:val="both"/>
        <w:rPr>
          <w:rFonts w:hint="eastAsia" w:hAnsi="宋体"/>
          <w:color w:val="000000" w:themeColor="text1"/>
          <w:sz w:val="32"/>
          <w:szCs w:val="32"/>
          <w:lang w:val="en-US" w:eastAsia="zh-CN"/>
          <w14:textFill>
            <w14:solidFill>
              <w14:schemeClr w14:val="tx1"/>
            </w14:solidFill>
          </w14:textFill>
        </w:rPr>
      </w:pPr>
      <w:r>
        <w:rPr>
          <w:rFonts w:hint="eastAsia" w:hAnsi="宋体"/>
          <w:color w:val="000000" w:themeColor="text1"/>
          <w:sz w:val="32"/>
          <w:szCs w:val="32"/>
          <w:lang w:val="en-US" w:eastAsia="zh-CN"/>
          <w14:textFill>
            <w14:solidFill>
              <w14:schemeClr w14:val="tx1"/>
            </w14:solidFill>
          </w14:textFill>
        </w:rPr>
        <w:t>2.项目投资预算表（模板）</w:t>
      </w:r>
    </w:p>
    <w:p w14:paraId="7B7C907F">
      <w:pPr>
        <w:pStyle w:val="11"/>
        <w:widowControl/>
        <w:shd w:val="clear" w:color="auto" w:fill="auto"/>
        <w:adjustRightInd w:val="0"/>
        <w:snapToGrid w:val="0"/>
        <w:spacing w:beforeAutospacing="0" w:afterAutospacing="0" w:line="560" w:lineRule="exact"/>
        <w:ind w:firstLine="1600" w:firstLineChars="500"/>
        <w:jc w:val="both"/>
        <w:rPr>
          <w:rFonts w:hint="eastAsia" w:hAnsi="宋体"/>
          <w:color w:val="000000" w:themeColor="text1"/>
          <w:sz w:val="32"/>
          <w:szCs w:val="32"/>
          <w:lang w:val="en-US" w:eastAsia="zh-CN"/>
          <w14:textFill>
            <w14:solidFill>
              <w14:schemeClr w14:val="tx1"/>
            </w14:solidFill>
          </w14:textFill>
        </w:rPr>
      </w:pPr>
      <w:r>
        <w:rPr>
          <w:rFonts w:hint="eastAsia" w:hAnsi="宋体"/>
          <w:color w:val="000000" w:themeColor="text1"/>
          <w:sz w:val="32"/>
          <w:szCs w:val="32"/>
          <w:lang w:val="en-US" w:eastAsia="zh-CN"/>
          <w14:textFill>
            <w14:solidFill>
              <w14:schemeClr w14:val="tx1"/>
            </w14:solidFill>
          </w14:textFill>
        </w:rPr>
        <w:t>3.项目绩效目标考核表（模版）</w:t>
      </w:r>
    </w:p>
    <w:p w14:paraId="1179344F">
      <w:pPr>
        <w:pStyle w:val="11"/>
        <w:widowControl/>
        <w:shd w:val="clear" w:color="auto" w:fill="auto"/>
        <w:adjustRightInd w:val="0"/>
        <w:snapToGrid w:val="0"/>
        <w:spacing w:beforeAutospacing="0" w:afterAutospacing="0" w:line="560" w:lineRule="exact"/>
        <w:ind w:firstLine="1600" w:firstLineChars="500"/>
        <w:jc w:val="both"/>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hAnsi="宋体"/>
          <w:color w:val="000000" w:themeColor="text1"/>
          <w:sz w:val="32"/>
          <w:szCs w:val="32"/>
          <w:lang w:val="en-US" w:eastAsia="zh-CN"/>
          <w14:textFill>
            <w14:solidFill>
              <w14:schemeClr w14:val="tx1"/>
            </w14:solidFill>
          </w14:textFill>
        </w:rPr>
        <w:t>4</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hAnsi="宋体"/>
          <w:color w:val="000000" w:themeColor="text1"/>
          <w:sz w:val="32"/>
          <w:szCs w:val="32"/>
          <w:lang w:val="en-US" w:eastAsia="zh-CN"/>
          <w14:textFill>
            <w14:solidFill>
              <w14:schemeClr w14:val="tx1"/>
            </w14:solidFill>
          </w14:textFill>
        </w:rPr>
        <w:t>项目申报承诺书</w:t>
      </w:r>
    </w:p>
    <w:p w14:paraId="3697C434">
      <w:pPr>
        <w:pStyle w:val="11"/>
        <w:widowControl/>
        <w:shd w:val="clear" w:color="auto" w:fill="auto"/>
        <w:adjustRightInd w:val="0"/>
        <w:snapToGrid w:val="0"/>
        <w:spacing w:beforeAutospacing="0" w:afterAutospacing="0" w:line="560" w:lineRule="exact"/>
        <w:ind w:firstLine="1600" w:firstLineChars="500"/>
        <w:jc w:val="both"/>
        <w:rPr>
          <w:rFonts w:hint="default" w:ascii="仿宋_GB2312" w:hAnsi="宋体" w:eastAsia="仿宋_GB2312"/>
          <w:color w:val="000000" w:themeColor="text1"/>
          <w:sz w:val="32"/>
          <w:szCs w:val="32"/>
          <w:lang w:val="en-US" w:eastAsia="zh-CN"/>
          <w14:textFill>
            <w14:solidFill>
              <w14:schemeClr w14:val="tx1"/>
            </w14:solidFill>
          </w14:textFill>
        </w:rPr>
        <w:sectPr>
          <w:footerReference r:id="rId5" w:type="default"/>
          <w:pgSz w:w="11906" w:h="16838"/>
          <w:pgMar w:top="1440" w:right="1800" w:bottom="1440" w:left="1800" w:header="851" w:footer="992" w:gutter="0"/>
          <w:pgNumType w:fmt="numberInDash"/>
          <w:cols w:space="425" w:num="1"/>
          <w:docGrid w:type="lines" w:linePitch="312" w:charSpace="0"/>
        </w:sectPr>
      </w:pPr>
    </w:p>
    <w:p w14:paraId="6D481777">
      <w:pPr>
        <w:pStyle w:val="3"/>
        <w:widowControl/>
        <w:adjustRightInd w:val="0"/>
        <w:snapToGrid w:val="0"/>
        <w:spacing w:before="0" w:after="160" w:line="560" w:lineRule="exact"/>
        <w:ind w:firstLine="0" w:firstLineChars="0"/>
        <w:jc w:val="left"/>
        <w:outlineLvl w:val="0"/>
        <w:rPr>
          <w:rFonts w:hint="default"/>
          <w:lang w:val="en-US"/>
        </w:rPr>
      </w:pPr>
      <w:r>
        <w:rPr>
          <w:rFonts w:hint="eastAsia"/>
          <w:lang w:val="en-US" w:eastAsia="zh-CN"/>
        </w:rPr>
        <w:t>附件 1</w:t>
      </w:r>
    </w:p>
    <w:p w14:paraId="3B1C784D">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14:paraId="7086ED51">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14:paraId="5E203D1C">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14:paraId="44F565A0">
      <w:pPr>
        <w:widowControl/>
        <w:adjustRightInd w:val="0"/>
        <w:snapToGrid w:val="0"/>
        <w:spacing w:after="0" w:line="560" w:lineRule="exact"/>
        <w:ind w:firstLine="0" w:firstLineChars="0"/>
        <w:jc w:val="center"/>
        <w:rPr>
          <w:rFonts w:hint="eastAsia" w:ascii="Times New Roman" w:hAnsi="Times New Roman" w:eastAsia="黑体" w:cs="Times New Roman"/>
          <w:b/>
          <w:bCs w:val="0"/>
          <w:kern w:val="0"/>
          <w:sz w:val="44"/>
          <w:szCs w:val="44"/>
          <w:highlight w:val="none"/>
          <w:lang w:val="en-US" w:eastAsia="zh-CN"/>
        </w:rPr>
      </w:pPr>
      <w:r>
        <w:rPr>
          <w:rFonts w:ascii="Times New Roman" w:hAnsi="Times New Roman" w:eastAsia="黑体" w:cs="Times New Roman"/>
          <w:b/>
          <w:bCs w:val="0"/>
          <w:kern w:val="0"/>
          <w:sz w:val="44"/>
          <w:szCs w:val="44"/>
          <w:highlight w:val="none"/>
        </w:rPr>
        <w:t>深圳市海洋</w:t>
      </w:r>
      <w:r>
        <w:rPr>
          <w:rFonts w:hint="eastAsia" w:ascii="Times New Roman" w:hAnsi="Times New Roman" w:eastAsia="黑体" w:cs="Times New Roman"/>
          <w:b/>
          <w:bCs w:val="0"/>
          <w:kern w:val="0"/>
          <w:sz w:val="44"/>
          <w:szCs w:val="44"/>
          <w:highlight w:val="none"/>
          <w:lang w:val="en-US" w:eastAsia="zh-CN"/>
        </w:rPr>
        <w:t>产业高质量</w:t>
      </w:r>
      <w:r>
        <w:rPr>
          <w:rFonts w:ascii="Times New Roman" w:hAnsi="Times New Roman" w:eastAsia="黑体" w:cs="Times New Roman"/>
          <w:b/>
          <w:bCs w:val="0"/>
          <w:kern w:val="0"/>
          <w:sz w:val="44"/>
          <w:szCs w:val="44"/>
          <w:highlight w:val="none"/>
        </w:rPr>
        <w:t>发展</w:t>
      </w:r>
      <w:r>
        <w:rPr>
          <w:rFonts w:hint="eastAsia" w:ascii="Times New Roman" w:hAnsi="Times New Roman" w:eastAsia="黑体" w:cs="Times New Roman"/>
          <w:b/>
          <w:bCs w:val="0"/>
          <w:kern w:val="0"/>
          <w:sz w:val="44"/>
          <w:szCs w:val="44"/>
          <w:highlight w:val="none"/>
          <w:lang w:val="en-US" w:eastAsia="zh-CN"/>
        </w:rPr>
        <w:t>专项资金</w:t>
      </w:r>
    </w:p>
    <w:p w14:paraId="762F8FAC">
      <w:pPr>
        <w:widowControl/>
        <w:adjustRightInd w:val="0"/>
        <w:snapToGrid w:val="0"/>
        <w:spacing w:after="0" w:line="560" w:lineRule="exact"/>
        <w:ind w:firstLine="0" w:firstLineChars="0"/>
        <w:jc w:val="center"/>
        <w:outlineLvl w:val="9"/>
        <w:rPr>
          <w:rFonts w:hint="default" w:ascii="Times New Roman" w:hAnsi="Times New Roman" w:eastAsia="黑体" w:cs="Times New Roman"/>
          <w:b/>
          <w:kern w:val="0"/>
          <w:sz w:val="44"/>
          <w:szCs w:val="44"/>
          <w:highlight w:val="none"/>
          <w:lang w:val="en-US" w:eastAsia="zh-CN"/>
        </w:rPr>
      </w:pPr>
      <w:r>
        <w:rPr>
          <w:rFonts w:hint="eastAsia" w:ascii="Times New Roman" w:hAnsi="Times New Roman" w:eastAsia="黑体" w:cs="Times New Roman"/>
          <w:b/>
          <w:kern w:val="0"/>
          <w:sz w:val="44"/>
          <w:szCs w:val="44"/>
          <w:highlight w:val="none"/>
          <w:lang w:val="en-US" w:eastAsia="zh-CN"/>
        </w:rPr>
        <w:t>立项类项目实施方案</w:t>
      </w:r>
    </w:p>
    <w:p w14:paraId="6E84DA75">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5C220FD7">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189069B6">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494BC1BD">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2F30ADE0">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59A89EA3">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5DE65B3F">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1AD64869">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11D18727">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4267A2EC">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p>
    <w:p w14:paraId="0820876B">
      <w:pPr>
        <w:widowControl/>
        <w:adjustRightInd w:val="0"/>
        <w:snapToGrid w:val="0"/>
        <w:spacing w:after="0" w:line="560" w:lineRule="exact"/>
        <w:ind w:firstLine="0" w:firstLineChars="0"/>
        <w:jc w:val="both"/>
        <w:rPr>
          <w:rFonts w:hint="eastAsia" w:ascii="Times New Roman" w:hAnsi="Times New Roman" w:eastAsia="黑体" w:cs="Times New Roman"/>
          <w:b/>
          <w:kern w:val="0"/>
          <w:sz w:val="44"/>
          <w:szCs w:val="44"/>
          <w:highlight w:val="none"/>
          <w:lang w:val="en-US" w:eastAsia="zh-CN"/>
        </w:rPr>
      </w:pPr>
    </w:p>
    <w:p w14:paraId="2BAC02EC">
      <w:pPr>
        <w:widowControl/>
        <w:adjustRightInd w:val="0"/>
        <w:snapToGrid w:val="0"/>
        <w:spacing w:after="0" w:line="560" w:lineRule="exact"/>
        <w:ind w:firstLine="0" w:firstLineChars="0"/>
        <w:jc w:val="center"/>
        <w:rPr>
          <w:rFonts w:hint="default" w:ascii="Times New Roman" w:hAnsi="Times New Roman" w:eastAsia="黑体" w:cs="Times New Roman"/>
          <w:b w:val="0"/>
          <w:bCs/>
          <w:kern w:val="0"/>
          <w:sz w:val="32"/>
          <w:szCs w:val="32"/>
          <w:highlight w:val="none"/>
          <w:lang w:val="en-US" w:eastAsia="zh-CN"/>
        </w:rPr>
      </w:pPr>
      <w:r>
        <w:rPr>
          <w:rFonts w:hint="eastAsia" w:ascii="Times New Roman" w:hAnsi="Times New Roman" w:eastAsia="黑体" w:cs="Times New Roman"/>
          <w:b w:val="0"/>
          <w:bCs/>
          <w:kern w:val="0"/>
          <w:sz w:val="32"/>
          <w:szCs w:val="32"/>
          <w:highlight w:val="none"/>
          <w:lang w:val="en-US" w:eastAsia="zh-CN"/>
        </w:rPr>
        <w:t>深圳市海洋发展局</w:t>
      </w:r>
    </w:p>
    <w:p w14:paraId="282610B5">
      <w:pPr>
        <w:widowControl/>
        <w:adjustRightInd/>
        <w:snapToGrid/>
        <w:spacing w:before="0" w:after="160" w:line="240" w:lineRule="auto"/>
        <w:ind w:firstLine="0" w:firstLineChars="0"/>
        <w:jc w:val="left"/>
        <w:rPr>
          <w:rFonts w:hint="default" w:ascii="Calibri" w:hAnsi="Calibri" w:cs="Times New Roman"/>
          <w:kern w:val="0"/>
          <w:szCs w:val="22"/>
          <w:highlight w:val="none"/>
          <w:lang w:val="en-US" w:eastAsia="zh-CN"/>
        </w:rPr>
      </w:pPr>
      <w:r>
        <w:rPr>
          <w:rFonts w:hint="eastAsia" w:ascii="Calibri" w:hAnsi="Calibri" w:cs="Times New Roman"/>
          <w:kern w:val="0"/>
          <w:szCs w:val="22"/>
          <w:highlight w:val="none"/>
          <w:lang w:val="en-US" w:eastAsia="zh-CN"/>
        </w:rPr>
        <w:br w:type="page"/>
      </w:r>
    </w:p>
    <w:p w14:paraId="0FFB9B41">
      <w:pPr>
        <w:pStyle w:val="3"/>
        <w:widowControl/>
        <w:adjustRightInd w:val="0"/>
        <w:snapToGrid w:val="0"/>
        <w:spacing w:before="0" w:after="160" w:line="560" w:lineRule="exact"/>
        <w:ind w:firstLine="0" w:firstLineChars="0"/>
        <w:jc w:val="left"/>
        <w:outlineLvl w:val="0"/>
        <w:rPr>
          <w:rFonts w:hint="default"/>
          <w:lang w:val="en-US"/>
        </w:rPr>
      </w:pPr>
      <w:r>
        <w:rPr>
          <w:rFonts w:hint="eastAsia"/>
          <w:lang w:val="en-US" w:eastAsia="zh-CN"/>
        </w:rPr>
        <w:t>附件 1-1</w:t>
      </w:r>
    </w:p>
    <w:p w14:paraId="49815DAE">
      <w:pPr>
        <w:widowControl/>
        <w:adjustRightInd w:val="0"/>
        <w:snapToGrid w:val="0"/>
        <w:spacing w:before="0" w:after="160" w:line="560" w:lineRule="exact"/>
        <w:ind w:firstLine="0" w:firstLineChars="0"/>
        <w:jc w:val="left"/>
        <w:rPr>
          <w:rFonts w:ascii="Calibri" w:hAnsi="Calibri" w:cs="Times New Roman"/>
          <w:kern w:val="0"/>
          <w:szCs w:val="22"/>
          <w:highlight w:val="none"/>
        </w:rPr>
      </w:pPr>
    </w:p>
    <w:p w14:paraId="53714129">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14:paraId="30BFD817">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r>
        <w:rPr>
          <w:rFonts w:ascii="Times New Roman" w:hAnsi="Times New Roman" w:eastAsia="黑体" w:cs="Times New Roman"/>
          <w:b/>
          <w:kern w:val="0"/>
          <w:sz w:val="44"/>
          <w:szCs w:val="44"/>
          <w:highlight w:val="none"/>
        </w:rPr>
        <w:t>深圳市海洋</w:t>
      </w:r>
      <w:r>
        <w:rPr>
          <w:rFonts w:hint="eastAsia" w:ascii="Times New Roman" w:hAnsi="Times New Roman" w:eastAsia="黑体" w:cs="Times New Roman"/>
          <w:b/>
          <w:kern w:val="0"/>
          <w:sz w:val="44"/>
          <w:szCs w:val="44"/>
          <w:highlight w:val="none"/>
          <w:lang w:val="en-US" w:eastAsia="zh-CN"/>
        </w:rPr>
        <w:t>产业高质量</w:t>
      </w:r>
      <w:r>
        <w:rPr>
          <w:rFonts w:ascii="Times New Roman" w:hAnsi="Times New Roman" w:eastAsia="黑体" w:cs="Times New Roman"/>
          <w:b/>
          <w:kern w:val="0"/>
          <w:sz w:val="44"/>
          <w:szCs w:val="44"/>
          <w:highlight w:val="none"/>
        </w:rPr>
        <w:t>发展</w:t>
      </w:r>
      <w:r>
        <w:rPr>
          <w:rFonts w:hint="eastAsia" w:ascii="Times New Roman" w:hAnsi="Times New Roman" w:eastAsia="黑体" w:cs="Times New Roman"/>
          <w:b/>
          <w:kern w:val="0"/>
          <w:sz w:val="44"/>
          <w:szCs w:val="44"/>
          <w:highlight w:val="none"/>
          <w:lang w:val="en-US" w:eastAsia="zh-CN"/>
        </w:rPr>
        <w:t>专项资金</w:t>
      </w:r>
    </w:p>
    <w:p w14:paraId="38963A4C">
      <w:pPr>
        <w:widowControl/>
        <w:adjustRightInd w:val="0"/>
        <w:snapToGrid w:val="0"/>
        <w:spacing w:after="0" w:line="560" w:lineRule="exact"/>
        <w:ind w:firstLine="0" w:firstLineChars="0"/>
        <w:jc w:val="center"/>
        <w:outlineLvl w:val="9"/>
        <w:rPr>
          <w:rFonts w:hint="eastAsia" w:ascii="Times New Roman" w:hAnsi="Times New Roman" w:eastAsia="黑体" w:cs="Times New Roman"/>
          <w:b/>
          <w:kern w:val="0"/>
          <w:sz w:val="44"/>
          <w:szCs w:val="44"/>
          <w:highlight w:val="none"/>
          <w:lang w:val="en-US" w:eastAsia="zh-CN"/>
        </w:rPr>
      </w:pPr>
      <w:r>
        <w:rPr>
          <w:rFonts w:hint="eastAsia" w:ascii="Times New Roman" w:hAnsi="Times New Roman" w:eastAsia="黑体" w:cs="Times New Roman"/>
          <w:b/>
          <w:kern w:val="0"/>
          <w:sz w:val="44"/>
          <w:szCs w:val="44"/>
          <w:highlight w:val="none"/>
          <w:lang w:val="en-US" w:eastAsia="zh-CN"/>
        </w:rPr>
        <w:t>海洋产业科技研发</w:t>
      </w:r>
      <w:r>
        <w:rPr>
          <w:rFonts w:ascii="Times New Roman" w:hAnsi="Times New Roman" w:eastAsia="黑体" w:cs="Times New Roman"/>
          <w:b/>
          <w:kern w:val="0"/>
          <w:sz w:val="44"/>
          <w:szCs w:val="44"/>
          <w:highlight w:val="none"/>
        </w:rPr>
        <w:t>项目</w:t>
      </w:r>
      <w:r>
        <w:rPr>
          <w:rFonts w:hint="eastAsia" w:ascii="Times New Roman" w:hAnsi="Times New Roman" w:eastAsia="黑体" w:cs="Times New Roman"/>
          <w:b/>
          <w:kern w:val="0"/>
          <w:sz w:val="44"/>
          <w:szCs w:val="44"/>
          <w:highlight w:val="none"/>
          <w:lang w:val="en-US" w:eastAsia="zh-CN"/>
        </w:rPr>
        <w:t>实施方案</w:t>
      </w:r>
    </w:p>
    <w:p w14:paraId="5BF03A99">
      <w:pPr>
        <w:widowControl/>
        <w:adjustRightInd w:val="0"/>
        <w:snapToGrid w:val="0"/>
        <w:spacing w:after="0" w:line="560" w:lineRule="exact"/>
        <w:ind w:firstLine="0" w:firstLineChars="0"/>
        <w:jc w:val="center"/>
        <w:rPr>
          <w:rFonts w:ascii="Times New Roman" w:hAnsi="Times New Roman" w:eastAsia="黑体" w:cs="Times New Roman"/>
          <w:b/>
          <w:kern w:val="0"/>
          <w:szCs w:val="32"/>
          <w:highlight w:val="none"/>
        </w:rPr>
      </w:pPr>
    </w:p>
    <w:p w14:paraId="74E007BD">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14:paraId="3CA5A800">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14:paraId="7D1DE1A6">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14:paraId="12D5DCCD">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项目名称：</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14:paraId="2ED9A457">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申报单位：</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（盖章）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14:paraId="29635FFD">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负 责 人：</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14:paraId="59D6D364">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kern w:val="0"/>
          <w:szCs w:val="32"/>
          <w:highlight w:val="none"/>
          <w:u w:val="single"/>
        </w:rPr>
      </w:pPr>
      <w:r>
        <w:rPr>
          <w:rFonts w:ascii="Times New Roman" w:hAnsi="Times New Roman" w:eastAsia="宋体" w:cs="Times New Roman"/>
          <w:kern w:val="0"/>
          <w:szCs w:val="32"/>
          <w:highlight w:val="none"/>
        </w:rPr>
        <w:t>项目起止年月：</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14:paraId="03600E75">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联系电话：</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14:paraId="18EA911F">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电子邮箱：</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14:paraId="5FE88545">
      <w:pPr>
        <w:widowControl/>
        <w:tabs>
          <w:tab w:val="left" w:pos="3278"/>
        </w:tabs>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r>
        <w:rPr>
          <w:rFonts w:ascii="Times New Roman" w:hAnsi="Times New Roman" w:cs="Times New Roman"/>
          <w:b/>
          <w:kern w:val="0"/>
          <w:szCs w:val="32"/>
          <w:highlight w:val="none"/>
        </w:rPr>
        <w:tab/>
      </w:r>
    </w:p>
    <w:p w14:paraId="65C70CD4">
      <w:pPr>
        <w:widowControl w:val="0"/>
        <w:adjustRightInd w:val="0"/>
        <w:snapToGrid w:val="0"/>
        <w:spacing w:after="0" w:line="560" w:lineRule="exact"/>
        <w:ind w:firstLine="0" w:firstLineChars="0"/>
        <w:jc w:val="center"/>
        <w:rPr>
          <w:rFonts w:ascii="Times New Roman" w:hAnsi="Times New Roman" w:eastAsia="黑体" w:cs="Times New Roman"/>
          <w:b/>
          <w:kern w:val="2"/>
          <w:szCs w:val="32"/>
          <w:highlight w:val="none"/>
        </w:rPr>
      </w:pPr>
      <w:r>
        <w:rPr>
          <w:rFonts w:ascii="Times New Roman" w:hAnsi="Times New Roman" w:eastAsia="黑体" w:cs="Times New Roman"/>
          <w:b/>
          <w:kern w:val="0"/>
          <w:szCs w:val="32"/>
          <w:highlight w:val="none"/>
        </w:rPr>
        <w:t>二〇二    年    月</w:t>
      </w:r>
    </w:p>
    <w:p w14:paraId="34897278">
      <w:pPr>
        <w:widowControl/>
        <w:adjustRightInd w:val="0"/>
        <w:snapToGrid w:val="0"/>
        <w:spacing w:after="0" w:line="560" w:lineRule="exact"/>
        <w:ind w:firstLine="0" w:firstLineChars="0"/>
        <w:jc w:val="left"/>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br w:type="page"/>
      </w:r>
    </w:p>
    <w:p w14:paraId="0A72210A">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t>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2933"/>
        <w:gridCol w:w="1800"/>
        <w:gridCol w:w="2196"/>
      </w:tblGrid>
      <w:tr w14:paraId="5731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24" w:type="dxa"/>
            <w:tcMar>
              <w:top w:w="0" w:type="dxa"/>
              <w:left w:w="0" w:type="dxa"/>
              <w:bottom w:w="0" w:type="dxa"/>
              <w:right w:w="108" w:type="dxa"/>
            </w:tcMar>
            <w:vAlign w:val="center"/>
          </w:tcPr>
          <w:p w14:paraId="3AB81A7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项目名称</w:t>
            </w:r>
          </w:p>
        </w:tc>
        <w:tc>
          <w:tcPr>
            <w:tcW w:w="6929" w:type="dxa"/>
            <w:gridSpan w:val="3"/>
            <w:tcMar>
              <w:top w:w="0" w:type="dxa"/>
              <w:left w:w="0" w:type="dxa"/>
              <w:bottom w:w="0" w:type="dxa"/>
              <w:right w:w="108" w:type="dxa"/>
            </w:tcMar>
            <w:vAlign w:val="center"/>
          </w:tcPr>
          <w:p w14:paraId="421B5FE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4604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524" w:type="dxa"/>
            <w:tcMar>
              <w:top w:w="0" w:type="dxa"/>
              <w:left w:w="0" w:type="dxa"/>
              <w:bottom w:w="0" w:type="dxa"/>
              <w:right w:w="108" w:type="dxa"/>
            </w:tcMar>
            <w:vAlign w:val="center"/>
          </w:tcPr>
          <w:p w14:paraId="3896A2E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申报单位性质</w:t>
            </w:r>
          </w:p>
        </w:tc>
        <w:tc>
          <w:tcPr>
            <w:tcW w:w="6929" w:type="dxa"/>
            <w:gridSpan w:val="3"/>
            <w:tcMar>
              <w:top w:w="0" w:type="dxa"/>
              <w:left w:w="0" w:type="dxa"/>
              <w:bottom w:w="0" w:type="dxa"/>
              <w:right w:w="108" w:type="dxa"/>
            </w:tcMar>
            <w:vAlign w:val="center"/>
          </w:tcPr>
          <w:p w14:paraId="57D48174">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rPr>
            </w:pPr>
            <w:r>
              <w:rPr>
                <w:rFonts w:hint="eastAsia" w:ascii="宋体" w:hAnsi="宋体" w:eastAsia="宋体" w:cs="宋体"/>
                <w:kern w:val="2"/>
                <w:sz w:val="28"/>
                <w:szCs w:val="28"/>
                <w:highlight w:val="none"/>
                <w:lang w:val="en-US" w:eastAsia="zh-CN"/>
              </w:rPr>
              <w:t>□涉海企业   □海洋科研机构/高校/船级社/海洋组织</w:t>
            </w:r>
          </w:p>
        </w:tc>
      </w:tr>
      <w:tr w14:paraId="53A9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524" w:type="dxa"/>
            <w:tcMar>
              <w:top w:w="0" w:type="dxa"/>
              <w:left w:w="0" w:type="dxa"/>
              <w:bottom w:w="0" w:type="dxa"/>
              <w:right w:w="108" w:type="dxa"/>
            </w:tcMar>
            <w:vAlign w:val="center"/>
          </w:tcPr>
          <w:p w14:paraId="55E3DCE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w:t>
            </w:r>
            <w:r>
              <w:rPr>
                <w:rFonts w:hint="eastAsia" w:ascii="宋体" w:hAnsi="宋体" w:eastAsia="宋体" w:cs="宋体"/>
                <w:kern w:val="2"/>
                <w:sz w:val="28"/>
                <w:szCs w:val="28"/>
                <w:highlight w:val="none"/>
              </w:rPr>
              <w:t>单位</w:t>
            </w:r>
            <w:r>
              <w:rPr>
                <w:rFonts w:hint="eastAsia" w:ascii="宋体" w:hAnsi="宋体" w:eastAsia="宋体" w:cs="宋体"/>
                <w:kern w:val="2"/>
                <w:sz w:val="28"/>
                <w:szCs w:val="28"/>
                <w:highlight w:val="none"/>
                <w:lang w:val="en-US" w:eastAsia="zh-CN"/>
              </w:rPr>
              <w:t>名称</w:t>
            </w:r>
          </w:p>
        </w:tc>
        <w:tc>
          <w:tcPr>
            <w:tcW w:w="2933" w:type="dxa"/>
            <w:tcMar>
              <w:top w:w="0" w:type="dxa"/>
              <w:left w:w="0" w:type="dxa"/>
              <w:bottom w:w="0" w:type="dxa"/>
              <w:right w:w="108" w:type="dxa"/>
            </w:tcMar>
            <w:vAlign w:val="center"/>
          </w:tcPr>
          <w:p w14:paraId="1CDA0A55">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5E0C0BF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注册时间</w:t>
            </w:r>
          </w:p>
        </w:tc>
        <w:tc>
          <w:tcPr>
            <w:tcW w:w="2196" w:type="dxa"/>
            <w:tcMar>
              <w:top w:w="0" w:type="dxa"/>
              <w:left w:w="0" w:type="dxa"/>
              <w:bottom w:w="0" w:type="dxa"/>
              <w:right w:w="108" w:type="dxa"/>
            </w:tcMar>
            <w:vAlign w:val="center"/>
          </w:tcPr>
          <w:p w14:paraId="5E306D3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5F86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524" w:type="dxa"/>
            <w:tcMar>
              <w:top w:w="0" w:type="dxa"/>
              <w:left w:w="0" w:type="dxa"/>
              <w:bottom w:w="0" w:type="dxa"/>
              <w:right w:w="108" w:type="dxa"/>
            </w:tcMar>
            <w:vAlign w:val="center"/>
          </w:tcPr>
          <w:p w14:paraId="20D89FAF">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单位</w:t>
            </w:r>
            <w:r>
              <w:rPr>
                <w:rFonts w:hint="eastAsia" w:ascii="宋体" w:hAnsi="宋体" w:eastAsia="宋体" w:cs="宋体"/>
                <w:kern w:val="2"/>
                <w:sz w:val="28"/>
                <w:szCs w:val="28"/>
                <w:highlight w:val="none"/>
              </w:rPr>
              <w:t>地址</w:t>
            </w:r>
          </w:p>
        </w:tc>
        <w:tc>
          <w:tcPr>
            <w:tcW w:w="2933" w:type="dxa"/>
            <w:tcMar>
              <w:top w:w="0" w:type="dxa"/>
              <w:left w:w="0" w:type="dxa"/>
              <w:bottom w:w="0" w:type="dxa"/>
              <w:right w:w="108" w:type="dxa"/>
            </w:tcMar>
            <w:vAlign w:val="center"/>
          </w:tcPr>
          <w:p w14:paraId="4F294CBB">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2A28064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邮编</w:t>
            </w:r>
          </w:p>
        </w:tc>
        <w:tc>
          <w:tcPr>
            <w:tcW w:w="2196" w:type="dxa"/>
            <w:tcMar>
              <w:top w:w="0" w:type="dxa"/>
              <w:left w:w="0" w:type="dxa"/>
              <w:bottom w:w="0" w:type="dxa"/>
              <w:right w:w="108" w:type="dxa"/>
            </w:tcMar>
            <w:vAlign w:val="center"/>
          </w:tcPr>
          <w:p w14:paraId="0424C16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0507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24" w:type="dxa"/>
            <w:tcMar>
              <w:top w:w="0" w:type="dxa"/>
              <w:left w:w="0" w:type="dxa"/>
              <w:bottom w:w="0" w:type="dxa"/>
              <w:right w:w="108" w:type="dxa"/>
            </w:tcMar>
            <w:vAlign w:val="center"/>
          </w:tcPr>
          <w:p w14:paraId="3044597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eastAsia="zh-CN"/>
              </w:rPr>
            </w:pPr>
            <w:bookmarkStart w:id="2" w:name="_GoBack"/>
            <w:r>
              <w:rPr>
                <w:rFonts w:hint="eastAsia" w:ascii="宋体" w:hAnsi="宋体" w:eastAsia="宋体" w:cs="宋体"/>
                <w:kern w:val="2"/>
                <w:sz w:val="28"/>
                <w:szCs w:val="28"/>
                <w:highlight w:val="none"/>
                <w:lang w:val="en-US" w:eastAsia="zh-CN"/>
              </w:rPr>
              <w:t>统一</w:t>
            </w:r>
            <w:bookmarkEnd w:id="2"/>
            <w:r>
              <w:rPr>
                <w:rFonts w:hint="eastAsia" w:ascii="宋体" w:hAnsi="宋体" w:eastAsia="宋体" w:cs="宋体"/>
                <w:kern w:val="2"/>
                <w:sz w:val="28"/>
                <w:szCs w:val="28"/>
                <w:highlight w:val="none"/>
                <w:lang w:val="en-US" w:eastAsia="zh-CN"/>
              </w:rPr>
              <w:t>社会信用代码</w:t>
            </w:r>
          </w:p>
        </w:tc>
        <w:tc>
          <w:tcPr>
            <w:tcW w:w="2933" w:type="dxa"/>
            <w:tcMar>
              <w:top w:w="0" w:type="dxa"/>
              <w:left w:w="0" w:type="dxa"/>
              <w:bottom w:w="0" w:type="dxa"/>
              <w:right w:w="108" w:type="dxa"/>
            </w:tcMar>
            <w:vAlign w:val="center"/>
          </w:tcPr>
          <w:p w14:paraId="3056010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23C0173C">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法人代表</w:t>
            </w:r>
          </w:p>
        </w:tc>
        <w:tc>
          <w:tcPr>
            <w:tcW w:w="2196" w:type="dxa"/>
            <w:tcMar>
              <w:top w:w="0" w:type="dxa"/>
              <w:left w:w="0" w:type="dxa"/>
              <w:bottom w:w="0" w:type="dxa"/>
              <w:right w:w="108" w:type="dxa"/>
            </w:tcMar>
            <w:vAlign w:val="center"/>
          </w:tcPr>
          <w:p w14:paraId="49651E4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64F9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24" w:type="dxa"/>
            <w:tcMar>
              <w:top w:w="0" w:type="dxa"/>
              <w:left w:w="0" w:type="dxa"/>
              <w:bottom w:w="0" w:type="dxa"/>
              <w:right w:w="108" w:type="dxa"/>
            </w:tcMar>
            <w:vAlign w:val="center"/>
          </w:tcPr>
          <w:p w14:paraId="1153871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银行账号</w:t>
            </w:r>
          </w:p>
        </w:tc>
        <w:tc>
          <w:tcPr>
            <w:tcW w:w="2933" w:type="dxa"/>
            <w:tcMar>
              <w:top w:w="0" w:type="dxa"/>
              <w:left w:w="0" w:type="dxa"/>
              <w:bottom w:w="0" w:type="dxa"/>
              <w:right w:w="108" w:type="dxa"/>
            </w:tcMar>
            <w:vAlign w:val="center"/>
          </w:tcPr>
          <w:p w14:paraId="02D7758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5BE9404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开户银行全称</w:t>
            </w:r>
          </w:p>
        </w:tc>
        <w:tc>
          <w:tcPr>
            <w:tcW w:w="2196" w:type="dxa"/>
            <w:tcMar>
              <w:top w:w="0" w:type="dxa"/>
              <w:left w:w="0" w:type="dxa"/>
              <w:bottom w:w="0" w:type="dxa"/>
              <w:right w:w="108" w:type="dxa"/>
            </w:tcMar>
            <w:vAlign w:val="center"/>
          </w:tcPr>
          <w:p w14:paraId="015F6A4C">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6F51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524" w:type="dxa"/>
            <w:tcMar>
              <w:top w:w="0" w:type="dxa"/>
              <w:left w:w="0" w:type="dxa"/>
              <w:bottom w:w="0" w:type="dxa"/>
              <w:right w:w="108" w:type="dxa"/>
            </w:tcMar>
            <w:vAlign w:val="center"/>
          </w:tcPr>
          <w:p w14:paraId="775C2CBC">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上年度</w:t>
            </w:r>
            <w:r>
              <w:rPr>
                <w:rFonts w:hint="eastAsia" w:ascii="宋体" w:hAnsi="宋体" w:eastAsia="宋体" w:cs="宋体"/>
                <w:kern w:val="2"/>
                <w:sz w:val="28"/>
                <w:szCs w:val="28"/>
                <w:highlight w:val="none"/>
              </w:rPr>
              <w:t>总营收</w:t>
            </w:r>
          </w:p>
        </w:tc>
        <w:tc>
          <w:tcPr>
            <w:tcW w:w="2933" w:type="dxa"/>
            <w:tcMar>
              <w:top w:w="0" w:type="dxa"/>
              <w:left w:w="0" w:type="dxa"/>
              <w:bottom w:w="0" w:type="dxa"/>
              <w:right w:w="108" w:type="dxa"/>
            </w:tcMar>
            <w:vAlign w:val="center"/>
          </w:tcPr>
          <w:p w14:paraId="21F82AC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51FD397E">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上</w:t>
            </w:r>
            <w:r>
              <w:rPr>
                <w:rFonts w:hint="eastAsia" w:ascii="宋体" w:hAnsi="宋体" w:eastAsia="宋体" w:cs="宋体"/>
                <w:kern w:val="2"/>
                <w:sz w:val="28"/>
                <w:szCs w:val="28"/>
                <w:highlight w:val="none"/>
                <w:lang w:val="en-US" w:eastAsia="zh-CN"/>
              </w:rPr>
              <w:t>年度纳税额</w:t>
            </w:r>
          </w:p>
        </w:tc>
        <w:tc>
          <w:tcPr>
            <w:tcW w:w="2196" w:type="dxa"/>
            <w:tcMar>
              <w:top w:w="0" w:type="dxa"/>
              <w:left w:w="0" w:type="dxa"/>
              <w:bottom w:w="0" w:type="dxa"/>
              <w:right w:w="108" w:type="dxa"/>
            </w:tcMar>
            <w:vAlign w:val="center"/>
          </w:tcPr>
          <w:p w14:paraId="7A6BB8EA">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469D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24" w:type="dxa"/>
            <w:tcMar>
              <w:top w:w="0" w:type="dxa"/>
              <w:left w:w="0" w:type="dxa"/>
              <w:bottom w:w="0" w:type="dxa"/>
              <w:right w:w="108" w:type="dxa"/>
            </w:tcMar>
            <w:vAlign w:val="center"/>
          </w:tcPr>
          <w:p w14:paraId="54EB894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项目负责人</w:t>
            </w:r>
          </w:p>
        </w:tc>
        <w:tc>
          <w:tcPr>
            <w:tcW w:w="2933" w:type="dxa"/>
            <w:vAlign w:val="center"/>
          </w:tcPr>
          <w:p w14:paraId="4918DEA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vAlign w:val="center"/>
          </w:tcPr>
          <w:p w14:paraId="158E0063">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身份证号</w:t>
            </w:r>
          </w:p>
        </w:tc>
        <w:tc>
          <w:tcPr>
            <w:tcW w:w="2196" w:type="dxa"/>
            <w:vAlign w:val="center"/>
          </w:tcPr>
          <w:p w14:paraId="42B9D21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6F1E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79D4088E">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联系</w:t>
            </w:r>
            <w:r>
              <w:rPr>
                <w:rFonts w:hint="eastAsia" w:ascii="宋体" w:hAnsi="宋体" w:eastAsia="宋体" w:cs="宋体"/>
                <w:kern w:val="2"/>
                <w:sz w:val="28"/>
                <w:szCs w:val="28"/>
                <w:highlight w:val="none"/>
              </w:rPr>
              <w:t>电话</w:t>
            </w:r>
          </w:p>
        </w:tc>
        <w:tc>
          <w:tcPr>
            <w:tcW w:w="2933" w:type="dxa"/>
            <w:vAlign w:val="center"/>
          </w:tcPr>
          <w:p w14:paraId="5D8B4682">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vAlign w:val="center"/>
          </w:tcPr>
          <w:p w14:paraId="67A9A27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电子邮箱</w:t>
            </w:r>
          </w:p>
        </w:tc>
        <w:tc>
          <w:tcPr>
            <w:tcW w:w="2196" w:type="dxa"/>
            <w:vAlign w:val="center"/>
          </w:tcPr>
          <w:p w14:paraId="3FE2BA9C">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6DDD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5DFF8CF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通讯地址</w:t>
            </w:r>
          </w:p>
        </w:tc>
        <w:tc>
          <w:tcPr>
            <w:tcW w:w="6929" w:type="dxa"/>
            <w:gridSpan w:val="3"/>
            <w:vAlign w:val="center"/>
          </w:tcPr>
          <w:p w14:paraId="39B5512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740D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6F8DE93C">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项目联系人</w:t>
            </w:r>
          </w:p>
        </w:tc>
        <w:tc>
          <w:tcPr>
            <w:tcW w:w="2933" w:type="dxa"/>
            <w:vAlign w:val="center"/>
          </w:tcPr>
          <w:p w14:paraId="7C75B71B">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c>
          <w:tcPr>
            <w:tcW w:w="1800" w:type="dxa"/>
            <w:vAlign w:val="center"/>
          </w:tcPr>
          <w:p w14:paraId="3F2E796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身份证号</w:t>
            </w:r>
          </w:p>
        </w:tc>
        <w:tc>
          <w:tcPr>
            <w:tcW w:w="2196" w:type="dxa"/>
            <w:vAlign w:val="center"/>
          </w:tcPr>
          <w:p w14:paraId="52200172">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r>
      <w:tr w14:paraId="2276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12210D2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联系</w:t>
            </w:r>
            <w:r>
              <w:rPr>
                <w:rFonts w:hint="eastAsia" w:ascii="宋体" w:hAnsi="宋体" w:eastAsia="宋体" w:cs="宋体"/>
                <w:kern w:val="2"/>
                <w:sz w:val="28"/>
                <w:szCs w:val="28"/>
                <w:highlight w:val="none"/>
              </w:rPr>
              <w:t>电话</w:t>
            </w:r>
          </w:p>
        </w:tc>
        <w:tc>
          <w:tcPr>
            <w:tcW w:w="2933" w:type="dxa"/>
            <w:vAlign w:val="center"/>
          </w:tcPr>
          <w:p w14:paraId="7017552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c>
          <w:tcPr>
            <w:tcW w:w="1800" w:type="dxa"/>
            <w:vAlign w:val="center"/>
          </w:tcPr>
          <w:p w14:paraId="7A23226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电子邮箱</w:t>
            </w:r>
          </w:p>
        </w:tc>
        <w:tc>
          <w:tcPr>
            <w:tcW w:w="2196" w:type="dxa"/>
            <w:vAlign w:val="center"/>
          </w:tcPr>
          <w:p w14:paraId="63332CE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r>
      <w:tr w14:paraId="5D58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6AB3335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通讯地址</w:t>
            </w:r>
          </w:p>
        </w:tc>
        <w:tc>
          <w:tcPr>
            <w:tcW w:w="6929" w:type="dxa"/>
            <w:gridSpan w:val="3"/>
            <w:vAlign w:val="center"/>
          </w:tcPr>
          <w:p w14:paraId="664668C4">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00D6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24" w:type="dxa"/>
            <w:tcMar>
              <w:top w:w="0" w:type="dxa"/>
              <w:left w:w="0" w:type="dxa"/>
              <w:bottom w:w="0" w:type="dxa"/>
              <w:right w:w="108" w:type="dxa"/>
            </w:tcMar>
            <w:vAlign w:val="center"/>
          </w:tcPr>
          <w:p w14:paraId="177266A3">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项目</w:t>
            </w:r>
            <w:r>
              <w:rPr>
                <w:rFonts w:hint="eastAsia" w:ascii="宋体" w:hAnsi="宋体" w:eastAsia="宋体" w:cs="宋体"/>
                <w:kern w:val="2"/>
                <w:sz w:val="28"/>
                <w:szCs w:val="28"/>
                <w:highlight w:val="none"/>
              </w:rPr>
              <w:t>起止时间</w:t>
            </w:r>
          </w:p>
        </w:tc>
        <w:tc>
          <w:tcPr>
            <w:tcW w:w="6929" w:type="dxa"/>
            <w:gridSpan w:val="3"/>
            <w:tcMar>
              <w:top w:w="0" w:type="dxa"/>
              <w:left w:w="0" w:type="dxa"/>
              <w:bottom w:w="0" w:type="dxa"/>
              <w:right w:w="108" w:type="dxa"/>
            </w:tcMar>
            <w:vAlign w:val="center"/>
          </w:tcPr>
          <w:p w14:paraId="249D7F8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年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月—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年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月</w:t>
            </w:r>
          </w:p>
        </w:tc>
      </w:tr>
      <w:tr w14:paraId="2A04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24" w:type="dxa"/>
            <w:tcMar>
              <w:top w:w="0" w:type="dxa"/>
              <w:left w:w="0" w:type="dxa"/>
              <w:bottom w:w="0" w:type="dxa"/>
              <w:right w:w="108" w:type="dxa"/>
            </w:tcMar>
            <w:vAlign w:val="center"/>
          </w:tcPr>
          <w:p w14:paraId="0D2D9BF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项目实施地</w:t>
            </w:r>
          </w:p>
        </w:tc>
        <w:tc>
          <w:tcPr>
            <w:tcW w:w="6929" w:type="dxa"/>
            <w:gridSpan w:val="3"/>
            <w:tcMar>
              <w:top w:w="0" w:type="dxa"/>
              <w:left w:w="0" w:type="dxa"/>
              <w:bottom w:w="0" w:type="dxa"/>
              <w:right w:w="108" w:type="dxa"/>
            </w:tcMar>
            <w:vAlign w:val="center"/>
          </w:tcPr>
          <w:p w14:paraId="30A96214">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p>
        </w:tc>
      </w:tr>
      <w:tr w14:paraId="781E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524" w:type="dxa"/>
            <w:tcMar>
              <w:top w:w="0" w:type="dxa"/>
              <w:left w:w="0" w:type="dxa"/>
              <w:bottom w:w="0" w:type="dxa"/>
              <w:right w:w="108" w:type="dxa"/>
            </w:tcMar>
            <w:vAlign w:val="center"/>
          </w:tcPr>
          <w:p w14:paraId="385747B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主要内容</w:t>
            </w:r>
          </w:p>
          <w:p w14:paraId="05C23112">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（300字以内）</w:t>
            </w:r>
          </w:p>
        </w:tc>
        <w:tc>
          <w:tcPr>
            <w:tcW w:w="6929" w:type="dxa"/>
            <w:gridSpan w:val="3"/>
            <w:tcMar>
              <w:top w:w="0" w:type="dxa"/>
              <w:left w:w="0" w:type="dxa"/>
              <w:bottom w:w="0" w:type="dxa"/>
              <w:right w:w="108" w:type="dxa"/>
            </w:tcMar>
            <w:vAlign w:val="center"/>
          </w:tcPr>
          <w:p w14:paraId="13CEBC85">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5639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524" w:type="dxa"/>
            <w:tcMar>
              <w:top w:w="0" w:type="dxa"/>
              <w:left w:w="0" w:type="dxa"/>
              <w:bottom w:w="0" w:type="dxa"/>
              <w:right w:w="108" w:type="dxa"/>
            </w:tcMar>
            <w:vAlign w:val="center"/>
          </w:tcPr>
          <w:p w14:paraId="0D4427F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目标指标</w:t>
            </w:r>
          </w:p>
          <w:p w14:paraId="57EA1812">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（300字以内）</w:t>
            </w:r>
          </w:p>
        </w:tc>
        <w:tc>
          <w:tcPr>
            <w:tcW w:w="6929" w:type="dxa"/>
            <w:gridSpan w:val="3"/>
            <w:tcMar>
              <w:top w:w="0" w:type="dxa"/>
              <w:left w:w="0" w:type="dxa"/>
              <w:bottom w:w="0" w:type="dxa"/>
              <w:right w:w="108" w:type="dxa"/>
            </w:tcMar>
            <w:vAlign w:val="center"/>
          </w:tcPr>
          <w:p w14:paraId="0368B25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584E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524" w:type="dxa"/>
            <w:tcMar>
              <w:top w:w="0" w:type="dxa"/>
              <w:left w:w="0" w:type="dxa"/>
              <w:bottom w:w="0" w:type="dxa"/>
              <w:right w:w="108" w:type="dxa"/>
            </w:tcMar>
            <w:vAlign w:val="center"/>
          </w:tcPr>
          <w:p w14:paraId="3EF1962F">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总投资测算</w:t>
            </w:r>
          </w:p>
        </w:tc>
        <w:tc>
          <w:tcPr>
            <w:tcW w:w="6929" w:type="dxa"/>
            <w:gridSpan w:val="3"/>
            <w:tcMar>
              <w:top w:w="0" w:type="dxa"/>
              <w:left w:w="0" w:type="dxa"/>
              <w:bottom w:w="0" w:type="dxa"/>
              <w:right w:w="108" w:type="dxa"/>
            </w:tcMar>
            <w:vAlign w:val="center"/>
          </w:tcPr>
          <w:p w14:paraId="187A422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p w14:paraId="6DB6A06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项目总投资    万元</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拟申请财政补助金额    万元</w:t>
            </w:r>
            <w:r>
              <w:rPr>
                <w:rFonts w:hint="eastAsia" w:ascii="宋体" w:hAnsi="宋体" w:eastAsia="宋体" w:cs="宋体"/>
                <w:kern w:val="2"/>
                <w:sz w:val="28"/>
                <w:szCs w:val="28"/>
                <w:highlight w:val="none"/>
              </w:rPr>
              <w:t>。</w:t>
            </w:r>
          </w:p>
          <w:p w14:paraId="19B368B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5FF3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453" w:type="dxa"/>
            <w:gridSpan w:val="4"/>
            <w:tcMar>
              <w:top w:w="0" w:type="dxa"/>
              <w:left w:w="0" w:type="dxa"/>
              <w:bottom w:w="0" w:type="dxa"/>
              <w:right w:w="108" w:type="dxa"/>
            </w:tcMar>
            <w:vAlign w:val="center"/>
          </w:tcPr>
          <w:p w14:paraId="1736163B">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p w14:paraId="51A3EB1F">
            <w:pPr>
              <w:widowControl w:val="0"/>
              <w:adjustRightInd w:val="0"/>
              <w:snapToGrid w:val="0"/>
              <w:spacing w:after="0" w:line="240" w:lineRule="auto"/>
              <w:ind w:firstLine="0" w:firstLineChars="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本单位郑重承诺：对所填报内容及相关材料的真实性负责，并依法承担相应的法律责任。</w:t>
            </w:r>
          </w:p>
          <w:p w14:paraId="3C090EC1">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 xml:space="preserve">                                     </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单位盖章</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 xml:space="preserve"> </w:t>
            </w:r>
          </w:p>
          <w:p w14:paraId="7B9E2D60">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xml:space="preserve">                                     年  月  日</w:t>
            </w:r>
          </w:p>
          <w:p w14:paraId="3E6678A3">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p>
          <w:p w14:paraId="100FC98C">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p>
        </w:tc>
      </w:tr>
    </w:tbl>
    <w:p w14:paraId="018B8F66">
      <w:pPr>
        <w:tabs>
          <w:tab w:val="right" w:pos="8840"/>
        </w:tabs>
        <w:adjustRightInd w:val="0"/>
        <w:snapToGrid w:val="0"/>
        <w:spacing w:line="560" w:lineRule="exact"/>
        <w:ind w:firstLine="0" w:firstLineChars="0"/>
        <w:contextualSpacing w:val="0"/>
        <w:outlineLvl w:val="9"/>
        <w:rPr>
          <w:rFonts w:hint="eastAsia" w:ascii="宋体" w:hAnsi="宋体" w:eastAsia="宋体" w:cs="宋体"/>
          <w:sz w:val="28"/>
          <w:szCs w:val="28"/>
          <w:highlight w:val="none"/>
          <w:lang w:eastAsia="zh-CN"/>
        </w:rPr>
        <w:sectPr>
          <w:footerReference r:id="rId7" w:type="first"/>
          <w:footerReference r:id="rId6" w:type="default"/>
          <w:pgSz w:w="11906" w:h="16838"/>
          <w:pgMar w:top="1440" w:right="1440" w:bottom="1440" w:left="1440" w:header="720" w:footer="720" w:gutter="0"/>
          <w:pgNumType w:fmt="numberInDash"/>
          <w:cols w:space="720" w:num="1"/>
          <w:titlePg/>
          <w:docGrid w:linePitch="360" w:charSpace="0"/>
        </w:sectPr>
      </w:pPr>
      <w:r>
        <w:rPr>
          <w:rFonts w:hint="eastAsia" w:ascii="宋体" w:hAnsi="宋体" w:eastAsia="宋体" w:cs="宋体"/>
          <w:spacing w:val="-10"/>
          <w:kern w:val="28"/>
          <w:sz w:val="28"/>
          <w:szCs w:val="28"/>
          <w:highlight w:val="none"/>
          <w:lang w:val="en-US" w:eastAsia="zh-CN" w:bidi="ar-SA"/>
        </w:rPr>
        <w:t>注：申报单位注册时间不满一年的，无需填写上年度营收和税金。</w:t>
      </w:r>
    </w:p>
    <w:p w14:paraId="3B9D0327">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t>编制说明</w:t>
      </w:r>
    </w:p>
    <w:p w14:paraId="5666A870">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一、格式要求：中文编写、A4纸张、字体格式参考模版。</w:t>
      </w:r>
    </w:p>
    <w:p w14:paraId="65B491D9">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二、申报项目需符合《深圳市海洋产业高质量发展专项资金扶持操作规程》《深圳市海洋产业高质量发展专项资金项目申报指南》中规定的申报条件。</w:t>
      </w:r>
    </w:p>
    <w:p w14:paraId="43B2C6EE">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三、项目申报单位应遵守国家有关法律法规，客观、真实地填报申报材料，同一项目不得重复申报。一经查实虚假申报、重复申报，将取消申报资格。</w:t>
      </w:r>
    </w:p>
    <w:p w14:paraId="1AC92CDA">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四、项目总投资、申报专项资金额度应与申报单位现有研发能力、经济实力、资金筹措能力及项目任务的要求相匹配。</w:t>
      </w:r>
    </w:p>
    <w:p w14:paraId="15DFE165">
      <w:pPr>
        <w:widowControl w:val="0"/>
        <w:adjustRightInd w:val="0"/>
        <w:snapToGrid w:val="0"/>
        <w:spacing w:after="0" w:line="560" w:lineRule="exact"/>
        <w:ind w:left="0" w:firstLine="560" w:firstLineChars="200"/>
        <w:contextualSpacing w:val="0"/>
        <w:jc w:val="both"/>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五、项目申报书由申报单位组织编写或联合协作单位（如有）共同编写。</w:t>
      </w:r>
    </w:p>
    <w:p w14:paraId="6D6A721F">
      <w:pPr>
        <w:widowControl w:val="0"/>
        <w:adjustRightInd w:val="0"/>
        <w:snapToGrid w:val="0"/>
        <w:spacing w:after="0" w:line="560" w:lineRule="exact"/>
        <w:ind w:left="0" w:firstLine="560" w:firstLineChars="200"/>
        <w:contextualSpacing w:val="0"/>
        <w:jc w:val="both"/>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六、海洋产业科技研发项目原则上是指符合深圳市海洋领域规划和政策导向、针对产业发展重大技术瓶颈的产业科技研发。</w:t>
      </w:r>
    </w:p>
    <w:p w14:paraId="1573CD4E">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r>
        <w:rPr>
          <w:rFonts w:ascii="Times New Roman" w:hAnsi="Times New Roman" w:eastAsia="黑体" w:cs="Times New Roman"/>
          <w:b/>
          <w:kern w:val="0"/>
          <w:szCs w:val="22"/>
          <w:highlight w:val="none"/>
        </w:rPr>
        <w:br w:type="page"/>
      </w:r>
    </w:p>
    <w:p w14:paraId="1A8BAFA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32"/>
          <w:highlight w:val="none"/>
        </w:rPr>
      </w:pPr>
      <w:r>
        <w:rPr>
          <w:rFonts w:hint="eastAsia" w:ascii="Times New Roman" w:hAnsi="Times New Roman" w:eastAsia="黑体" w:cs="Times New Roman"/>
          <w:kern w:val="44"/>
          <w:sz w:val="32"/>
          <w:szCs w:val="32"/>
          <w:highlight w:val="none"/>
        </w:rPr>
        <w:t>一、项目建设必要性</w:t>
      </w:r>
    </w:p>
    <w:p w14:paraId="4C7EA139">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介绍产业背景，分析产业发展现状和市场竞争格局，</w:t>
      </w:r>
      <w:r>
        <w:rPr>
          <w:rFonts w:hint="eastAsia" w:ascii="宋体" w:hAnsi="宋体" w:eastAsia="宋体" w:cs="宋体"/>
          <w:kern w:val="0"/>
          <w:sz w:val="28"/>
          <w:szCs w:val="28"/>
          <w:highlight w:val="none"/>
          <w:lang w:val="en-US" w:eastAsia="zh-CN"/>
        </w:rPr>
        <w:t>所属产业链关键环节和技术瓶颈，</w:t>
      </w:r>
      <w:r>
        <w:rPr>
          <w:rFonts w:hint="eastAsia" w:ascii="宋体" w:hAnsi="宋体" w:eastAsia="宋体" w:cs="宋体"/>
          <w:kern w:val="0"/>
          <w:sz w:val="28"/>
          <w:szCs w:val="28"/>
          <w:highlight w:val="none"/>
        </w:rPr>
        <w:t>研判市场前景及趋势；论述实施该项目对</w:t>
      </w:r>
      <w:r>
        <w:rPr>
          <w:rFonts w:hint="eastAsia" w:ascii="宋体" w:hAnsi="宋体" w:eastAsia="宋体" w:cs="宋体"/>
          <w:kern w:val="0"/>
          <w:sz w:val="28"/>
          <w:szCs w:val="28"/>
          <w:highlight w:val="none"/>
          <w:lang w:val="en-US" w:eastAsia="zh-CN"/>
        </w:rPr>
        <w:t>产业发展、行业技术进步的作用和意义等。</w:t>
      </w:r>
    </w:p>
    <w:p w14:paraId="567A207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32"/>
          <w:highlight w:val="none"/>
        </w:rPr>
      </w:pPr>
      <w:r>
        <w:rPr>
          <w:rFonts w:hint="eastAsia" w:ascii="Times New Roman" w:hAnsi="Times New Roman" w:eastAsia="黑体" w:cs="Times New Roman"/>
          <w:kern w:val="44"/>
          <w:sz w:val="32"/>
          <w:szCs w:val="32"/>
          <w:highlight w:val="none"/>
        </w:rPr>
        <w:t>二、项目单位及团队情况</w:t>
      </w:r>
    </w:p>
    <w:p w14:paraId="783E2592">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包括项目单位的登记注册情况，单位规模，主营业务，在产业链上所处的位置，近三年来的财务状况，科技创新能力以及获得拥有的与项目相关知识产权和发表论文情况，奖项、资质、荣誉、认定或证书等情况</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r>
        <w:rPr>
          <w:rFonts w:hint="eastAsia" w:ascii="宋体" w:hAnsi="宋体" w:eastAsia="宋体" w:cs="宋体"/>
          <w:kern w:val="0"/>
          <w:sz w:val="28"/>
          <w:szCs w:val="28"/>
          <w:highlight w:val="none"/>
        </w:rPr>
        <w:t>。</w:t>
      </w:r>
    </w:p>
    <w:p w14:paraId="5EF1931F">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项目负责人及主要团队成员情况，主要包括人员从事专业领域及工作年限、职称、学历、参与项目经历等信息</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r>
        <w:rPr>
          <w:rFonts w:hint="eastAsia" w:ascii="宋体" w:hAnsi="宋体" w:eastAsia="宋体" w:cs="宋体"/>
          <w:kern w:val="0"/>
          <w:sz w:val="28"/>
          <w:szCs w:val="28"/>
          <w:highlight w:val="none"/>
        </w:rPr>
        <w:t>。</w:t>
      </w:r>
    </w:p>
    <w:p w14:paraId="74A4721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32"/>
          <w:highlight w:val="none"/>
        </w:rPr>
      </w:pPr>
      <w:r>
        <w:rPr>
          <w:rFonts w:hint="eastAsia" w:ascii="Times New Roman" w:hAnsi="Times New Roman" w:eastAsia="黑体" w:cs="Times New Roman"/>
          <w:kern w:val="44"/>
          <w:sz w:val="32"/>
          <w:szCs w:val="32"/>
          <w:highlight w:val="none"/>
        </w:rPr>
        <w:t>三、项目建设方案</w:t>
      </w:r>
    </w:p>
    <w:p w14:paraId="27C342D1">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（一）总体目标</w:t>
      </w:r>
    </w:p>
    <w:p w14:paraId="2BD810E6">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项目预期实现的</w:t>
      </w:r>
      <w:r>
        <w:rPr>
          <w:rFonts w:hint="eastAsia" w:ascii="宋体" w:hAnsi="宋体" w:eastAsia="宋体" w:cs="宋体"/>
          <w:kern w:val="0"/>
          <w:sz w:val="28"/>
          <w:szCs w:val="28"/>
          <w:highlight w:val="none"/>
          <w:lang w:val="en-US" w:eastAsia="zh-CN"/>
        </w:rPr>
        <w:t>总体建设目标，</w:t>
      </w:r>
      <w:r>
        <w:rPr>
          <w:rFonts w:hint="eastAsia" w:ascii="宋体" w:hAnsi="宋体" w:eastAsia="宋体" w:cs="宋体"/>
          <w:color w:val="000000"/>
          <w:kern w:val="0"/>
          <w:sz w:val="28"/>
          <w:szCs w:val="28"/>
          <w:highlight w:val="none"/>
        </w:rPr>
        <w:t>在技术进步、工艺创新方面可实现的预期成果，以及对解决</w:t>
      </w:r>
      <w:r>
        <w:rPr>
          <w:rFonts w:hint="eastAsia" w:ascii="宋体" w:hAnsi="宋体" w:eastAsia="宋体" w:cs="宋体"/>
          <w:color w:val="000000"/>
          <w:kern w:val="0"/>
          <w:sz w:val="28"/>
          <w:szCs w:val="28"/>
          <w:highlight w:val="none"/>
          <w:lang w:val="en-US" w:eastAsia="zh-CN"/>
        </w:rPr>
        <w:t>当前</w:t>
      </w:r>
      <w:r>
        <w:rPr>
          <w:rFonts w:hint="eastAsia" w:ascii="宋体" w:hAnsi="宋体" w:eastAsia="宋体" w:cs="宋体"/>
          <w:color w:val="000000"/>
          <w:kern w:val="0"/>
          <w:sz w:val="28"/>
          <w:szCs w:val="28"/>
          <w:highlight w:val="none"/>
        </w:rPr>
        <w:t>产业发展问题的贡献。</w:t>
      </w:r>
    </w:p>
    <w:p w14:paraId="73EEC5B3">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（二）项目重难点分析</w:t>
      </w:r>
    </w:p>
    <w:p w14:paraId="7FB145AC">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项目实施重点和主要难点。</w:t>
      </w:r>
    </w:p>
    <w:p w14:paraId="02B70F2C">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（三）项目建设内容</w:t>
      </w:r>
    </w:p>
    <w:p w14:paraId="1E04B1C9">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项目主要建设内容，拟采用的技术方案（技术路线</w:t>
      </w:r>
      <w:r>
        <w:rPr>
          <w:rFonts w:hint="eastAsia" w:ascii="宋体" w:hAnsi="宋体" w:eastAsia="宋体" w:cs="宋体"/>
          <w:kern w:val="0"/>
          <w:sz w:val="28"/>
          <w:szCs w:val="28"/>
          <w:highlight w:val="none"/>
          <w:lang w:val="en-US" w:eastAsia="zh-CN"/>
        </w:rPr>
        <w:t>和创新点</w:t>
      </w:r>
      <w:r>
        <w:rPr>
          <w:rFonts w:hint="eastAsia" w:ascii="宋体" w:hAnsi="宋体" w:eastAsia="宋体" w:cs="宋体"/>
          <w:kern w:val="0"/>
          <w:sz w:val="28"/>
          <w:szCs w:val="28"/>
          <w:highlight w:val="none"/>
        </w:rPr>
        <w:t>、拟研究或突破的关键技术等）、设备购置方案（设备选型、数量等）、项目实施地、总体规模等。</w:t>
      </w:r>
    </w:p>
    <w:p w14:paraId="4279D189">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（四）项目进度安排</w:t>
      </w:r>
    </w:p>
    <w:p w14:paraId="4ACF6830">
      <w:pPr>
        <w:widowControl/>
        <w:adjustRightInd w:val="0"/>
        <w:snapToGrid w:val="0"/>
        <w:spacing w:before="0"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项目分年度实施进度安排及关键时间节点。</w:t>
      </w:r>
    </w:p>
    <w:p w14:paraId="2D45AC32">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（五）项目组织管理</w:t>
      </w:r>
    </w:p>
    <w:p w14:paraId="24CB9066">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项目实施中</w:t>
      </w:r>
      <w:r>
        <w:rPr>
          <w:rFonts w:hint="eastAsia" w:ascii="宋体" w:hAnsi="宋体" w:eastAsia="宋体" w:cs="宋体"/>
          <w:kern w:val="0"/>
          <w:sz w:val="28"/>
          <w:szCs w:val="28"/>
          <w:highlight w:val="none"/>
          <w:lang w:val="en-US" w:eastAsia="zh-CN"/>
        </w:rPr>
        <w:t>的</w:t>
      </w:r>
      <w:r>
        <w:rPr>
          <w:rFonts w:hint="eastAsia" w:ascii="宋体" w:hAnsi="宋体" w:eastAsia="宋体" w:cs="宋体"/>
          <w:kern w:val="0"/>
          <w:sz w:val="28"/>
          <w:szCs w:val="28"/>
          <w:highlight w:val="none"/>
        </w:rPr>
        <w:t>任务分工</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如有）</w:t>
      </w:r>
      <w:r>
        <w:rPr>
          <w:rFonts w:hint="eastAsia" w:ascii="宋体" w:hAnsi="宋体" w:eastAsia="宋体" w:cs="宋体"/>
          <w:kern w:val="0"/>
          <w:sz w:val="28"/>
          <w:szCs w:val="28"/>
          <w:highlight w:val="none"/>
        </w:rPr>
        <w:t>和组织管理。</w:t>
      </w:r>
    </w:p>
    <w:p w14:paraId="28617888">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（六）预期成果考核指标</w:t>
      </w:r>
    </w:p>
    <w:p w14:paraId="3692EC31">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按年度分类设置项目的产出指标，产出指标应具体并可考核，如通过</w:t>
      </w:r>
      <w:r>
        <w:rPr>
          <w:rFonts w:hint="eastAsia" w:ascii="宋体" w:hAnsi="宋体" w:eastAsia="宋体" w:cs="宋体"/>
          <w:kern w:val="0"/>
          <w:sz w:val="28"/>
          <w:szCs w:val="28"/>
          <w:highlight w:val="none"/>
          <w:lang w:val="en-US" w:eastAsia="zh-CN"/>
        </w:rPr>
        <w:t>技术攻关</w:t>
      </w:r>
      <w:r>
        <w:rPr>
          <w:rFonts w:hint="eastAsia" w:ascii="宋体" w:hAnsi="宋体" w:eastAsia="宋体" w:cs="宋体"/>
          <w:kern w:val="0"/>
          <w:sz w:val="28"/>
          <w:szCs w:val="28"/>
          <w:highlight w:val="none"/>
        </w:rPr>
        <w:t>形成的知识产权、技术标准、新技术、新产品、新产线、论文专著等技术创新指标，带来的销售收入、社会投资、税收、新增就业等经济效益指标（结合绩效目标考核表）。</w:t>
      </w:r>
    </w:p>
    <w:p w14:paraId="4569A80E">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（七）风险应对预防措施</w:t>
      </w:r>
    </w:p>
    <w:p w14:paraId="0B220D47">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分析潜在的技术风险、市场风险、资金风险、政策风险，并提出相应的风险控制思路、保障措施等。</w:t>
      </w:r>
    </w:p>
    <w:p w14:paraId="4035012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32"/>
          <w:highlight w:val="none"/>
        </w:rPr>
      </w:pPr>
      <w:r>
        <w:rPr>
          <w:rFonts w:hint="eastAsia" w:ascii="Times New Roman" w:hAnsi="Times New Roman" w:eastAsia="黑体" w:cs="Times New Roman"/>
          <w:kern w:val="44"/>
          <w:sz w:val="32"/>
          <w:szCs w:val="32"/>
          <w:highlight w:val="none"/>
        </w:rPr>
        <w:t>四、项目实施的可行性分析</w:t>
      </w:r>
    </w:p>
    <w:p w14:paraId="3B9808C7">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（一）项目技术基础及优势</w:t>
      </w:r>
    </w:p>
    <w:p w14:paraId="42CACDE5">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成果来源及知识产权情况（成果与知识产权性质、归属等）。创新性：在国际国内相关技术领域的地位，技术或工艺的主要内容和创新点，与现有技术或工艺比较所具有的优势；成熟性：</w:t>
      </w:r>
      <w:r>
        <w:rPr>
          <w:rFonts w:hint="eastAsia" w:ascii="宋体" w:hAnsi="宋体" w:eastAsia="宋体" w:cs="宋体"/>
          <w:kern w:val="0"/>
          <w:sz w:val="28"/>
          <w:szCs w:val="28"/>
          <w:highlight w:val="none"/>
          <w:lang w:val="en-US" w:eastAsia="zh-CN"/>
        </w:rPr>
        <w:t>在相关领域</w:t>
      </w:r>
      <w:r>
        <w:rPr>
          <w:rFonts w:hint="eastAsia" w:ascii="宋体" w:hAnsi="宋体" w:eastAsia="宋体" w:cs="宋体"/>
          <w:kern w:val="0"/>
          <w:sz w:val="28"/>
          <w:szCs w:val="28"/>
          <w:highlight w:val="none"/>
        </w:rPr>
        <w:t>已完成的技术研究开发工作情况，成果鉴定与专利申请情况，相关实验、试验情况及检验、测试结果等</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r>
        <w:rPr>
          <w:rFonts w:hint="eastAsia" w:ascii="宋体" w:hAnsi="宋体" w:eastAsia="宋体" w:cs="宋体"/>
          <w:kern w:val="0"/>
          <w:sz w:val="28"/>
          <w:szCs w:val="28"/>
          <w:highlight w:val="none"/>
        </w:rPr>
        <w:t>；应用性：成果转化与产业化应用前景等。</w:t>
      </w:r>
    </w:p>
    <w:p w14:paraId="6939C421">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（二）项目实施条件</w:t>
      </w:r>
    </w:p>
    <w:p w14:paraId="18540AD2">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主要包括项目所需</w:t>
      </w:r>
      <w:r>
        <w:rPr>
          <w:rFonts w:hint="eastAsia" w:ascii="宋体" w:hAnsi="宋体" w:eastAsia="宋体" w:cs="宋体"/>
          <w:kern w:val="0"/>
          <w:sz w:val="28"/>
          <w:szCs w:val="28"/>
          <w:highlight w:val="none"/>
          <w:lang w:val="en-US" w:eastAsia="zh-CN"/>
        </w:rPr>
        <w:t>场地、</w:t>
      </w:r>
      <w:r>
        <w:rPr>
          <w:rFonts w:hint="eastAsia" w:ascii="宋体" w:hAnsi="宋体" w:eastAsia="宋体" w:cs="宋体"/>
          <w:kern w:val="0"/>
          <w:sz w:val="28"/>
          <w:szCs w:val="28"/>
          <w:highlight w:val="none"/>
        </w:rPr>
        <w:t>土地</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rPr>
        <w:t>海域、资金情况及已落实情况，环境影响评价情况等。</w:t>
      </w:r>
    </w:p>
    <w:p w14:paraId="19E878E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32"/>
          <w:highlight w:val="none"/>
        </w:rPr>
      </w:pPr>
      <w:r>
        <w:rPr>
          <w:rFonts w:hint="eastAsia" w:ascii="Times New Roman" w:hAnsi="Times New Roman" w:eastAsia="黑体" w:cs="Times New Roman"/>
          <w:kern w:val="44"/>
          <w:sz w:val="32"/>
          <w:szCs w:val="32"/>
          <w:highlight w:val="none"/>
        </w:rPr>
        <w:t>五、项目投资测算、资金筹措和财务分析</w:t>
      </w:r>
    </w:p>
    <w:p w14:paraId="16A384AD">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（一）投资测算及依据</w:t>
      </w:r>
    </w:p>
    <w:p w14:paraId="20C84608">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本项目投资规模预计________万元，其中固定投资预计______万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，研发费用预计_______万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；申请财政资金资助_______万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w:t>
      </w:r>
    </w:p>
    <w:p w14:paraId="7C870F9F">
      <w:pPr>
        <w:widowControl/>
        <w:adjustRightInd w:val="0"/>
        <w:snapToGrid w:val="0"/>
        <w:spacing w:after="0" w:line="560" w:lineRule="exact"/>
        <w:ind w:firstLine="0" w:firstLineChars="0"/>
        <w:jc w:val="left"/>
        <w:rPr>
          <w:rFonts w:ascii="Times New Roman" w:hAnsi="Times New Roman" w:cs="Times New Roman"/>
          <w:kern w:val="0"/>
          <w:szCs w:val="32"/>
          <w:highlight w:val="none"/>
        </w:rPr>
      </w:pPr>
      <w:r>
        <w:rPr>
          <w:rFonts w:ascii="Times New Roman" w:hAnsi="Times New Roman" w:cs="Times New Roman"/>
          <w:kern w:val="0"/>
          <w:szCs w:val="32"/>
          <w:highlight w:val="none"/>
        </w:rPr>
        <w:br w:type="page"/>
      </w:r>
    </w:p>
    <w:p w14:paraId="50D22B3A">
      <w:pPr>
        <w:widowControl/>
        <w:tabs>
          <w:tab w:val="left" w:pos="0"/>
        </w:tabs>
        <w:adjustRightInd w:val="0"/>
        <w:snapToGrid w:val="0"/>
        <w:spacing w:after="0" w:line="560" w:lineRule="exact"/>
        <w:ind w:firstLine="0" w:firstLineChars="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项目预算表</w:t>
      </w:r>
    </w:p>
    <w:p w14:paraId="48E50FDC">
      <w:pPr>
        <w:pStyle w:val="2"/>
        <w:ind w:left="0" w:leftChars="0" w:firstLine="0" w:firstLineChars="0"/>
        <w:rPr>
          <w:rFonts w:hint="default" w:eastAsia="宋体"/>
          <w:sz w:val="24"/>
          <w:szCs w:val="21"/>
          <w:lang w:val="en-US" w:eastAsia="zh-CN"/>
        </w:rPr>
      </w:pPr>
      <w:r>
        <w:rPr>
          <w:rFonts w:hint="eastAsia" w:ascii="宋体" w:hAnsi="宋体" w:eastAsia="宋体" w:cs="宋体"/>
          <w:b/>
          <w:kern w:val="0"/>
          <w:sz w:val="24"/>
          <w:szCs w:val="22"/>
          <w:highlight w:val="none"/>
          <w:lang w:val="en-US" w:eastAsia="zh-CN"/>
        </w:rPr>
        <w:t>项目名称：                                                         单位：万元</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3607"/>
        <w:gridCol w:w="1806"/>
        <w:gridCol w:w="1864"/>
        <w:gridCol w:w="1435"/>
      </w:tblGrid>
      <w:tr w14:paraId="1B9D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 w:type="pct"/>
            <w:vMerge w:val="restart"/>
            <w:shd w:val="clear" w:color="000000" w:fill="CFCECE"/>
            <w:vAlign w:val="center"/>
          </w:tcPr>
          <w:p w14:paraId="03D91BE8">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953" w:type="pct"/>
            <w:vMerge w:val="restart"/>
            <w:shd w:val="clear" w:color="000000" w:fill="CFCECE"/>
            <w:vAlign w:val="center"/>
          </w:tcPr>
          <w:p w14:paraId="191758F1">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预算科目名称</w:t>
            </w:r>
          </w:p>
        </w:tc>
        <w:tc>
          <w:tcPr>
            <w:tcW w:w="978" w:type="pct"/>
            <w:vMerge w:val="restart"/>
            <w:shd w:val="clear" w:color="000000" w:fill="CFCECE"/>
            <w:vAlign w:val="center"/>
          </w:tcPr>
          <w:p w14:paraId="3002B6EB">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kern w:val="0"/>
                <w:sz w:val="24"/>
                <w:szCs w:val="24"/>
                <w:highlight w:val="none"/>
                <w:lang w:val="en-US" w:eastAsia="zh-CN"/>
              </w:rPr>
              <w:t>项目总经费</w:t>
            </w:r>
          </w:p>
        </w:tc>
        <w:tc>
          <w:tcPr>
            <w:tcW w:w="1786" w:type="pct"/>
            <w:gridSpan w:val="2"/>
            <w:shd w:val="clear" w:color="000000" w:fill="CFCECE"/>
            <w:vAlign w:val="center"/>
          </w:tcPr>
          <w:p w14:paraId="6415EEB4">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项目年度经费</w:t>
            </w:r>
          </w:p>
        </w:tc>
      </w:tr>
      <w:tr w14:paraId="7D2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81" w:type="pct"/>
            <w:vMerge w:val="continue"/>
            <w:shd w:val="clear" w:color="000000" w:fill="CFCECE"/>
            <w:vAlign w:val="center"/>
          </w:tcPr>
          <w:p w14:paraId="66593AE3">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1953" w:type="pct"/>
            <w:vMerge w:val="continue"/>
            <w:shd w:val="clear" w:color="000000" w:fill="CFCECE"/>
            <w:vAlign w:val="center"/>
          </w:tcPr>
          <w:p w14:paraId="67D36A6F">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978" w:type="pct"/>
            <w:vMerge w:val="continue"/>
            <w:shd w:val="clear" w:color="000000" w:fill="CFCECE"/>
            <w:vAlign w:val="center"/>
          </w:tcPr>
          <w:p w14:paraId="32B9AB0A">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lang w:val="en-US" w:eastAsia="zh-CN"/>
              </w:rPr>
            </w:pPr>
          </w:p>
        </w:tc>
        <w:tc>
          <w:tcPr>
            <w:tcW w:w="1009" w:type="pct"/>
            <w:shd w:val="clear" w:color="000000" w:fill="CFCECE"/>
            <w:vAlign w:val="center"/>
          </w:tcPr>
          <w:p w14:paraId="14208770">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第一年度</w:t>
            </w:r>
          </w:p>
        </w:tc>
        <w:tc>
          <w:tcPr>
            <w:tcW w:w="777" w:type="pct"/>
            <w:shd w:val="clear" w:color="000000" w:fill="CFCECE"/>
            <w:vAlign w:val="center"/>
          </w:tcPr>
          <w:p w14:paraId="4C8E4DC4">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第二年度</w:t>
            </w:r>
          </w:p>
        </w:tc>
      </w:tr>
      <w:tr w14:paraId="5EB5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000000" w:fill="CFCECE"/>
            <w:vAlign w:val="center"/>
          </w:tcPr>
          <w:p w14:paraId="6AD469BA">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w:t>
            </w:r>
          </w:p>
        </w:tc>
        <w:tc>
          <w:tcPr>
            <w:tcW w:w="1953" w:type="pct"/>
            <w:shd w:val="clear" w:color="000000" w:fill="CFCECE"/>
            <w:vAlign w:val="center"/>
          </w:tcPr>
          <w:p w14:paraId="737BB54C">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一、固定资产费</w:t>
            </w:r>
          </w:p>
        </w:tc>
        <w:tc>
          <w:tcPr>
            <w:tcW w:w="978" w:type="pct"/>
            <w:shd w:val="clear" w:color="000000" w:fill="CFCECE"/>
            <w:vAlign w:val="center"/>
          </w:tcPr>
          <w:p w14:paraId="6728628D">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vAlign w:val="center"/>
          </w:tcPr>
          <w:p w14:paraId="0D9F8EE8">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vAlign w:val="center"/>
          </w:tcPr>
          <w:p w14:paraId="677E522B">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14:paraId="271E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245D96A2">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p>
        </w:tc>
        <w:tc>
          <w:tcPr>
            <w:tcW w:w="1953" w:type="pct"/>
            <w:shd w:val="clear" w:color="auto" w:fill="auto"/>
            <w:vAlign w:val="center"/>
          </w:tcPr>
          <w:p w14:paraId="04E8065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、软硬件设备及工器具购置费</w:t>
            </w:r>
          </w:p>
        </w:tc>
        <w:tc>
          <w:tcPr>
            <w:tcW w:w="978" w:type="pct"/>
            <w:shd w:val="clear" w:color="auto" w:fill="auto"/>
            <w:vAlign w:val="center"/>
          </w:tcPr>
          <w:p w14:paraId="40CB0AB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4566039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70D0639C">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217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2D1F62F0">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p>
        </w:tc>
        <w:tc>
          <w:tcPr>
            <w:tcW w:w="1953" w:type="pct"/>
            <w:shd w:val="clear" w:color="auto" w:fill="auto"/>
            <w:vAlign w:val="center"/>
          </w:tcPr>
          <w:p w14:paraId="4FC41FD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、安装工程费</w:t>
            </w:r>
          </w:p>
        </w:tc>
        <w:tc>
          <w:tcPr>
            <w:tcW w:w="978" w:type="pct"/>
            <w:shd w:val="clear" w:color="auto" w:fill="auto"/>
            <w:vAlign w:val="center"/>
          </w:tcPr>
          <w:p w14:paraId="65F3E65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0A0C558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0FF188FD">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CF3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3A4C45AD">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p>
        </w:tc>
        <w:tc>
          <w:tcPr>
            <w:tcW w:w="1953" w:type="pct"/>
            <w:shd w:val="clear" w:color="auto" w:fill="auto"/>
            <w:vAlign w:val="center"/>
          </w:tcPr>
          <w:p w14:paraId="4EFEEEF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、设备改造和租赁费</w:t>
            </w:r>
          </w:p>
        </w:tc>
        <w:tc>
          <w:tcPr>
            <w:tcW w:w="978" w:type="pct"/>
            <w:shd w:val="clear" w:color="auto" w:fill="auto"/>
            <w:vAlign w:val="center"/>
          </w:tcPr>
          <w:p w14:paraId="131794AB">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12129D0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0B2EFF62">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330E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1472089C">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p>
        </w:tc>
        <w:tc>
          <w:tcPr>
            <w:tcW w:w="1953" w:type="pct"/>
            <w:shd w:val="clear" w:color="auto" w:fill="auto"/>
            <w:vAlign w:val="center"/>
          </w:tcPr>
          <w:p w14:paraId="6E22495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、形成固定资产的其他投资</w:t>
            </w:r>
          </w:p>
        </w:tc>
        <w:tc>
          <w:tcPr>
            <w:tcW w:w="978" w:type="pct"/>
            <w:shd w:val="clear" w:color="auto" w:fill="auto"/>
            <w:vAlign w:val="center"/>
          </w:tcPr>
          <w:p w14:paraId="080CBBE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46439CB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5E5701CC">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C78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000000" w:fill="CFCECE"/>
            <w:vAlign w:val="center"/>
          </w:tcPr>
          <w:p w14:paraId="0F9207A4">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6</w:t>
            </w:r>
          </w:p>
        </w:tc>
        <w:tc>
          <w:tcPr>
            <w:tcW w:w="1953" w:type="pct"/>
            <w:shd w:val="clear" w:color="000000" w:fill="CFCECE"/>
            <w:vAlign w:val="center"/>
          </w:tcPr>
          <w:p w14:paraId="14CA02F3">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二、研发费</w:t>
            </w:r>
          </w:p>
        </w:tc>
        <w:tc>
          <w:tcPr>
            <w:tcW w:w="978" w:type="pct"/>
            <w:shd w:val="clear" w:color="000000" w:fill="CFCECE"/>
            <w:vAlign w:val="center"/>
          </w:tcPr>
          <w:p w14:paraId="2F161AAB">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vAlign w:val="center"/>
          </w:tcPr>
          <w:p w14:paraId="6B6837E7">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vAlign w:val="center"/>
          </w:tcPr>
          <w:p w14:paraId="0005921E">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14:paraId="3328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416546DD">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p>
        </w:tc>
        <w:tc>
          <w:tcPr>
            <w:tcW w:w="1953" w:type="pct"/>
            <w:shd w:val="clear" w:color="auto" w:fill="auto"/>
            <w:vAlign w:val="center"/>
          </w:tcPr>
          <w:p w14:paraId="285740C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1、自主研发费</w:t>
            </w:r>
          </w:p>
        </w:tc>
        <w:tc>
          <w:tcPr>
            <w:tcW w:w="978" w:type="pct"/>
            <w:shd w:val="clear" w:color="auto" w:fill="auto"/>
            <w:vAlign w:val="center"/>
          </w:tcPr>
          <w:p w14:paraId="7F28244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034598E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257038C2">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64E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0F9EFC7C">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8</w:t>
            </w:r>
          </w:p>
        </w:tc>
        <w:tc>
          <w:tcPr>
            <w:tcW w:w="1953" w:type="pct"/>
            <w:shd w:val="clear" w:color="auto" w:fill="auto"/>
            <w:vAlign w:val="center"/>
          </w:tcPr>
          <w:p w14:paraId="5028D0EA">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（1）材料费</w:t>
            </w:r>
          </w:p>
        </w:tc>
        <w:tc>
          <w:tcPr>
            <w:tcW w:w="978" w:type="pct"/>
            <w:shd w:val="clear" w:color="auto" w:fill="auto"/>
            <w:vAlign w:val="center"/>
          </w:tcPr>
          <w:p w14:paraId="6DB07AD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3B9D200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369A19B3">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3A9C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1CB160C0">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p>
        </w:tc>
        <w:tc>
          <w:tcPr>
            <w:tcW w:w="1953" w:type="pct"/>
            <w:shd w:val="clear" w:color="auto" w:fill="auto"/>
            <w:vAlign w:val="center"/>
          </w:tcPr>
          <w:p w14:paraId="02869E6C">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（2）测试化验加工费</w:t>
            </w:r>
          </w:p>
        </w:tc>
        <w:tc>
          <w:tcPr>
            <w:tcW w:w="978" w:type="pct"/>
            <w:shd w:val="clear" w:color="auto" w:fill="auto"/>
            <w:vAlign w:val="center"/>
          </w:tcPr>
          <w:p w14:paraId="12CE8C4A">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DD07C3B">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50254CDA">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7430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2720A1F7">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0</w:t>
            </w:r>
          </w:p>
        </w:tc>
        <w:tc>
          <w:tcPr>
            <w:tcW w:w="1953" w:type="pct"/>
            <w:shd w:val="clear" w:color="auto" w:fill="auto"/>
            <w:vAlign w:val="center"/>
          </w:tcPr>
          <w:p w14:paraId="2617BF70">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（3）差旅费</w:t>
            </w:r>
            <w:r>
              <w:rPr>
                <w:rFonts w:hint="eastAsia" w:ascii="宋体" w:hAnsi="宋体" w:eastAsia="宋体" w:cs="宋体"/>
                <w:color w:val="000000"/>
                <w:kern w:val="0"/>
                <w:sz w:val="24"/>
                <w:szCs w:val="24"/>
                <w:highlight w:val="none"/>
                <w:lang w:val="en-US" w:eastAsia="zh-CN"/>
              </w:rPr>
              <w:t>/会议费/国际合作与交流费</w:t>
            </w:r>
          </w:p>
        </w:tc>
        <w:tc>
          <w:tcPr>
            <w:tcW w:w="978" w:type="pct"/>
            <w:shd w:val="clear" w:color="auto" w:fill="auto"/>
            <w:vAlign w:val="center"/>
          </w:tcPr>
          <w:p w14:paraId="1B015CE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49134F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22B6C06A">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2DC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78526398">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1</w:t>
            </w:r>
          </w:p>
        </w:tc>
        <w:tc>
          <w:tcPr>
            <w:tcW w:w="1953" w:type="pct"/>
            <w:shd w:val="clear" w:color="auto" w:fill="auto"/>
            <w:vAlign w:val="center"/>
          </w:tcPr>
          <w:p w14:paraId="61E87A00">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（4）出版/文献/信息传播/知识产权事务费</w:t>
            </w:r>
          </w:p>
        </w:tc>
        <w:tc>
          <w:tcPr>
            <w:tcW w:w="978" w:type="pct"/>
            <w:shd w:val="clear" w:color="auto" w:fill="auto"/>
            <w:vAlign w:val="center"/>
          </w:tcPr>
          <w:p w14:paraId="78A8D64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0D96AD1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DBF4BB5">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CAF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49285804">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p>
        </w:tc>
        <w:tc>
          <w:tcPr>
            <w:tcW w:w="1953" w:type="pct"/>
            <w:shd w:val="clear" w:color="auto" w:fill="auto"/>
            <w:vAlign w:val="center"/>
          </w:tcPr>
          <w:p w14:paraId="40D819F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（5）专家咨询费</w:t>
            </w:r>
          </w:p>
        </w:tc>
        <w:tc>
          <w:tcPr>
            <w:tcW w:w="978" w:type="pct"/>
            <w:shd w:val="clear" w:color="auto" w:fill="auto"/>
            <w:vAlign w:val="center"/>
          </w:tcPr>
          <w:p w14:paraId="1CC402F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46EFD2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6AED160A">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A4B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1" w:type="pct"/>
            <w:shd w:val="clear" w:color="auto" w:fill="auto"/>
            <w:vAlign w:val="center"/>
          </w:tcPr>
          <w:p w14:paraId="3B04EF81">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p>
        </w:tc>
        <w:tc>
          <w:tcPr>
            <w:tcW w:w="1953" w:type="pct"/>
            <w:shd w:val="clear" w:color="auto" w:fill="auto"/>
            <w:vAlign w:val="center"/>
          </w:tcPr>
          <w:p w14:paraId="343CBF2B">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（6）研发人员费</w:t>
            </w:r>
            <w:r>
              <w:rPr>
                <w:rFonts w:hint="eastAsia" w:ascii="宋体" w:hAnsi="宋体" w:eastAsia="宋体" w:cs="宋体"/>
                <w:color w:val="000000"/>
                <w:kern w:val="0"/>
                <w:sz w:val="24"/>
                <w:szCs w:val="24"/>
                <w:highlight w:val="none"/>
                <w:lang w:eastAsia="zh-CN"/>
              </w:rPr>
              <w:t>（财政供养人员的工资性支出除外）</w:t>
            </w:r>
          </w:p>
        </w:tc>
        <w:tc>
          <w:tcPr>
            <w:tcW w:w="978" w:type="pct"/>
            <w:shd w:val="clear" w:color="auto" w:fill="auto"/>
            <w:vAlign w:val="center"/>
          </w:tcPr>
          <w:p w14:paraId="4D64A08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22C4C8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7E62C96">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3674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09975BC8">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4</w:t>
            </w:r>
          </w:p>
        </w:tc>
        <w:tc>
          <w:tcPr>
            <w:tcW w:w="1953" w:type="pct"/>
            <w:shd w:val="clear" w:color="auto" w:fill="auto"/>
            <w:vAlign w:val="center"/>
          </w:tcPr>
          <w:p w14:paraId="49E554D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（7）劳务费</w:t>
            </w:r>
          </w:p>
        </w:tc>
        <w:tc>
          <w:tcPr>
            <w:tcW w:w="978" w:type="pct"/>
            <w:shd w:val="clear" w:color="auto" w:fill="auto"/>
            <w:vAlign w:val="center"/>
          </w:tcPr>
          <w:p w14:paraId="71E2466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3D3D67D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6BB74389">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32E4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5C8B18AE">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5</w:t>
            </w:r>
          </w:p>
        </w:tc>
        <w:tc>
          <w:tcPr>
            <w:tcW w:w="1953" w:type="pct"/>
            <w:shd w:val="clear" w:color="auto" w:fill="auto"/>
            <w:vAlign w:val="center"/>
          </w:tcPr>
          <w:p w14:paraId="6BCCE06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lang w:val="en-US" w:eastAsia="zh-CN"/>
              </w:rPr>
              <w:t>研发人员</w:t>
            </w:r>
            <w:r>
              <w:rPr>
                <w:rFonts w:hint="eastAsia" w:ascii="宋体" w:hAnsi="宋体" w:eastAsia="宋体" w:cs="宋体"/>
                <w:color w:val="000000"/>
                <w:kern w:val="0"/>
                <w:sz w:val="24"/>
                <w:szCs w:val="24"/>
                <w:highlight w:val="none"/>
              </w:rPr>
              <w:t>绩效支出</w:t>
            </w:r>
            <w:r>
              <w:rPr>
                <w:rFonts w:hint="eastAsia" w:ascii="宋体" w:hAnsi="宋体" w:eastAsia="宋体" w:cs="宋体"/>
                <w:color w:val="000000"/>
                <w:kern w:val="0"/>
                <w:sz w:val="24"/>
                <w:szCs w:val="24"/>
                <w:highlight w:val="none"/>
                <w:lang w:val="en-US" w:eastAsia="zh-CN"/>
              </w:rPr>
              <w:t>费</w:t>
            </w:r>
          </w:p>
        </w:tc>
        <w:tc>
          <w:tcPr>
            <w:tcW w:w="978" w:type="pct"/>
            <w:shd w:val="clear" w:color="auto" w:fill="auto"/>
            <w:vAlign w:val="center"/>
          </w:tcPr>
          <w:p w14:paraId="0EBCBE3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25A650A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C997255">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615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7735C0E0">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6</w:t>
            </w:r>
          </w:p>
        </w:tc>
        <w:tc>
          <w:tcPr>
            <w:tcW w:w="1953" w:type="pct"/>
            <w:shd w:val="clear" w:color="auto" w:fill="auto"/>
            <w:vAlign w:val="center"/>
          </w:tcPr>
          <w:p w14:paraId="431384C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燃料动力费</w:t>
            </w:r>
          </w:p>
        </w:tc>
        <w:tc>
          <w:tcPr>
            <w:tcW w:w="978" w:type="pct"/>
            <w:shd w:val="clear" w:color="auto" w:fill="auto"/>
            <w:vAlign w:val="center"/>
          </w:tcPr>
          <w:p w14:paraId="0643CF70">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1009" w:type="pct"/>
            <w:shd w:val="clear" w:color="auto" w:fill="auto"/>
            <w:vAlign w:val="center"/>
          </w:tcPr>
          <w:p w14:paraId="4DDB348C">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777" w:type="pct"/>
            <w:shd w:val="clear" w:color="auto" w:fill="auto"/>
            <w:vAlign w:val="center"/>
          </w:tcPr>
          <w:p w14:paraId="23635D4B">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763E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3C52DA3B">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7</w:t>
            </w:r>
          </w:p>
        </w:tc>
        <w:tc>
          <w:tcPr>
            <w:tcW w:w="1953" w:type="pct"/>
            <w:shd w:val="clear" w:color="auto" w:fill="auto"/>
            <w:vAlign w:val="center"/>
          </w:tcPr>
          <w:p w14:paraId="16491D71">
            <w:pPr>
              <w:widowControl/>
              <w:adjustRightInd w:val="0"/>
              <w:snapToGrid w:val="0"/>
              <w:spacing w:after="0" w:line="240" w:lineRule="auto"/>
              <w:ind w:firstLine="0" w:firstLineChars="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）场地租赁费</w:t>
            </w:r>
          </w:p>
        </w:tc>
        <w:tc>
          <w:tcPr>
            <w:tcW w:w="978" w:type="pct"/>
            <w:shd w:val="clear" w:color="auto" w:fill="auto"/>
            <w:vAlign w:val="center"/>
          </w:tcPr>
          <w:p w14:paraId="06017BD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690823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E6D0AFF">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74A6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431D1542">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8</w:t>
            </w:r>
          </w:p>
        </w:tc>
        <w:tc>
          <w:tcPr>
            <w:tcW w:w="1953" w:type="pct"/>
            <w:shd w:val="clear" w:color="auto" w:fill="auto"/>
            <w:vAlign w:val="center"/>
          </w:tcPr>
          <w:p w14:paraId="68A183E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2、委托开发费</w:t>
            </w:r>
          </w:p>
        </w:tc>
        <w:tc>
          <w:tcPr>
            <w:tcW w:w="978" w:type="pct"/>
            <w:shd w:val="clear" w:color="auto" w:fill="auto"/>
            <w:vAlign w:val="center"/>
          </w:tcPr>
          <w:p w14:paraId="5918911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6E8866F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3429C73D">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2986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66B1C35A">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19</w:t>
            </w:r>
          </w:p>
        </w:tc>
        <w:tc>
          <w:tcPr>
            <w:tcW w:w="1953" w:type="pct"/>
            <w:shd w:val="clear" w:color="auto" w:fill="auto"/>
            <w:vAlign w:val="center"/>
          </w:tcPr>
          <w:p w14:paraId="2274B3A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3、管理费</w:t>
            </w:r>
          </w:p>
        </w:tc>
        <w:tc>
          <w:tcPr>
            <w:tcW w:w="978" w:type="pct"/>
            <w:shd w:val="clear" w:color="auto" w:fill="auto"/>
            <w:vAlign w:val="center"/>
          </w:tcPr>
          <w:p w14:paraId="31B41D4B">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6EA86D8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0BC57845">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2715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587C6C8C">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953" w:type="pct"/>
            <w:shd w:val="clear" w:color="auto" w:fill="auto"/>
            <w:vAlign w:val="center"/>
          </w:tcPr>
          <w:p w14:paraId="7A8FDF5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4、其他</w:t>
            </w:r>
          </w:p>
        </w:tc>
        <w:tc>
          <w:tcPr>
            <w:tcW w:w="978" w:type="pct"/>
            <w:shd w:val="clear" w:color="auto" w:fill="auto"/>
            <w:vAlign w:val="center"/>
          </w:tcPr>
          <w:p w14:paraId="5ABB1A0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5465A6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0F75142E">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CC3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66A831FD">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p>
        </w:tc>
        <w:tc>
          <w:tcPr>
            <w:tcW w:w="1953" w:type="pct"/>
            <w:shd w:val="clear" w:color="auto" w:fill="auto"/>
            <w:vAlign w:val="center"/>
          </w:tcPr>
          <w:p w14:paraId="67E655C0">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合计</w:t>
            </w:r>
          </w:p>
        </w:tc>
        <w:tc>
          <w:tcPr>
            <w:tcW w:w="978" w:type="pct"/>
            <w:shd w:val="clear" w:color="auto" w:fill="auto"/>
            <w:vAlign w:val="center"/>
          </w:tcPr>
          <w:p w14:paraId="591933D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9012A4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5E54DAD">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bl>
    <w:p w14:paraId="29F44BC6">
      <w:pPr>
        <w:widowControl/>
        <w:spacing w:after="160" w:line="259" w:lineRule="auto"/>
        <w:ind w:firstLine="0" w:firstLineChars="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注：据实填报，无相关预算支出可不填。其中，专利年费和专利代理等中介服务费不予资助。</w:t>
      </w:r>
    </w:p>
    <w:p w14:paraId="3B1D46DF">
      <w:pPr>
        <w:widowControl/>
        <w:spacing w:after="160" w:line="259" w:lineRule="auto"/>
        <w:ind w:firstLine="0" w:firstLineChars="0"/>
        <w:jc w:val="left"/>
        <w:rPr>
          <w:rFonts w:ascii="Calibri" w:hAnsi="Calibri" w:cs="Times New Roman"/>
          <w:kern w:val="0"/>
          <w:szCs w:val="30"/>
          <w:highlight w:val="none"/>
        </w:rPr>
      </w:pPr>
    </w:p>
    <w:p w14:paraId="6A36AF14">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（二）资金筹措方案</w:t>
      </w:r>
    </w:p>
    <w:p w14:paraId="5CF09D0E">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主要包括</w:t>
      </w:r>
      <w:r>
        <w:rPr>
          <w:rFonts w:hint="eastAsia" w:ascii="宋体" w:hAnsi="宋体" w:eastAsia="宋体" w:cs="宋体"/>
          <w:kern w:val="0"/>
          <w:sz w:val="28"/>
          <w:szCs w:val="28"/>
          <w:highlight w:val="none"/>
        </w:rPr>
        <w:t>详细的投资计划、资金筹措途径</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落实情况（如有协作单位，需列示每家单位的投入情况</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资金筹措情况</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财政拨款分配情况等</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自有资金情况证明、</w:t>
      </w:r>
      <w:r>
        <w:rPr>
          <w:rFonts w:hint="eastAsia" w:ascii="宋体" w:hAnsi="宋体" w:eastAsia="宋体" w:cs="宋体"/>
          <w:kern w:val="0"/>
          <w:sz w:val="28"/>
          <w:szCs w:val="28"/>
          <w:highlight w:val="none"/>
        </w:rPr>
        <w:t>总投资中自有资金占比等</w:t>
      </w:r>
      <w:r>
        <w:rPr>
          <w:rFonts w:hint="eastAsia" w:ascii="宋体" w:hAnsi="宋体" w:eastAsia="宋体" w:cs="宋体"/>
          <w:kern w:val="0"/>
          <w:sz w:val="28"/>
          <w:szCs w:val="28"/>
          <w:highlight w:val="none"/>
          <w:lang w:eastAsia="zh-CN"/>
        </w:rPr>
        <w:t>。</w:t>
      </w:r>
    </w:p>
    <w:p w14:paraId="6A329FDB">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（三）项目财务分析</w:t>
      </w:r>
    </w:p>
    <w:p w14:paraId="2376DE68">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主要包括内部收益率、投资利润率、投资回收期等指标的计算和评估。</w:t>
      </w:r>
    </w:p>
    <w:p w14:paraId="77E801A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44"/>
          <w:highlight w:val="none"/>
        </w:rPr>
      </w:pPr>
      <w:r>
        <w:rPr>
          <w:rFonts w:hint="eastAsia" w:ascii="Times New Roman" w:hAnsi="Times New Roman" w:eastAsia="黑体" w:cs="Times New Roman"/>
          <w:kern w:val="44"/>
          <w:sz w:val="32"/>
          <w:szCs w:val="44"/>
          <w:highlight w:val="none"/>
        </w:rPr>
        <w:t>六、</w:t>
      </w:r>
      <w:r>
        <w:rPr>
          <w:rFonts w:hint="eastAsia" w:ascii="Times New Roman" w:hAnsi="Times New Roman" w:eastAsia="黑体" w:cs="Times New Roman"/>
          <w:kern w:val="44"/>
          <w:sz w:val="32"/>
          <w:szCs w:val="44"/>
          <w:highlight w:val="none"/>
          <w:lang w:val="en-US" w:eastAsia="zh-CN"/>
        </w:rPr>
        <w:t>总结</w:t>
      </w:r>
    </w:p>
    <w:p w14:paraId="4495F7F5">
      <w:pPr>
        <w:widowControl/>
        <w:adjustRightInd w:val="0"/>
        <w:snapToGrid w:val="0"/>
        <w:spacing w:after="0" w:line="560" w:lineRule="exact"/>
        <w:ind w:firstLine="560" w:firstLineChars="200"/>
        <w:jc w:val="left"/>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项目实施的经济、社会效益分析，以及推动区域海洋经济发展的作用等。</w:t>
      </w:r>
    </w:p>
    <w:p w14:paraId="288AE508">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both"/>
        <w:textAlignment w:val="auto"/>
        <w:outlineLvl w:val="9"/>
        <w:rPr>
          <w:rFonts w:hint="eastAsia" w:ascii="宋体" w:hAnsi="宋体" w:eastAsia="宋体" w:cs="宋体"/>
          <w:kern w:val="2"/>
          <w:sz w:val="28"/>
          <w:szCs w:val="28"/>
          <w:highlight w:val="none"/>
        </w:rPr>
      </w:pPr>
    </w:p>
    <w:p w14:paraId="57EFBEFB">
      <w:pPr>
        <w:pStyle w:val="3"/>
        <w:widowControl/>
        <w:adjustRightInd w:val="0"/>
        <w:snapToGrid w:val="0"/>
        <w:spacing w:before="0" w:after="160" w:line="560" w:lineRule="exact"/>
        <w:ind w:firstLine="0" w:firstLineChars="0"/>
        <w:jc w:val="left"/>
        <w:outlineLvl w:val="0"/>
        <w:rPr>
          <w:rFonts w:hint="eastAsia"/>
          <w:lang w:val="en-US" w:eastAsia="zh-CN"/>
        </w:rPr>
        <w:sectPr>
          <w:footerReference r:id="rId8" w:type="default"/>
          <w:pgSz w:w="11906" w:h="16838"/>
          <w:pgMar w:top="1440" w:right="1440" w:bottom="1440" w:left="1440" w:header="720" w:footer="720" w:gutter="0"/>
          <w:pgNumType w:fmt="numberInDash"/>
          <w:cols w:space="720" w:num="1"/>
          <w:titlePg/>
          <w:docGrid w:linePitch="360" w:charSpace="0"/>
        </w:sectPr>
      </w:pPr>
    </w:p>
    <w:p w14:paraId="10CD5038">
      <w:pPr>
        <w:pStyle w:val="3"/>
        <w:widowControl/>
        <w:adjustRightInd w:val="0"/>
        <w:snapToGrid w:val="0"/>
        <w:spacing w:before="0" w:after="160" w:line="560" w:lineRule="exact"/>
        <w:ind w:firstLine="0" w:firstLineChars="0"/>
        <w:jc w:val="left"/>
        <w:outlineLvl w:val="0"/>
        <w:rPr>
          <w:rFonts w:hint="default"/>
          <w:lang w:val="en-US"/>
        </w:rPr>
      </w:pPr>
      <w:r>
        <w:rPr>
          <w:rFonts w:hint="eastAsia"/>
          <w:lang w:val="en-US" w:eastAsia="zh-CN"/>
        </w:rPr>
        <w:t>附件 1-2</w:t>
      </w:r>
    </w:p>
    <w:p w14:paraId="709CFCD0">
      <w:pPr>
        <w:widowControl/>
        <w:adjustRightInd w:val="0"/>
        <w:snapToGrid w:val="0"/>
        <w:spacing w:before="0" w:after="160" w:line="560" w:lineRule="exact"/>
        <w:ind w:firstLine="0" w:firstLineChars="0"/>
        <w:jc w:val="left"/>
        <w:rPr>
          <w:rFonts w:ascii="Calibri" w:hAnsi="Calibri" w:cs="Times New Roman"/>
          <w:kern w:val="0"/>
          <w:szCs w:val="22"/>
          <w:highlight w:val="none"/>
        </w:rPr>
      </w:pPr>
    </w:p>
    <w:p w14:paraId="1CA3BA5D">
      <w:pPr>
        <w:widowControl/>
        <w:adjustRightInd w:val="0"/>
        <w:snapToGrid w:val="0"/>
        <w:spacing w:after="0" w:line="560" w:lineRule="exact"/>
        <w:ind w:firstLine="0" w:firstLineChars="0"/>
        <w:jc w:val="center"/>
        <w:rPr>
          <w:rFonts w:ascii="Times New Roman" w:hAnsi="Times New Roman" w:eastAsia="黑体" w:cs="Times New Roman"/>
          <w:b/>
          <w:kern w:val="0"/>
          <w:sz w:val="44"/>
          <w:szCs w:val="44"/>
          <w:highlight w:val="none"/>
        </w:rPr>
      </w:pPr>
    </w:p>
    <w:p w14:paraId="56B05A50">
      <w:pPr>
        <w:widowControl/>
        <w:adjustRightInd w:val="0"/>
        <w:snapToGrid w:val="0"/>
        <w:spacing w:after="0" w:line="560" w:lineRule="exact"/>
        <w:ind w:firstLine="0" w:firstLineChars="0"/>
        <w:jc w:val="center"/>
        <w:rPr>
          <w:rFonts w:hint="eastAsia" w:ascii="Times New Roman" w:hAnsi="Times New Roman" w:eastAsia="黑体" w:cs="Times New Roman"/>
          <w:b/>
          <w:kern w:val="0"/>
          <w:sz w:val="44"/>
          <w:szCs w:val="44"/>
          <w:highlight w:val="none"/>
          <w:lang w:val="en-US" w:eastAsia="zh-CN"/>
        </w:rPr>
      </w:pPr>
      <w:r>
        <w:rPr>
          <w:rFonts w:ascii="Times New Roman" w:hAnsi="Times New Roman" w:eastAsia="黑体" w:cs="Times New Roman"/>
          <w:b/>
          <w:kern w:val="0"/>
          <w:sz w:val="44"/>
          <w:szCs w:val="44"/>
          <w:highlight w:val="none"/>
        </w:rPr>
        <w:t>深圳市海洋</w:t>
      </w:r>
      <w:r>
        <w:rPr>
          <w:rFonts w:hint="eastAsia" w:ascii="Times New Roman" w:hAnsi="Times New Roman" w:eastAsia="黑体" w:cs="Times New Roman"/>
          <w:b/>
          <w:kern w:val="0"/>
          <w:sz w:val="44"/>
          <w:szCs w:val="44"/>
          <w:highlight w:val="none"/>
          <w:lang w:val="en-US" w:eastAsia="zh-CN"/>
        </w:rPr>
        <w:t>产业高质量</w:t>
      </w:r>
      <w:r>
        <w:rPr>
          <w:rFonts w:ascii="Times New Roman" w:hAnsi="Times New Roman" w:eastAsia="黑体" w:cs="Times New Roman"/>
          <w:b/>
          <w:kern w:val="0"/>
          <w:sz w:val="44"/>
          <w:szCs w:val="44"/>
          <w:highlight w:val="none"/>
        </w:rPr>
        <w:t>发展</w:t>
      </w:r>
      <w:r>
        <w:rPr>
          <w:rFonts w:hint="eastAsia" w:ascii="Times New Roman" w:hAnsi="Times New Roman" w:eastAsia="黑体" w:cs="Times New Roman"/>
          <w:b/>
          <w:kern w:val="0"/>
          <w:sz w:val="44"/>
          <w:szCs w:val="44"/>
          <w:highlight w:val="none"/>
          <w:lang w:val="en-US" w:eastAsia="zh-CN"/>
        </w:rPr>
        <w:t>专项资金</w:t>
      </w:r>
    </w:p>
    <w:p w14:paraId="73603B62">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hint="eastAsia" w:ascii="Times New Roman" w:hAnsi="Times New Roman" w:eastAsia="黑体" w:cs="Times New Roman"/>
          <w:b/>
          <w:kern w:val="0"/>
          <w:sz w:val="44"/>
          <w:szCs w:val="44"/>
          <w:highlight w:val="none"/>
          <w:lang w:val="en-US" w:eastAsia="zh-CN"/>
        </w:rPr>
      </w:pPr>
      <w:r>
        <w:rPr>
          <w:rFonts w:hint="eastAsia" w:ascii="Times New Roman" w:hAnsi="Times New Roman" w:eastAsia="黑体" w:cs="Times New Roman"/>
          <w:b/>
          <w:kern w:val="0"/>
          <w:sz w:val="44"/>
          <w:szCs w:val="44"/>
          <w:highlight w:val="none"/>
          <w:lang w:val="en-US" w:eastAsia="zh-CN"/>
        </w:rPr>
        <w:t>海洋科技成果转化</w:t>
      </w:r>
      <w:r>
        <w:rPr>
          <w:rFonts w:ascii="Times New Roman" w:hAnsi="Times New Roman" w:eastAsia="黑体" w:cs="Times New Roman"/>
          <w:b/>
          <w:kern w:val="0"/>
          <w:sz w:val="44"/>
          <w:szCs w:val="44"/>
          <w:highlight w:val="none"/>
        </w:rPr>
        <w:t>项目</w:t>
      </w:r>
      <w:r>
        <w:rPr>
          <w:rFonts w:hint="eastAsia" w:ascii="Times New Roman" w:hAnsi="Times New Roman" w:eastAsia="黑体" w:cs="Times New Roman"/>
          <w:b/>
          <w:kern w:val="0"/>
          <w:sz w:val="44"/>
          <w:szCs w:val="44"/>
          <w:highlight w:val="none"/>
          <w:lang w:val="en-US" w:eastAsia="zh-CN"/>
        </w:rPr>
        <w:t>实施方案</w:t>
      </w:r>
    </w:p>
    <w:p w14:paraId="11CA592E">
      <w:pPr>
        <w:widowControl/>
        <w:adjustRightInd w:val="0"/>
        <w:snapToGrid w:val="0"/>
        <w:spacing w:after="0" w:line="560" w:lineRule="exact"/>
        <w:ind w:firstLine="0" w:firstLineChars="0"/>
        <w:jc w:val="center"/>
        <w:rPr>
          <w:rFonts w:ascii="Times New Roman" w:hAnsi="Times New Roman" w:eastAsia="黑体" w:cs="Times New Roman"/>
          <w:b/>
          <w:kern w:val="0"/>
          <w:szCs w:val="32"/>
          <w:highlight w:val="none"/>
        </w:rPr>
      </w:pPr>
    </w:p>
    <w:p w14:paraId="1F1C4A57">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14:paraId="3E976BF7">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14:paraId="3BA736F9">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p>
    <w:p w14:paraId="23E4B622">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项目名称：</w:t>
      </w:r>
      <w:r>
        <w:rPr>
          <w:rFonts w:ascii="Times New Roman" w:hAnsi="Times New Roman" w:eastAsia="宋体" w:cs="Times New Roman"/>
          <w:kern w:val="0"/>
          <w:szCs w:val="32"/>
          <w:highlight w:val="none"/>
          <w:u w:val="single"/>
        </w:rPr>
        <w:t xml:space="preserve">                                   </w:t>
      </w:r>
    </w:p>
    <w:p w14:paraId="0FD189D3">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申报单位：</w:t>
      </w:r>
      <w:r>
        <w:rPr>
          <w:rFonts w:ascii="Times New Roman" w:hAnsi="Times New Roman" w:eastAsia="宋体" w:cs="Times New Roman"/>
          <w:kern w:val="0"/>
          <w:szCs w:val="32"/>
          <w:highlight w:val="none"/>
          <w:u w:val="single"/>
        </w:rPr>
        <w:t xml:space="preserve">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（盖章）                    </w:t>
      </w:r>
      <w:r>
        <w:rPr>
          <w:rFonts w:hint="eastAsia" w:ascii="Times New Roman" w:hAnsi="Times New Roman" w:eastAsia="宋体" w:cs="Times New Roman"/>
          <w:kern w:val="0"/>
          <w:szCs w:val="32"/>
          <w:highlight w:val="none"/>
          <w:u w:val="single"/>
          <w:lang w:val="en-US" w:eastAsia="zh-CN"/>
        </w:rPr>
        <w:t xml:space="preserve"> </w:t>
      </w:r>
      <w:r>
        <w:rPr>
          <w:rFonts w:ascii="Times New Roman" w:hAnsi="Times New Roman" w:eastAsia="宋体" w:cs="Times New Roman"/>
          <w:kern w:val="0"/>
          <w:szCs w:val="32"/>
          <w:highlight w:val="none"/>
          <w:u w:val="single"/>
        </w:rPr>
        <w:t xml:space="preserve">  </w:t>
      </w:r>
    </w:p>
    <w:p w14:paraId="5FEFF4C7">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负 责 人：</w:t>
      </w:r>
      <w:r>
        <w:rPr>
          <w:rFonts w:ascii="Times New Roman" w:hAnsi="Times New Roman" w:eastAsia="宋体" w:cs="Times New Roman"/>
          <w:kern w:val="0"/>
          <w:szCs w:val="32"/>
          <w:highlight w:val="none"/>
          <w:u w:val="single"/>
        </w:rPr>
        <w:t xml:space="preserve">                                   </w:t>
      </w:r>
    </w:p>
    <w:p w14:paraId="3C0D3505">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kern w:val="0"/>
          <w:szCs w:val="32"/>
          <w:highlight w:val="none"/>
          <w:u w:val="single"/>
        </w:rPr>
      </w:pPr>
      <w:r>
        <w:rPr>
          <w:rFonts w:ascii="Times New Roman" w:hAnsi="Times New Roman" w:eastAsia="宋体" w:cs="Times New Roman"/>
          <w:kern w:val="0"/>
          <w:szCs w:val="32"/>
          <w:highlight w:val="none"/>
        </w:rPr>
        <w:t>项目起止年月：</w:t>
      </w:r>
      <w:r>
        <w:rPr>
          <w:rFonts w:ascii="Times New Roman" w:hAnsi="Times New Roman" w:eastAsia="宋体" w:cs="Times New Roman"/>
          <w:kern w:val="0"/>
          <w:szCs w:val="32"/>
          <w:highlight w:val="none"/>
          <w:u w:val="single"/>
        </w:rPr>
        <w:t xml:space="preserve">                               </w:t>
      </w:r>
    </w:p>
    <w:p w14:paraId="50646532">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联系电话：</w:t>
      </w:r>
      <w:r>
        <w:rPr>
          <w:rFonts w:ascii="Times New Roman" w:hAnsi="Times New Roman" w:eastAsia="宋体" w:cs="Times New Roman"/>
          <w:kern w:val="0"/>
          <w:szCs w:val="32"/>
          <w:highlight w:val="none"/>
          <w:u w:val="single"/>
        </w:rPr>
        <w:t xml:space="preserve">                                   </w:t>
      </w:r>
    </w:p>
    <w:p w14:paraId="3CADA6F7">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left"/>
        <w:textAlignment w:val="auto"/>
        <w:rPr>
          <w:rFonts w:ascii="Times New Roman" w:hAnsi="Times New Roman" w:eastAsia="宋体" w:cs="Times New Roman"/>
          <w:b/>
          <w:kern w:val="0"/>
          <w:szCs w:val="32"/>
          <w:highlight w:val="none"/>
          <w:u w:val="single"/>
        </w:rPr>
      </w:pPr>
      <w:r>
        <w:rPr>
          <w:rFonts w:ascii="Times New Roman" w:hAnsi="Times New Roman" w:eastAsia="宋体" w:cs="Times New Roman"/>
          <w:kern w:val="0"/>
          <w:szCs w:val="32"/>
          <w:highlight w:val="none"/>
        </w:rPr>
        <w:t>电子邮箱：</w:t>
      </w:r>
      <w:r>
        <w:rPr>
          <w:rFonts w:ascii="Times New Roman" w:hAnsi="Times New Roman" w:eastAsia="宋体" w:cs="Times New Roman"/>
          <w:kern w:val="0"/>
          <w:szCs w:val="32"/>
          <w:highlight w:val="none"/>
          <w:u w:val="single"/>
        </w:rPr>
        <w:t xml:space="preserve">                                   </w:t>
      </w:r>
    </w:p>
    <w:p w14:paraId="600260B7">
      <w:pPr>
        <w:widowControl/>
        <w:tabs>
          <w:tab w:val="left" w:pos="3278"/>
        </w:tabs>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r>
        <w:rPr>
          <w:rFonts w:ascii="Times New Roman" w:hAnsi="Times New Roman" w:cs="Times New Roman"/>
          <w:b/>
          <w:kern w:val="0"/>
          <w:szCs w:val="32"/>
          <w:highlight w:val="none"/>
        </w:rPr>
        <w:tab/>
      </w:r>
    </w:p>
    <w:p w14:paraId="610D01F9">
      <w:pPr>
        <w:widowControl w:val="0"/>
        <w:adjustRightInd w:val="0"/>
        <w:snapToGrid w:val="0"/>
        <w:spacing w:after="0" w:line="560" w:lineRule="exact"/>
        <w:ind w:firstLine="0" w:firstLineChars="0"/>
        <w:jc w:val="center"/>
        <w:rPr>
          <w:rFonts w:ascii="Times New Roman" w:hAnsi="Times New Roman" w:eastAsia="黑体" w:cs="Times New Roman"/>
          <w:b/>
          <w:kern w:val="2"/>
          <w:szCs w:val="32"/>
          <w:highlight w:val="none"/>
        </w:rPr>
      </w:pPr>
      <w:r>
        <w:rPr>
          <w:rFonts w:ascii="Times New Roman" w:hAnsi="Times New Roman" w:eastAsia="黑体" w:cs="Times New Roman"/>
          <w:b/>
          <w:kern w:val="0"/>
          <w:szCs w:val="32"/>
          <w:highlight w:val="none"/>
        </w:rPr>
        <w:t>二〇二    年    月</w:t>
      </w:r>
    </w:p>
    <w:p w14:paraId="3DE2F4DC">
      <w:pPr>
        <w:widowControl/>
        <w:adjustRightInd w:val="0"/>
        <w:snapToGrid w:val="0"/>
        <w:spacing w:after="0" w:line="560" w:lineRule="exact"/>
        <w:ind w:firstLine="0" w:firstLineChars="0"/>
        <w:jc w:val="left"/>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br w:type="page"/>
      </w:r>
    </w:p>
    <w:p w14:paraId="1CAAF1DD">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t>项目基本情况表</w:t>
      </w:r>
    </w:p>
    <w:tbl>
      <w:tblPr>
        <w:tblStyle w:val="13"/>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2933"/>
        <w:gridCol w:w="1800"/>
        <w:gridCol w:w="2196"/>
      </w:tblGrid>
      <w:tr w14:paraId="01D8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524" w:type="dxa"/>
            <w:tcMar>
              <w:top w:w="0" w:type="dxa"/>
              <w:left w:w="0" w:type="dxa"/>
              <w:bottom w:w="0" w:type="dxa"/>
              <w:right w:w="108" w:type="dxa"/>
            </w:tcMar>
            <w:vAlign w:val="center"/>
          </w:tcPr>
          <w:p w14:paraId="452A0C8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项目名称</w:t>
            </w:r>
          </w:p>
        </w:tc>
        <w:tc>
          <w:tcPr>
            <w:tcW w:w="6929" w:type="dxa"/>
            <w:gridSpan w:val="3"/>
            <w:tcMar>
              <w:top w:w="0" w:type="dxa"/>
              <w:left w:w="0" w:type="dxa"/>
              <w:bottom w:w="0" w:type="dxa"/>
              <w:right w:w="108" w:type="dxa"/>
            </w:tcMar>
            <w:vAlign w:val="center"/>
          </w:tcPr>
          <w:p w14:paraId="31F06D3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4200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524" w:type="dxa"/>
            <w:tcMar>
              <w:top w:w="0" w:type="dxa"/>
              <w:left w:w="0" w:type="dxa"/>
              <w:bottom w:w="0" w:type="dxa"/>
              <w:right w:w="108" w:type="dxa"/>
            </w:tcMar>
            <w:vAlign w:val="center"/>
          </w:tcPr>
          <w:p w14:paraId="0FDF744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申报单位性质</w:t>
            </w:r>
          </w:p>
        </w:tc>
        <w:tc>
          <w:tcPr>
            <w:tcW w:w="6929" w:type="dxa"/>
            <w:gridSpan w:val="3"/>
            <w:tcMar>
              <w:top w:w="0" w:type="dxa"/>
              <w:left w:w="0" w:type="dxa"/>
              <w:bottom w:w="0" w:type="dxa"/>
              <w:right w:w="108" w:type="dxa"/>
            </w:tcMar>
            <w:vAlign w:val="center"/>
          </w:tcPr>
          <w:p w14:paraId="3AB1B5A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rPr>
            </w:pPr>
            <w:r>
              <w:rPr>
                <w:rFonts w:hint="eastAsia" w:ascii="宋体" w:hAnsi="宋体" w:eastAsia="宋体" w:cs="宋体"/>
                <w:kern w:val="2"/>
                <w:sz w:val="28"/>
                <w:szCs w:val="28"/>
                <w:highlight w:val="none"/>
                <w:lang w:val="en-US" w:eastAsia="zh-CN"/>
              </w:rPr>
              <w:t xml:space="preserve">□涉海企业   </w:t>
            </w:r>
            <w:r>
              <w:rPr>
                <w:rFonts w:hint="eastAsia" w:ascii="宋体" w:hAnsi="宋体" w:eastAsia="宋体" w:cs="宋体"/>
                <w:kern w:val="2"/>
                <w:sz w:val="28"/>
                <w:szCs w:val="28"/>
                <w:highlight w:val="none"/>
                <w:lang w:val="en-US" w:eastAsia="zh-CN"/>
              </w:rPr>
              <w:sym w:font="Wingdings 2" w:char="00A3"/>
            </w:r>
            <w:r>
              <w:rPr>
                <w:rFonts w:hint="eastAsia" w:ascii="宋体" w:hAnsi="宋体" w:eastAsia="宋体" w:cs="宋体"/>
                <w:kern w:val="2"/>
                <w:sz w:val="28"/>
                <w:szCs w:val="28"/>
                <w:highlight w:val="none"/>
                <w:lang w:val="en-US" w:eastAsia="zh-CN"/>
              </w:rPr>
              <w:t>海洋科研机构/高校/船级社/海洋组织</w:t>
            </w:r>
          </w:p>
        </w:tc>
      </w:tr>
      <w:tr w14:paraId="23C9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2524" w:type="dxa"/>
            <w:tcMar>
              <w:top w:w="0" w:type="dxa"/>
              <w:left w:w="0" w:type="dxa"/>
              <w:bottom w:w="0" w:type="dxa"/>
              <w:right w:w="108" w:type="dxa"/>
            </w:tcMar>
            <w:vAlign w:val="center"/>
          </w:tcPr>
          <w:p w14:paraId="419EB3CB">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申报</w:t>
            </w:r>
            <w:r>
              <w:rPr>
                <w:rFonts w:hint="eastAsia" w:ascii="宋体" w:hAnsi="宋体" w:eastAsia="宋体" w:cs="宋体"/>
                <w:kern w:val="2"/>
                <w:sz w:val="28"/>
                <w:szCs w:val="28"/>
                <w:highlight w:val="none"/>
              </w:rPr>
              <w:t>单位</w:t>
            </w:r>
            <w:r>
              <w:rPr>
                <w:rFonts w:hint="eastAsia" w:ascii="宋体" w:hAnsi="宋体" w:eastAsia="宋体" w:cs="宋体"/>
                <w:kern w:val="2"/>
                <w:sz w:val="28"/>
                <w:szCs w:val="28"/>
                <w:highlight w:val="none"/>
                <w:lang w:val="en-US" w:eastAsia="zh-CN"/>
              </w:rPr>
              <w:t>名称</w:t>
            </w:r>
          </w:p>
        </w:tc>
        <w:tc>
          <w:tcPr>
            <w:tcW w:w="2933" w:type="dxa"/>
            <w:tcMar>
              <w:top w:w="0" w:type="dxa"/>
              <w:left w:w="0" w:type="dxa"/>
              <w:bottom w:w="0" w:type="dxa"/>
              <w:right w:w="108" w:type="dxa"/>
            </w:tcMar>
            <w:vAlign w:val="center"/>
          </w:tcPr>
          <w:p w14:paraId="4D7A95D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174C819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注册时间</w:t>
            </w:r>
          </w:p>
        </w:tc>
        <w:tc>
          <w:tcPr>
            <w:tcW w:w="2196" w:type="dxa"/>
            <w:tcMar>
              <w:top w:w="0" w:type="dxa"/>
              <w:left w:w="0" w:type="dxa"/>
              <w:bottom w:w="0" w:type="dxa"/>
              <w:right w:w="108" w:type="dxa"/>
            </w:tcMar>
            <w:vAlign w:val="center"/>
          </w:tcPr>
          <w:p w14:paraId="6B0478CF">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60FD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524" w:type="dxa"/>
            <w:tcMar>
              <w:top w:w="0" w:type="dxa"/>
              <w:left w:w="0" w:type="dxa"/>
              <w:bottom w:w="0" w:type="dxa"/>
              <w:right w:w="108" w:type="dxa"/>
            </w:tcMar>
            <w:vAlign w:val="center"/>
          </w:tcPr>
          <w:p w14:paraId="2AAECF2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单位</w:t>
            </w:r>
            <w:r>
              <w:rPr>
                <w:rFonts w:hint="eastAsia" w:ascii="宋体" w:hAnsi="宋体" w:eastAsia="宋体" w:cs="宋体"/>
                <w:kern w:val="2"/>
                <w:sz w:val="28"/>
                <w:szCs w:val="28"/>
                <w:highlight w:val="none"/>
              </w:rPr>
              <w:t>地址</w:t>
            </w:r>
          </w:p>
        </w:tc>
        <w:tc>
          <w:tcPr>
            <w:tcW w:w="2933" w:type="dxa"/>
            <w:tcMar>
              <w:top w:w="0" w:type="dxa"/>
              <w:left w:w="0" w:type="dxa"/>
              <w:bottom w:w="0" w:type="dxa"/>
              <w:right w:w="108" w:type="dxa"/>
            </w:tcMar>
            <w:vAlign w:val="center"/>
          </w:tcPr>
          <w:p w14:paraId="4FD4F46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4E4FE42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邮编</w:t>
            </w:r>
          </w:p>
        </w:tc>
        <w:tc>
          <w:tcPr>
            <w:tcW w:w="2196" w:type="dxa"/>
            <w:tcMar>
              <w:top w:w="0" w:type="dxa"/>
              <w:left w:w="0" w:type="dxa"/>
              <w:bottom w:w="0" w:type="dxa"/>
              <w:right w:w="108" w:type="dxa"/>
            </w:tcMar>
            <w:vAlign w:val="center"/>
          </w:tcPr>
          <w:p w14:paraId="7FA53ED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7EE1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24" w:type="dxa"/>
            <w:tcMar>
              <w:top w:w="0" w:type="dxa"/>
              <w:left w:w="0" w:type="dxa"/>
              <w:bottom w:w="0" w:type="dxa"/>
              <w:right w:w="108" w:type="dxa"/>
            </w:tcMar>
            <w:vAlign w:val="center"/>
          </w:tcPr>
          <w:p w14:paraId="71F864EC">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lang w:val="en-US" w:eastAsia="zh-CN"/>
              </w:rPr>
              <w:t>统一社会信用代码</w:t>
            </w:r>
          </w:p>
        </w:tc>
        <w:tc>
          <w:tcPr>
            <w:tcW w:w="2933" w:type="dxa"/>
            <w:tcMar>
              <w:top w:w="0" w:type="dxa"/>
              <w:left w:w="0" w:type="dxa"/>
              <w:bottom w:w="0" w:type="dxa"/>
              <w:right w:w="108" w:type="dxa"/>
            </w:tcMar>
            <w:vAlign w:val="center"/>
          </w:tcPr>
          <w:p w14:paraId="4E5F2CC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7C018642">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法人代表</w:t>
            </w:r>
          </w:p>
        </w:tc>
        <w:tc>
          <w:tcPr>
            <w:tcW w:w="2196" w:type="dxa"/>
            <w:tcMar>
              <w:top w:w="0" w:type="dxa"/>
              <w:left w:w="0" w:type="dxa"/>
              <w:bottom w:w="0" w:type="dxa"/>
              <w:right w:w="108" w:type="dxa"/>
            </w:tcMar>
            <w:vAlign w:val="center"/>
          </w:tcPr>
          <w:p w14:paraId="37D9A0E4">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4053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24" w:type="dxa"/>
            <w:tcMar>
              <w:top w:w="0" w:type="dxa"/>
              <w:left w:w="0" w:type="dxa"/>
              <w:bottom w:w="0" w:type="dxa"/>
              <w:right w:w="108" w:type="dxa"/>
            </w:tcMar>
            <w:vAlign w:val="center"/>
          </w:tcPr>
          <w:p w14:paraId="123DE54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银行账号</w:t>
            </w:r>
          </w:p>
        </w:tc>
        <w:tc>
          <w:tcPr>
            <w:tcW w:w="2933" w:type="dxa"/>
            <w:tcMar>
              <w:top w:w="0" w:type="dxa"/>
              <w:left w:w="0" w:type="dxa"/>
              <w:bottom w:w="0" w:type="dxa"/>
              <w:right w:w="108" w:type="dxa"/>
            </w:tcMar>
            <w:vAlign w:val="center"/>
          </w:tcPr>
          <w:p w14:paraId="004B1AC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51898B1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开户银行全称</w:t>
            </w:r>
          </w:p>
        </w:tc>
        <w:tc>
          <w:tcPr>
            <w:tcW w:w="2196" w:type="dxa"/>
            <w:tcMar>
              <w:top w:w="0" w:type="dxa"/>
              <w:left w:w="0" w:type="dxa"/>
              <w:bottom w:w="0" w:type="dxa"/>
              <w:right w:w="108" w:type="dxa"/>
            </w:tcMar>
            <w:vAlign w:val="center"/>
          </w:tcPr>
          <w:p w14:paraId="1420F0E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75D6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2524" w:type="dxa"/>
            <w:tcMar>
              <w:top w:w="0" w:type="dxa"/>
              <w:left w:w="0" w:type="dxa"/>
              <w:bottom w:w="0" w:type="dxa"/>
              <w:right w:w="108" w:type="dxa"/>
            </w:tcMar>
            <w:vAlign w:val="center"/>
          </w:tcPr>
          <w:p w14:paraId="55EF9845">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上年度</w:t>
            </w:r>
            <w:r>
              <w:rPr>
                <w:rFonts w:hint="eastAsia" w:ascii="宋体" w:hAnsi="宋体" w:eastAsia="宋体" w:cs="宋体"/>
                <w:kern w:val="2"/>
                <w:sz w:val="28"/>
                <w:szCs w:val="28"/>
                <w:highlight w:val="none"/>
              </w:rPr>
              <w:t>总营收</w:t>
            </w:r>
          </w:p>
        </w:tc>
        <w:tc>
          <w:tcPr>
            <w:tcW w:w="2933" w:type="dxa"/>
            <w:tcMar>
              <w:top w:w="0" w:type="dxa"/>
              <w:left w:w="0" w:type="dxa"/>
              <w:bottom w:w="0" w:type="dxa"/>
              <w:right w:w="108" w:type="dxa"/>
            </w:tcMar>
            <w:vAlign w:val="center"/>
          </w:tcPr>
          <w:p w14:paraId="1ABCADC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tcMar>
              <w:top w:w="0" w:type="dxa"/>
              <w:left w:w="0" w:type="dxa"/>
              <w:bottom w:w="0" w:type="dxa"/>
              <w:right w:w="108" w:type="dxa"/>
            </w:tcMar>
            <w:vAlign w:val="center"/>
          </w:tcPr>
          <w:p w14:paraId="6999BF74">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上</w:t>
            </w:r>
            <w:r>
              <w:rPr>
                <w:rFonts w:hint="eastAsia" w:ascii="宋体" w:hAnsi="宋体" w:eastAsia="宋体" w:cs="宋体"/>
                <w:kern w:val="2"/>
                <w:sz w:val="28"/>
                <w:szCs w:val="28"/>
                <w:highlight w:val="none"/>
                <w:lang w:val="en-US" w:eastAsia="zh-CN"/>
              </w:rPr>
              <w:t>年度纳税额</w:t>
            </w:r>
          </w:p>
        </w:tc>
        <w:tc>
          <w:tcPr>
            <w:tcW w:w="2196" w:type="dxa"/>
            <w:tcMar>
              <w:top w:w="0" w:type="dxa"/>
              <w:left w:w="0" w:type="dxa"/>
              <w:bottom w:w="0" w:type="dxa"/>
              <w:right w:w="108" w:type="dxa"/>
            </w:tcMar>
            <w:vAlign w:val="center"/>
          </w:tcPr>
          <w:p w14:paraId="66497E3C">
            <w:pPr>
              <w:widowControl w:val="0"/>
              <w:tabs>
                <w:tab w:val="center" w:pos="4153"/>
                <w:tab w:val="right" w:pos="8306"/>
              </w:tabs>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1285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2524" w:type="dxa"/>
            <w:tcMar>
              <w:top w:w="0" w:type="dxa"/>
              <w:left w:w="0" w:type="dxa"/>
              <w:bottom w:w="0" w:type="dxa"/>
              <w:right w:w="108" w:type="dxa"/>
            </w:tcMar>
            <w:vAlign w:val="center"/>
          </w:tcPr>
          <w:p w14:paraId="222CDD0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项目负责人</w:t>
            </w:r>
          </w:p>
        </w:tc>
        <w:tc>
          <w:tcPr>
            <w:tcW w:w="2933" w:type="dxa"/>
            <w:vAlign w:val="center"/>
          </w:tcPr>
          <w:p w14:paraId="5278D1FE">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vAlign w:val="center"/>
          </w:tcPr>
          <w:p w14:paraId="7987DA8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身份证号</w:t>
            </w:r>
          </w:p>
        </w:tc>
        <w:tc>
          <w:tcPr>
            <w:tcW w:w="2196" w:type="dxa"/>
            <w:vAlign w:val="center"/>
          </w:tcPr>
          <w:p w14:paraId="04FDD1AB">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7E87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7B1AA9C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联系</w:t>
            </w:r>
            <w:r>
              <w:rPr>
                <w:rFonts w:hint="eastAsia" w:ascii="宋体" w:hAnsi="宋体" w:eastAsia="宋体" w:cs="宋体"/>
                <w:kern w:val="2"/>
                <w:sz w:val="28"/>
                <w:szCs w:val="28"/>
                <w:highlight w:val="none"/>
              </w:rPr>
              <w:t>电话</w:t>
            </w:r>
          </w:p>
        </w:tc>
        <w:tc>
          <w:tcPr>
            <w:tcW w:w="2933" w:type="dxa"/>
            <w:vAlign w:val="center"/>
          </w:tcPr>
          <w:p w14:paraId="2DB07D2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1800" w:type="dxa"/>
            <w:vAlign w:val="center"/>
          </w:tcPr>
          <w:p w14:paraId="501DE36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电子邮箱</w:t>
            </w:r>
          </w:p>
        </w:tc>
        <w:tc>
          <w:tcPr>
            <w:tcW w:w="2196" w:type="dxa"/>
            <w:vAlign w:val="center"/>
          </w:tcPr>
          <w:p w14:paraId="5411824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0F84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577AB5E3">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通讯地址</w:t>
            </w:r>
          </w:p>
        </w:tc>
        <w:tc>
          <w:tcPr>
            <w:tcW w:w="6929" w:type="dxa"/>
            <w:gridSpan w:val="3"/>
            <w:vAlign w:val="center"/>
          </w:tcPr>
          <w:p w14:paraId="30059BE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2244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17A787A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项目联系人</w:t>
            </w:r>
          </w:p>
        </w:tc>
        <w:tc>
          <w:tcPr>
            <w:tcW w:w="2933" w:type="dxa"/>
            <w:vAlign w:val="center"/>
          </w:tcPr>
          <w:p w14:paraId="2665B56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c>
          <w:tcPr>
            <w:tcW w:w="1800" w:type="dxa"/>
            <w:vAlign w:val="center"/>
          </w:tcPr>
          <w:p w14:paraId="06035BC5">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身份证号</w:t>
            </w:r>
          </w:p>
        </w:tc>
        <w:tc>
          <w:tcPr>
            <w:tcW w:w="2196" w:type="dxa"/>
            <w:vAlign w:val="center"/>
          </w:tcPr>
          <w:p w14:paraId="6F244FF0">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r>
      <w:tr w14:paraId="36F8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3FEBEEFC">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联系</w:t>
            </w:r>
            <w:r>
              <w:rPr>
                <w:rFonts w:hint="eastAsia" w:ascii="宋体" w:hAnsi="宋体" w:eastAsia="宋体" w:cs="宋体"/>
                <w:kern w:val="2"/>
                <w:sz w:val="28"/>
                <w:szCs w:val="28"/>
                <w:highlight w:val="none"/>
              </w:rPr>
              <w:t>电话</w:t>
            </w:r>
          </w:p>
        </w:tc>
        <w:tc>
          <w:tcPr>
            <w:tcW w:w="2933" w:type="dxa"/>
            <w:vAlign w:val="center"/>
          </w:tcPr>
          <w:p w14:paraId="75BF513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c>
          <w:tcPr>
            <w:tcW w:w="1800" w:type="dxa"/>
            <w:vAlign w:val="center"/>
          </w:tcPr>
          <w:p w14:paraId="37A86241">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电子邮箱</w:t>
            </w:r>
          </w:p>
        </w:tc>
        <w:tc>
          <w:tcPr>
            <w:tcW w:w="2196" w:type="dxa"/>
            <w:vAlign w:val="center"/>
          </w:tcPr>
          <w:p w14:paraId="426ED3AB">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r>
      <w:tr w14:paraId="1675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2524" w:type="dxa"/>
            <w:tcMar>
              <w:top w:w="0" w:type="dxa"/>
              <w:left w:w="0" w:type="dxa"/>
              <w:bottom w:w="0" w:type="dxa"/>
              <w:right w:w="108" w:type="dxa"/>
            </w:tcMar>
            <w:vAlign w:val="center"/>
          </w:tcPr>
          <w:p w14:paraId="5B1B10EE">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rPr>
              <w:t>通讯地址</w:t>
            </w:r>
          </w:p>
        </w:tc>
        <w:tc>
          <w:tcPr>
            <w:tcW w:w="2933" w:type="dxa"/>
            <w:vAlign w:val="center"/>
          </w:tcPr>
          <w:p w14:paraId="4B55427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bidi="ar-SA"/>
              </w:rPr>
            </w:pPr>
          </w:p>
        </w:tc>
        <w:tc>
          <w:tcPr>
            <w:tcW w:w="1800" w:type="dxa"/>
            <w:vAlign w:val="center"/>
          </w:tcPr>
          <w:p w14:paraId="5160EFAE">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c>
          <w:tcPr>
            <w:tcW w:w="2196" w:type="dxa"/>
            <w:vAlign w:val="center"/>
          </w:tcPr>
          <w:p w14:paraId="29391C9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314C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24" w:type="dxa"/>
            <w:tcMar>
              <w:top w:w="0" w:type="dxa"/>
              <w:left w:w="0" w:type="dxa"/>
              <w:bottom w:w="0" w:type="dxa"/>
              <w:right w:w="108" w:type="dxa"/>
            </w:tcMar>
            <w:vAlign w:val="center"/>
          </w:tcPr>
          <w:p w14:paraId="68F0A56F">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项目</w:t>
            </w:r>
            <w:r>
              <w:rPr>
                <w:rFonts w:hint="eastAsia" w:ascii="宋体" w:hAnsi="宋体" w:eastAsia="宋体" w:cs="宋体"/>
                <w:kern w:val="2"/>
                <w:sz w:val="28"/>
                <w:szCs w:val="28"/>
                <w:highlight w:val="none"/>
              </w:rPr>
              <w:t>起止时间</w:t>
            </w:r>
          </w:p>
        </w:tc>
        <w:tc>
          <w:tcPr>
            <w:tcW w:w="6929" w:type="dxa"/>
            <w:gridSpan w:val="3"/>
            <w:tcMar>
              <w:top w:w="0" w:type="dxa"/>
              <w:left w:w="0" w:type="dxa"/>
              <w:bottom w:w="0" w:type="dxa"/>
              <w:right w:w="108" w:type="dxa"/>
            </w:tcMar>
            <w:vAlign w:val="center"/>
          </w:tcPr>
          <w:p w14:paraId="047D85E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年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月—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 xml:space="preserve">年  </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rPr>
              <w:t>月</w:t>
            </w:r>
          </w:p>
        </w:tc>
      </w:tr>
      <w:tr w14:paraId="19D86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24" w:type="dxa"/>
            <w:tcMar>
              <w:top w:w="0" w:type="dxa"/>
              <w:left w:w="0" w:type="dxa"/>
              <w:bottom w:w="0" w:type="dxa"/>
              <w:right w:w="108" w:type="dxa"/>
            </w:tcMar>
            <w:vAlign w:val="center"/>
          </w:tcPr>
          <w:p w14:paraId="37603BF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项目实施地</w:t>
            </w:r>
          </w:p>
        </w:tc>
        <w:tc>
          <w:tcPr>
            <w:tcW w:w="6929" w:type="dxa"/>
            <w:gridSpan w:val="3"/>
            <w:tcMar>
              <w:top w:w="0" w:type="dxa"/>
              <w:left w:w="0" w:type="dxa"/>
              <w:bottom w:w="0" w:type="dxa"/>
              <w:right w:w="108" w:type="dxa"/>
            </w:tcMar>
            <w:vAlign w:val="center"/>
          </w:tcPr>
          <w:p w14:paraId="23EF023A">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lang w:val="en-US" w:eastAsia="zh-CN"/>
              </w:rPr>
            </w:pPr>
          </w:p>
        </w:tc>
      </w:tr>
      <w:tr w14:paraId="554D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524" w:type="dxa"/>
            <w:tcMar>
              <w:top w:w="0" w:type="dxa"/>
              <w:left w:w="0" w:type="dxa"/>
              <w:bottom w:w="0" w:type="dxa"/>
              <w:right w:w="108" w:type="dxa"/>
            </w:tcMar>
            <w:vAlign w:val="center"/>
          </w:tcPr>
          <w:p w14:paraId="5DC73ED3">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主要内容</w:t>
            </w:r>
          </w:p>
          <w:p w14:paraId="7E008363">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（300字以内）</w:t>
            </w:r>
          </w:p>
        </w:tc>
        <w:tc>
          <w:tcPr>
            <w:tcW w:w="6929" w:type="dxa"/>
            <w:gridSpan w:val="3"/>
            <w:tcMar>
              <w:top w:w="0" w:type="dxa"/>
              <w:left w:w="0" w:type="dxa"/>
              <w:bottom w:w="0" w:type="dxa"/>
              <w:right w:w="108" w:type="dxa"/>
            </w:tcMar>
            <w:vAlign w:val="center"/>
          </w:tcPr>
          <w:p w14:paraId="775A4578">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1824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524" w:type="dxa"/>
            <w:tcMar>
              <w:top w:w="0" w:type="dxa"/>
              <w:left w:w="0" w:type="dxa"/>
              <w:bottom w:w="0" w:type="dxa"/>
              <w:right w:w="108" w:type="dxa"/>
            </w:tcMar>
            <w:vAlign w:val="center"/>
          </w:tcPr>
          <w:p w14:paraId="02EC93E9">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目标指标</w:t>
            </w:r>
          </w:p>
          <w:p w14:paraId="2007E13B">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（300字以内）</w:t>
            </w:r>
          </w:p>
        </w:tc>
        <w:tc>
          <w:tcPr>
            <w:tcW w:w="6929" w:type="dxa"/>
            <w:gridSpan w:val="3"/>
            <w:tcMar>
              <w:top w:w="0" w:type="dxa"/>
              <w:left w:w="0" w:type="dxa"/>
              <w:bottom w:w="0" w:type="dxa"/>
              <w:right w:w="108" w:type="dxa"/>
            </w:tcMar>
            <w:vAlign w:val="center"/>
          </w:tcPr>
          <w:p w14:paraId="79EB6E4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6078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524" w:type="dxa"/>
            <w:tcMar>
              <w:top w:w="0" w:type="dxa"/>
              <w:left w:w="0" w:type="dxa"/>
              <w:bottom w:w="0" w:type="dxa"/>
              <w:right w:w="108" w:type="dxa"/>
            </w:tcMar>
            <w:vAlign w:val="center"/>
          </w:tcPr>
          <w:p w14:paraId="56CEE4FD">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总投资测算</w:t>
            </w:r>
          </w:p>
        </w:tc>
        <w:tc>
          <w:tcPr>
            <w:tcW w:w="6929" w:type="dxa"/>
            <w:gridSpan w:val="3"/>
            <w:tcMar>
              <w:top w:w="0" w:type="dxa"/>
              <w:left w:w="0" w:type="dxa"/>
              <w:bottom w:w="0" w:type="dxa"/>
              <w:right w:w="108" w:type="dxa"/>
            </w:tcMar>
            <w:vAlign w:val="center"/>
          </w:tcPr>
          <w:p w14:paraId="3A6708E7">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p w14:paraId="149CE036">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项目总投资    万元</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拟申请财政补助金额    万元</w:t>
            </w:r>
            <w:r>
              <w:rPr>
                <w:rFonts w:hint="eastAsia" w:ascii="宋体" w:hAnsi="宋体" w:eastAsia="宋体" w:cs="宋体"/>
                <w:kern w:val="2"/>
                <w:sz w:val="28"/>
                <w:szCs w:val="28"/>
                <w:highlight w:val="none"/>
              </w:rPr>
              <w:t>。</w:t>
            </w:r>
          </w:p>
          <w:p w14:paraId="7D1F0BDF">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tc>
      </w:tr>
      <w:tr w14:paraId="332D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453" w:type="dxa"/>
            <w:gridSpan w:val="4"/>
            <w:tcMar>
              <w:top w:w="0" w:type="dxa"/>
              <w:left w:w="0" w:type="dxa"/>
              <w:bottom w:w="0" w:type="dxa"/>
              <w:right w:w="108" w:type="dxa"/>
            </w:tcMar>
            <w:vAlign w:val="center"/>
          </w:tcPr>
          <w:p w14:paraId="399D8DD3">
            <w:pPr>
              <w:widowControl w:val="0"/>
              <w:adjustRightInd w:val="0"/>
              <w:snapToGrid w:val="0"/>
              <w:spacing w:after="0" w:line="240" w:lineRule="auto"/>
              <w:ind w:firstLine="0" w:firstLineChars="0"/>
              <w:jc w:val="center"/>
              <w:rPr>
                <w:rFonts w:hint="eastAsia" w:ascii="宋体" w:hAnsi="宋体" w:eastAsia="宋体" w:cs="宋体"/>
                <w:kern w:val="2"/>
                <w:sz w:val="28"/>
                <w:szCs w:val="28"/>
                <w:highlight w:val="none"/>
              </w:rPr>
            </w:pPr>
          </w:p>
          <w:p w14:paraId="5C2A33CD">
            <w:pPr>
              <w:widowControl w:val="0"/>
              <w:adjustRightInd w:val="0"/>
              <w:snapToGrid w:val="0"/>
              <w:spacing w:after="0" w:line="240" w:lineRule="auto"/>
              <w:ind w:firstLine="0" w:firstLineChars="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本单位郑重承诺：对所填报内容及相关材料的真实性负责，并依法承担相应的法律责任。</w:t>
            </w:r>
          </w:p>
          <w:p w14:paraId="346EEAD9">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 xml:space="preserve">                                     </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rPr>
              <w:t>单位盖章</w:t>
            </w:r>
            <w:r>
              <w:rPr>
                <w:rFonts w:hint="eastAsia" w:ascii="宋体" w:hAnsi="宋体" w:eastAsia="宋体" w:cs="宋体"/>
                <w:kern w:val="2"/>
                <w:sz w:val="28"/>
                <w:szCs w:val="28"/>
                <w:highlight w:val="none"/>
                <w:lang w:eastAsia="zh-CN"/>
              </w:rPr>
              <w:t>）</w:t>
            </w:r>
            <w:r>
              <w:rPr>
                <w:rFonts w:hint="eastAsia" w:ascii="宋体" w:hAnsi="宋体" w:eastAsia="宋体" w:cs="宋体"/>
                <w:kern w:val="2"/>
                <w:sz w:val="28"/>
                <w:szCs w:val="28"/>
                <w:highlight w:val="none"/>
                <w:lang w:val="en-US" w:eastAsia="zh-CN"/>
              </w:rPr>
              <w:t xml:space="preserve"> </w:t>
            </w:r>
          </w:p>
          <w:p w14:paraId="10B376D8">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xml:space="preserve">                                     年  月  日</w:t>
            </w:r>
          </w:p>
          <w:p w14:paraId="7F909E27">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p>
          <w:p w14:paraId="230A8033">
            <w:pPr>
              <w:widowControl w:val="0"/>
              <w:adjustRightInd w:val="0"/>
              <w:snapToGrid w:val="0"/>
              <w:spacing w:after="0" w:line="240" w:lineRule="auto"/>
              <w:ind w:firstLine="0" w:firstLineChars="0"/>
              <w:jc w:val="right"/>
              <w:rPr>
                <w:rFonts w:hint="eastAsia" w:ascii="宋体" w:hAnsi="宋体" w:eastAsia="宋体" w:cs="宋体"/>
                <w:kern w:val="2"/>
                <w:sz w:val="28"/>
                <w:szCs w:val="28"/>
                <w:highlight w:val="none"/>
              </w:rPr>
            </w:pPr>
          </w:p>
        </w:tc>
      </w:tr>
    </w:tbl>
    <w:p w14:paraId="1E91498E">
      <w:pPr>
        <w:adjustRightInd w:val="0"/>
        <w:snapToGrid w:val="0"/>
        <w:spacing w:line="560" w:lineRule="exact"/>
        <w:contextualSpacing w:val="0"/>
        <w:rPr>
          <w:rFonts w:hint="default" w:ascii="Times New Roman" w:hAnsi="Times New Roman" w:eastAsia="宋体" w:cs="Times New Roman"/>
          <w:sz w:val="28"/>
          <w:szCs w:val="28"/>
          <w:highlight w:val="none"/>
          <w:lang w:val="en-US"/>
        </w:rPr>
        <w:sectPr>
          <w:pgSz w:w="11906" w:h="16838"/>
          <w:pgMar w:top="1440" w:right="1440" w:bottom="1440" w:left="1440" w:header="720" w:footer="720" w:gutter="0"/>
          <w:pgNumType w:fmt="numberInDash"/>
          <w:cols w:space="720" w:num="1"/>
          <w:titlePg/>
          <w:docGrid w:linePitch="360" w:charSpace="0"/>
        </w:sectPr>
      </w:pPr>
      <w:r>
        <w:rPr>
          <w:rFonts w:hint="eastAsia" w:ascii="Times New Roman" w:hAnsi="Times New Roman" w:eastAsia="宋体" w:cs="Times New Roman"/>
          <w:sz w:val="28"/>
          <w:szCs w:val="28"/>
          <w:highlight w:val="none"/>
          <w:lang w:val="en-US" w:eastAsia="zh-CN"/>
        </w:rPr>
        <w:t>注：申报单位注册时间不满一年的，无需填写上年度营收和税金。</w:t>
      </w:r>
    </w:p>
    <w:p w14:paraId="2DF33F33">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outlineLvl w:val="9"/>
        <w:rPr>
          <w:rFonts w:ascii="Times New Roman" w:hAnsi="Times New Roman" w:eastAsia="黑体" w:cs="Times New Roman"/>
          <w:kern w:val="2"/>
          <w:szCs w:val="32"/>
          <w:highlight w:val="none"/>
        </w:rPr>
      </w:pPr>
      <w:r>
        <w:rPr>
          <w:rFonts w:ascii="Times New Roman" w:hAnsi="Times New Roman" w:eastAsia="黑体" w:cs="Times New Roman"/>
          <w:kern w:val="2"/>
          <w:szCs w:val="32"/>
          <w:highlight w:val="none"/>
        </w:rPr>
        <w:t>编制说明</w:t>
      </w:r>
    </w:p>
    <w:p w14:paraId="1D51344B">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一、格式要求：中文编写、A4纸张、字体格式参考模版。</w:t>
      </w:r>
    </w:p>
    <w:p w14:paraId="4BB5FD2A">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二、申报项目需符合《深圳市海洋产业高质量发展专项资金扶持操作规程》、《深圳市海洋产业高质量发展专项资金项目申报指南》中规定的申报条件。</w:t>
      </w:r>
    </w:p>
    <w:p w14:paraId="0795F73C">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三、项目申报单位应遵守国家有关法律法规，客观、真实地填报申报材料，同一项目不得重复申报。一经查实虚假申报、重复申报，将取消申报资格。</w:t>
      </w:r>
    </w:p>
    <w:p w14:paraId="3E3040B9">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四、项目总投资、申报专项资金额度应与申报单位现有研发能力、经济实力、资金筹措能力及项目任务的要求相匹配。</w:t>
      </w:r>
    </w:p>
    <w:p w14:paraId="045D553A">
      <w:pPr>
        <w:widowControl w:val="0"/>
        <w:adjustRightInd w:val="0"/>
        <w:snapToGrid w:val="0"/>
        <w:spacing w:after="0" w:line="560" w:lineRule="exact"/>
        <w:ind w:left="0" w:firstLine="560" w:firstLineChars="200"/>
        <w:contextualSpacing w:val="0"/>
        <w:jc w:val="both"/>
        <w:rPr>
          <w:rFonts w:hint="eastAsia"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五、实施方案由申报单位编写或联合协作单位（如有）共同编写。</w:t>
      </w:r>
    </w:p>
    <w:p w14:paraId="12CCC74A">
      <w:pPr>
        <w:widowControl w:val="0"/>
        <w:adjustRightInd w:val="0"/>
        <w:snapToGrid w:val="0"/>
        <w:spacing w:after="0" w:line="560" w:lineRule="exact"/>
        <w:ind w:left="0" w:firstLine="560" w:firstLineChars="200"/>
        <w:contextualSpacing w:val="0"/>
        <w:jc w:val="both"/>
        <w:rPr>
          <w:rFonts w:ascii="Times New Roman" w:hAnsi="Times New Roman" w:eastAsia="宋体" w:cs="Times New Roman"/>
          <w:kern w:val="2"/>
          <w:sz w:val="28"/>
          <w:szCs w:val="22"/>
          <w:highlight w:val="none"/>
          <w:lang w:val="en-US" w:eastAsia="zh-CN" w:bidi="ar-SA"/>
        </w:rPr>
      </w:pPr>
      <w:r>
        <w:rPr>
          <w:rFonts w:hint="eastAsia" w:ascii="Times New Roman" w:hAnsi="Times New Roman" w:eastAsia="宋体" w:cs="Times New Roman"/>
          <w:kern w:val="2"/>
          <w:sz w:val="28"/>
          <w:szCs w:val="22"/>
          <w:highlight w:val="none"/>
          <w:lang w:val="en-US" w:eastAsia="zh-CN" w:bidi="ar-SA"/>
        </w:rPr>
        <w:t>六、海洋科技成果转化项目原则上是指通过专利许可、成果二次开发、联合研发、技术入股等方式实施的海洋技术成果转化。</w:t>
      </w:r>
    </w:p>
    <w:p w14:paraId="1C2C2F70">
      <w:pPr>
        <w:widowControl/>
        <w:adjustRightInd w:val="0"/>
        <w:snapToGrid w:val="0"/>
        <w:spacing w:after="0" w:line="560" w:lineRule="exact"/>
        <w:ind w:firstLine="0" w:firstLineChars="0"/>
        <w:jc w:val="left"/>
        <w:rPr>
          <w:rFonts w:ascii="Times New Roman" w:hAnsi="Times New Roman" w:eastAsia="黑体" w:cs="Times New Roman"/>
          <w:b/>
          <w:kern w:val="0"/>
          <w:szCs w:val="32"/>
          <w:highlight w:val="none"/>
        </w:rPr>
      </w:pPr>
      <w:r>
        <w:rPr>
          <w:rFonts w:ascii="Times New Roman" w:hAnsi="Times New Roman" w:eastAsia="黑体" w:cs="Times New Roman"/>
          <w:b/>
          <w:kern w:val="0"/>
          <w:szCs w:val="22"/>
          <w:highlight w:val="none"/>
        </w:rPr>
        <w:br w:type="page"/>
      </w:r>
    </w:p>
    <w:p w14:paraId="7193BF6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44"/>
          <w:highlight w:val="none"/>
        </w:rPr>
      </w:pPr>
      <w:r>
        <w:rPr>
          <w:rFonts w:hint="eastAsia" w:ascii="Times New Roman" w:hAnsi="Times New Roman" w:eastAsia="黑体" w:cs="Times New Roman"/>
          <w:kern w:val="44"/>
          <w:sz w:val="32"/>
          <w:szCs w:val="44"/>
          <w:highlight w:val="none"/>
        </w:rPr>
        <w:t>一、项目建设必要性</w:t>
      </w:r>
    </w:p>
    <w:p w14:paraId="588A1036">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介绍产业背景，</w:t>
      </w:r>
      <w:r>
        <w:rPr>
          <w:rFonts w:hint="eastAsia" w:ascii="宋体" w:hAnsi="宋体" w:eastAsia="宋体" w:cs="宋体"/>
          <w:kern w:val="0"/>
          <w:sz w:val="28"/>
          <w:szCs w:val="28"/>
          <w:highlight w:val="none"/>
          <w:lang w:val="en-US" w:eastAsia="zh-CN"/>
        </w:rPr>
        <w:t>分析项目相关技术国内外发展现状和产业化状况，</w:t>
      </w:r>
      <w:r>
        <w:rPr>
          <w:rFonts w:hint="eastAsia" w:ascii="宋体" w:hAnsi="宋体" w:eastAsia="宋体" w:cs="宋体"/>
          <w:kern w:val="0"/>
          <w:sz w:val="28"/>
          <w:szCs w:val="28"/>
          <w:highlight w:val="none"/>
        </w:rPr>
        <w:t>研判市场前景及趋势；论述实施该项目对</w:t>
      </w:r>
      <w:r>
        <w:rPr>
          <w:rFonts w:hint="eastAsia" w:ascii="宋体" w:hAnsi="宋体" w:eastAsia="宋体" w:cs="宋体"/>
          <w:kern w:val="0"/>
          <w:sz w:val="28"/>
          <w:szCs w:val="28"/>
          <w:highlight w:val="none"/>
          <w:lang w:val="en-US" w:eastAsia="zh-CN"/>
        </w:rPr>
        <w:t>产业链带动、产业竞争力提升等作用。</w:t>
      </w:r>
    </w:p>
    <w:p w14:paraId="6775797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44"/>
          <w:highlight w:val="none"/>
        </w:rPr>
      </w:pPr>
      <w:r>
        <w:rPr>
          <w:rFonts w:hint="eastAsia" w:ascii="Times New Roman" w:hAnsi="Times New Roman" w:eastAsia="黑体" w:cs="Times New Roman"/>
          <w:kern w:val="44"/>
          <w:sz w:val="32"/>
          <w:szCs w:val="44"/>
          <w:highlight w:val="none"/>
        </w:rPr>
        <w:t>二、项目单位及团队情况</w:t>
      </w:r>
    </w:p>
    <w:p w14:paraId="12E16EA5">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主要包括项目单位的登记注册情况，单位规模，主营业务，在产业链上所处的位置，近三年来的财务状况，</w:t>
      </w:r>
      <w:r>
        <w:rPr>
          <w:rFonts w:hint="eastAsia" w:ascii="宋体" w:hAnsi="宋体" w:eastAsia="宋体" w:cs="宋体"/>
          <w:kern w:val="0"/>
          <w:sz w:val="28"/>
          <w:szCs w:val="28"/>
          <w:highlight w:val="none"/>
          <w:lang w:val="en-US" w:eastAsia="zh-CN"/>
        </w:rPr>
        <w:t>已取得的核心科技成果，包括但不限于专利、科技项目结题成果、经有关机构或组织鉴定的科技成果等</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p>
    <w:p w14:paraId="76F18CE6">
      <w:pPr>
        <w:widowControl/>
        <w:adjustRightInd w:val="0"/>
        <w:snapToGrid w:val="0"/>
        <w:spacing w:after="0" w:line="560" w:lineRule="exact"/>
        <w:ind w:firstLine="560" w:firstLineChars="200"/>
        <w:jc w:val="both"/>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项目负责人及主要团队成员情况，主要包括人员从事专业领域及工作年限、职称、学历、参与项目经历等信息</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r>
        <w:rPr>
          <w:rFonts w:hint="eastAsia" w:ascii="宋体" w:hAnsi="宋体" w:eastAsia="宋体" w:cs="宋体"/>
          <w:kern w:val="0"/>
          <w:sz w:val="28"/>
          <w:szCs w:val="28"/>
          <w:highlight w:val="none"/>
        </w:rPr>
        <w:t>。</w:t>
      </w:r>
    </w:p>
    <w:p w14:paraId="7475D0F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44"/>
          <w:highlight w:val="none"/>
        </w:rPr>
      </w:pPr>
      <w:r>
        <w:rPr>
          <w:rFonts w:hint="eastAsia" w:ascii="Times New Roman" w:hAnsi="Times New Roman" w:eastAsia="黑体" w:cs="Times New Roman"/>
          <w:kern w:val="44"/>
          <w:sz w:val="32"/>
          <w:szCs w:val="44"/>
          <w:highlight w:val="none"/>
        </w:rPr>
        <w:t>三、项目建设方案</w:t>
      </w:r>
    </w:p>
    <w:p w14:paraId="4953737B">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（一）总体目标</w:t>
      </w:r>
    </w:p>
    <w:p w14:paraId="3AC7AF82">
      <w:pPr>
        <w:widowControl/>
        <w:adjustRightInd w:val="0"/>
        <w:snapToGrid w:val="0"/>
        <w:spacing w:after="0" w:line="560" w:lineRule="exact"/>
        <w:ind w:firstLine="560" w:firstLineChars="200"/>
        <w:jc w:val="both"/>
        <w:rPr>
          <w:rFonts w:hint="eastAsia" w:ascii="宋体" w:hAnsi="宋体" w:eastAsia="宋体" w:cs="宋体"/>
          <w:kern w:val="0"/>
          <w:sz w:val="28"/>
          <w:szCs w:val="21"/>
          <w:highlight w:val="none"/>
        </w:rPr>
      </w:pPr>
      <w:r>
        <w:rPr>
          <w:rFonts w:hint="eastAsia" w:ascii="宋体" w:hAnsi="宋体" w:eastAsia="宋体" w:cs="宋体"/>
          <w:kern w:val="0"/>
          <w:sz w:val="28"/>
          <w:szCs w:val="28"/>
          <w:highlight w:val="none"/>
        </w:rPr>
        <w:t>项目预期实现的</w:t>
      </w:r>
      <w:r>
        <w:rPr>
          <w:rFonts w:hint="eastAsia" w:ascii="宋体" w:hAnsi="宋体" w:eastAsia="宋体" w:cs="宋体"/>
          <w:kern w:val="0"/>
          <w:sz w:val="28"/>
          <w:szCs w:val="28"/>
          <w:highlight w:val="none"/>
          <w:lang w:val="en-US" w:eastAsia="zh-CN"/>
        </w:rPr>
        <w:t>成果转化和产业化目标，如完成可靠性验证、工程样机试制、小试或中试生产、推广应用等；形成的产业前景、示范带动，以及对推动区域海洋经济发展的贡献。</w:t>
      </w:r>
    </w:p>
    <w:p w14:paraId="0ED0483A">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（二）项目重难点分析</w:t>
      </w:r>
    </w:p>
    <w:p w14:paraId="328A1745">
      <w:pPr>
        <w:widowControl/>
        <w:adjustRightInd w:val="0"/>
        <w:snapToGrid w:val="0"/>
        <w:spacing w:after="0" w:line="560" w:lineRule="exact"/>
        <w:ind w:firstLine="560" w:firstLineChars="200"/>
        <w:jc w:val="left"/>
        <w:rPr>
          <w:rFonts w:hint="eastAsia" w:ascii="宋体" w:hAnsi="宋体" w:eastAsia="宋体" w:cs="宋体"/>
          <w:kern w:val="0"/>
          <w:sz w:val="28"/>
          <w:szCs w:val="21"/>
          <w:highlight w:val="none"/>
        </w:rPr>
      </w:pPr>
      <w:r>
        <w:rPr>
          <w:rFonts w:hint="eastAsia" w:ascii="宋体" w:hAnsi="宋体" w:eastAsia="宋体" w:cs="宋体"/>
          <w:kern w:val="0"/>
          <w:sz w:val="28"/>
          <w:szCs w:val="28"/>
          <w:highlight w:val="none"/>
        </w:rPr>
        <w:t>项目实施重点和主要难点。</w:t>
      </w:r>
    </w:p>
    <w:p w14:paraId="4BA6D9CA">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（三）项目建设内容</w:t>
      </w:r>
    </w:p>
    <w:p w14:paraId="22F52073">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项目主要建设内容，拟采用的</w:t>
      </w:r>
      <w:r>
        <w:rPr>
          <w:rFonts w:hint="eastAsia" w:ascii="宋体" w:hAnsi="宋体" w:eastAsia="宋体" w:cs="宋体"/>
          <w:kern w:val="0"/>
          <w:sz w:val="28"/>
          <w:szCs w:val="28"/>
          <w:highlight w:val="none"/>
          <w:lang w:val="en-US" w:eastAsia="zh-CN"/>
        </w:rPr>
        <w:t>技术方案（科技成果转化路线</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成果产业化策略、知识产权和技术标准的对策措施等）、</w:t>
      </w:r>
      <w:r>
        <w:rPr>
          <w:rFonts w:hint="eastAsia" w:ascii="宋体" w:hAnsi="宋体" w:eastAsia="宋体" w:cs="宋体"/>
          <w:kern w:val="0"/>
          <w:sz w:val="28"/>
          <w:szCs w:val="28"/>
          <w:highlight w:val="none"/>
        </w:rPr>
        <w:t>设备购置方案（设备选型、数量等）、项目实施地、总体规模等。</w:t>
      </w:r>
    </w:p>
    <w:p w14:paraId="0B3BCEAB">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（四）项目进度安排</w:t>
      </w:r>
    </w:p>
    <w:p w14:paraId="4A5187A9">
      <w:pPr>
        <w:widowControl/>
        <w:adjustRightInd w:val="0"/>
        <w:snapToGrid w:val="0"/>
        <w:spacing w:before="0"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项目分年度实施进度安排及关键时间节点。</w:t>
      </w:r>
    </w:p>
    <w:p w14:paraId="23EE9CCE">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（五）项目组织管理</w:t>
      </w:r>
    </w:p>
    <w:p w14:paraId="6F4F9F02">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项目实施中</w:t>
      </w:r>
      <w:r>
        <w:rPr>
          <w:rFonts w:hint="eastAsia" w:ascii="宋体" w:hAnsi="宋体" w:eastAsia="宋体" w:cs="宋体"/>
          <w:kern w:val="0"/>
          <w:sz w:val="28"/>
          <w:szCs w:val="28"/>
          <w:highlight w:val="none"/>
          <w:lang w:val="en-US" w:eastAsia="zh-CN"/>
        </w:rPr>
        <w:t>的</w:t>
      </w:r>
      <w:r>
        <w:rPr>
          <w:rFonts w:hint="eastAsia" w:ascii="宋体" w:hAnsi="宋体" w:eastAsia="宋体" w:cs="宋体"/>
          <w:kern w:val="0"/>
          <w:sz w:val="28"/>
          <w:szCs w:val="28"/>
          <w:highlight w:val="none"/>
        </w:rPr>
        <w:t>任务分工</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如有）</w:t>
      </w:r>
      <w:r>
        <w:rPr>
          <w:rFonts w:hint="eastAsia" w:ascii="宋体" w:hAnsi="宋体" w:eastAsia="宋体" w:cs="宋体"/>
          <w:kern w:val="0"/>
          <w:sz w:val="28"/>
          <w:szCs w:val="28"/>
          <w:highlight w:val="none"/>
        </w:rPr>
        <w:t>和组织管理。</w:t>
      </w:r>
    </w:p>
    <w:p w14:paraId="41FF3A7D">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（六）预期成果考核指标</w:t>
      </w:r>
    </w:p>
    <w:p w14:paraId="49C17482">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按年度分类设置项目的产出指标，产出指标应具体并可考核，如通过</w:t>
      </w:r>
      <w:r>
        <w:rPr>
          <w:rFonts w:hint="eastAsia" w:ascii="宋体" w:hAnsi="宋体" w:eastAsia="宋体" w:cs="宋体"/>
          <w:kern w:val="0"/>
          <w:sz w:val="28"/>
          <w:szCs w:val="28"/>
          <w:highlight w:val="none"/>
          <w:lang w:val="en-US" w:eastAsia="zh-CN"/>
        </w:rPr>
        <w:t>科技成果转化</w:t>
      </w:r>
      <w:r>
        <w:rPr>
          <w:rFonts w:hint="eastAsia" w:ascii="宋体" w:hAnsi="宋体" w:eastAsia="宋体" w:cs="宋体"/>
          <w:kern w:val="0"/>
          <w:sz w:val="28"/>
          <w:szCs w:val="28"/>
          <w:highlight w:val="none"/>
        </w:rPr>
        <w:t>形成的知识产权、技术标准、新技术、新产品、新产线、论文专著等技术创新指标，带来的销售收入、社会投资、税收、新增就业等经济效益指标（结合绩效目标考核表）。</w:t>
      </w:r>
    </w:p>
    <w:p w14:paraId="17E8EC83">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（七）风险应对预防措施</w:t>
      </w:r>
    </w:p>
    <w:p w14:paraId="522BDD03">
      <w:pPr>
        <w:widowControl/>
        <w:adjustRightInd w:val="0"/>
        <w:snapToGrid w:val="0"/>
        <w:spacing w:after="0" w:line="560" w:lineRule="exact"/>
        <w:ind w:firstLine="560" w:firstLineChars="200"/>
        <w:jc w:val="left"/>
        <w:rPr>
          <w:rFonts w:hint="eastAsia" w:ascii="宋体" w:hAnsi="宋体" w:eastAsia="宋体" w:cs="宋体"/>
          <w:kern w:val="0"/>
          <w:sz w:val="28"/>
          <w:szCs w:val="21"/>
          <w:highlight w:val="none"/>
        </w:rPr>
      </w:pPr>
      <w:r>
        <w:rPr>
          <w:rFonts w:hint="eastAsia" w:ascii="宋体" w:hAnsi="宋体" w:eastAsia="宋体" w:cs="宋体"/>
          <w:kern w:val="0"/>
          <w:sz w:val="28"/>
          <w:szCs w:val="28"/>
          <w:highlight w:val="none"/>
        </w:rPr>
        <w:t>分析潜在的技术风险、市场风险、资金风险、政策风险，并提出相应的风险控制思路、保障措施等。</w:t>
      </w:r>
    </w:p>
    <w:p w14:paraId="1D81211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44"/>
          <w:highlight w:val="none"/>
        </w:rPr>
      </w:pPr>
      <w:r>
        <w:rPr>
          <w:rFonts w:hint="eastAsia" w:ascii="Times New Roman" w:hAnsi="Times New Roman" w:eastAsia="黑体" w:cs="Times New Roman"/>
          <w:kern w:val="44"/>
          <w:sz w:val="32"/>
          <w:szCs w:val="44"/>
          <w:highlight w:val="none"/>
        </w:rPr>
        <w:t>四、项目实施的可行性分析</w:t>
      </w:r>
    </w:p>
    <w:p w14:paraId="5B6B65C1">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（一）项目技术基础及优势</w:t>
      </w:r>
    </w:p>
    <w:p w14:paraId="2F1501AD">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成果来源及知识产权情况（成果与知识产权性质、归属等）。创新性：在国际国内相关技术领域的地位，技术或工艺的主要内容和创新点，与现有技术或工艺比较所具有的优势；成熟性：已完成的技术研究开发工作情况，成果鉴定与专利申请情况，相关实验、试验情况及检验、测试结果</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在相关技术领域科技成果应用情况</w:t>
      </w:r>
      <w:r>
        <w:rPr>
          <w:rFonts w:hint="eastAsia" w:ascii="宋体" w:hAnsi="宋体" w:eastAsia="宋体" w:cs="宋体"/>
          <w:kern w:val="0"/>
          <w:sz w:val="28"/>
          <w:szCs w:val="28"/>
          <w:highlight w:val="none"/>
        </w:rPr>
        <w:t>等</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需提供相关证明材料</w:t>
      </w:r>
      <w:r>
        <w:rPr>
          <w:rFonts w:hint="eastAsia" w:ascii="宋体" w:hAnsi="宋体" w:eastAsia="宋体" w:cs="宋体"/>
          <w:kern w:val="0"/>
          <w:sz w:val="28"/>
          <w:szCs w:val="28"/>
          <w:highlight w:val="none"/>
        </w:rPr>
        <w:t>；应用性：现有技术成果与项目目标任务的直接相关性，对行业技术进步的重要意义和作用，成果转化与产业化应用前景，实施转化应用已具备的基本条件</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包括资金、实验平台、大型仪器设备等研究设施在项目中所起的作用</w:t>
      </w:r>
      <w:r>
        <w:rPr>
          <w:rFonts w:hint="eastAsia" w:ascii="宋体" w:hAnsi="宋体" w:eastAsia="宋体" w:cs="宋体"/>
          <w:kern w:val="0"/>
          <w:sz w:val="28"/>
          <w:szCs w:val="28"/>
          <w:highlight w:val="none"/>
        </w:rPr>
        <w:t>等。</w:t>
      </w:r>
    </w:p>
    <w:p w14:paraId="363E3B86">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（二）项目实施条件</w:t>
      </w:r>
    </w:p>
    <w:p w14:paraId="647F8DC3">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主要包括项目所需</w:t>
      </w:r>
      <w:r>
        <w:rPr>
          <w:rFonts w:hint="eastAsia" w:ascii="宋体" w:hAnsi="宋体" w:eastAsia="宋体" w:cs="宋体"/>
          <w:kern w:val="0"/>
          <w:sz w:val="28"/>
          <w:szCs w:val="28"/>
          <w:highlight w:val="none"/>
          <w:lang w:val="en-US" w:eastAsia="zh-CN"/>
        </w:rPr>
        <w:t>场地、</w:t>
      </w:r>
      <w:r>
        <w:rPr>
          <w:rFonts w:hint="eastAsia" w:ascii="宋体" w:hAnsi="宋体" w:eastAsia="宋体" w:cs="宋体"/>
          <w:kern w:val="0"/>
          <w:sz w:val="28"/>
          <w:szCs w:val="28"/>
          <w:highlight w:val="none"/>
        </w:rPr>
        <w:t>土地</w:t>
      </w:r>
      <w:r>
        <w:rPr>
          <w:rFonts w:hint="eastAsia" w:ascii="宋体" w:hAnsi="宋体" w:eastAsia="宋体" w:cs="宋体"/>
          <w:kern w:val="0"/>
          <w:sz w:val="28"/>
          <w:szCs w:val="28"/>
          <w:highlight w:val="none"/>
          <w:lang w:val="en-US" w:eastAsia="zh-CN"/>
        </w:rPr>
        <w:t>或</w:t>
      </w:r>
      <w:r>
        <w:rPr>
          <w:rFonts w:hint="eastAsia" w:ascii="宋体" w:hAnsi="宋体" w:eastAsia="宋体" w:cs="宋体"/>
          <w:kern w:val="0"/>
          <w:sz w:val="28"/>
          <w:szCs w:val="28"/>
          <w:highlight w:val="none"/>
        </w:rPr>
        <w:t>海域、资金情况及已落实情况，环境影响评价情况等。</w:t>
      </w:r>
    </w:p>
    <w:p w14:paraId="173ABA6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44"/>
          <w:highlight w:val="none"/>
        </w:rPr>
      </w:pPr>
      <w:r>
        <w:rPr>
          <w:rFonts w:hint="eastAsia" w:ascii="Times New Roman" w:hAnsi="Times New Roman" w:eastAsia="黑体" w:cs="Times New Roman"/>
          <w:kern w:val="44"/>
          <w:sz w:val="32"/>
          <w:szCs w:val="44"/>
          <w:highlight w:val="none"/>
        </w:rPr>
        <w:t>五、项目投资测算、资金筹措和财务分析</w:t>
      </w:r>
    </w:p>
    <w:p w14:paraId="2BE8157E">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（一）投资测算及依据</w:t>
      </w:r>
    </w:p>
    <w:p w14:paraId="7DD4B7F9">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本项目投资规模预计________万元，其中固定投资预计______万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，研发费用预计_______万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；申请财政资金资助_______万</w:t>
      </w:r>
      <w:r>
        <w:rPr>
          <w:rFonts w:hint="eastAsia" w:ascii="宋体" w:hAnsi="宋体" w:eastAsia="宋体" w:cs="宋体"/>
          <w:kern w:val="0"/>
          <w:sz w:val="28"/>
          <w:szCs w:val="28"/>
          <w:highlight w:val="none"/>
          <w:lang w:val="en-US" w:eastAsia="zh-CN"/>
        </w:rPr>
        <w:t>元</w:t>
      </w:r>
      <w:r>
        <w:rPr>
          <w:rFonts w:hint="eastAsia" w:ascii="宋体" w:hAnsi="宋体" w:eastAsia="宋体" w:cs="宋体"/>
          <w:kern w:val="0"/>
          <w:sz w:val="28"/>
          <w:szCs w:val="28"/>
          <w:highlight w:val="none"/>
        </w:rPr>
        <w:t>。</w:t>
      </w:r>
    </w:p>
    <w:p w14:paraId="64806BB2">
      <w:pPr>
        <w:widowControl/>
        <w:adjustRightInd w:val="0"/>
        <w:snapToGrid w:val="0"/>
        <w:spacing w:after="0" w:line="560" w:lineRule="exact"/>
        <w:ind w:firstLine="0" w:firstLineChars="0"/>
        <w:jc w:val="left"/>
        <w:rPr>
          <w:rFonts w:ascii="Times New Roman" w:hAnsi="Times New Roman" w:cs="Times New Roman"/>
          <w:kern w:val="0"/>
          <w:szCs w:val="32"/>
          <w:highlight w:val="none"/>
        </w:rPr>
      </w:pPr>
      <w:r>
        <w:rPr>
          <w:rFonts w:ascii="Times New Roman" w:hAnsi="Times New Roman" w:cs="Times New Roman"/>
          <w:kern w:val="0"/>
          <w:szCs w:val="32"/>
          <w:highlight w:val="none"/>
        </w:rPr>
        <w:br w:type="page"/>
      </w:r>
    </w:p>
    <w:p w14:paraId="19DDA1AC">
      <w:pPr>
        <w:widowControl/>
        <w:tabs>
          <w:tab w:val="left" w:pos="0"/>
        </w:tabs>
        <w:adjustRightInd w:val="0"/>
        <w:snapToGrid w:val="0"/>
        <w:spacing w:after="0" w:line="560" w:lineRule="exact"/>
        <w:ind w:firstLine="0" w:firstLineChars="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项目预算表</w:t>
      </w:r>
    </w:p>
    <w:p w14:paraId="038413A9">
      <w:pPr>
        <w:pStyle w:val="2"/>
        <w:ind w:left="0" w:leftChars="0" w:firstLine="0" w:firstLineChars="0"/>
        <w:rPr>
          <w:rFonts w:hint="default" w:eastAsia="宋体"/>
          <w:sz w:val="24"/>
          <w:szCs w:val="21"/>
          <w:lang w:val="en-US" w:eastAsia="zh-CN"/>
        </w:rPr>
      </w:pPr>
      <w:r>
        <w:rPr>
          <w:rFonts w:hint="eastAsia" w:ascii="宋体" w:hAnsi="宋体" w:eastAsia="宋体" w:cs="宋体"/>
          <w:b/>
          <w:kern w:val="0"/>
          <w:sz w:val="24"/>
          <w:szCs w:val="22"/>
          <w:highlight w:val="none"/>
          <w:lang w:val="en-US" w:eastAsia="zh-CN"/>
        </w:rPr>
        <w:t>项目名称：                                                 单位：万元</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3326"/>
        <w:gridCol w:w="1666"/>
        <w:gridCol w:w="1718"/>
        <w:gridCol w:w="1323"/>
      </w:tblGrid>
      <w:tr w14:paraId="48FF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 w:type="pct"/>
            <w:vMerge w:val="restart"/>
            <w:shd w:val="clear" w:color="000000" w:fill="CFCECE"/>
            <w:vAlign w:val="center"/>
          </w:tcPr>
          <w:p w14:paraId="7F092E62">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953" w:type="pct"/>
            <w:vMerge w:val="restart"/>
            <w:shd w:val="clear" w:color="000000" w:fill="CFCECE"/>
            <w:vAlign w:val="center"/>
          </w:tcPr>
          <w:p w14:paraId="635C484D">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预算科目名称</w:t>
            </w:r>
          </w:p>
        </w:tc>
        <w:tc>
          <w:tcPr>
            <w:tcW w:w="978" w:type="pct"/>
            <w:vMerge w:val="restart"/>
            <w:shd w:val="clear" w:color="000000" w:fill="CFCECE"/>
            <w:vAlign w:val="center"/>
          </w:tcPr>
          <w:p w14:paraId="52F13C49">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kern w:val="0"/>
                <w:sz w:val="24"/>
                <w:szCs w:val="24"/>
                <w:highlight w:val="none"/>
                <w:lang w:val="en-US" w:eastAsia="zh-CN"/>
              </w:rPr>
              <w:t>项目总经费</w:t>
            </w:r>
          </w:p>
        </w:tc>
        <w:tc>
          <w:tcPr>
            <w:tcW w:w="1786" w:type="pct"/>
            <w:gridSpan w:val="2"/>
            <w:shd w:val="clear" w:color="000000" w:fill="CFCECE"/>
            <w:vAlign w:val="center"/>
          </w:tcPr>
          <w:p w14:paraId="5E3D5822">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项目年度经费</w:t>
            </w:r>
          </w:p>
        </w:tc>
      </w:tr>
      <w:tr w14:paraId="7B48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81" w:type="pct"/>
            <w:vMerge w:val="continue"/>
            <w:shd w:val="clear" w:color="000000" w:fill="CFCECE"/>
            <w:vAlign w:val="center"/>
          </w:tcPr>
          <w:p w14:paraId="1EA4789D">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1953" w:type="pct"/>
            <w:vMerge w:val="continue"/>
            <w:shd w:val="clear" w:color="000000" w:fill="CFCECE"/>
            <w:vAlign w:val="center"/>
          </w:tcPr>
          <w:p w14:paraId="5C0B37E2">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978" w:type="pct"/>
            <w:vMerge w:val="continue"/>
            <w:shd w:val="clear" w:color="000000" w:fill="CFCECE"/>
            <w:vAlign w:val="center"/>
          </w:tcPr>
          <w:p w14:paraId="0F35B12F">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lang w:val="en-US" w:eastAsia="zh-CN"/>
              </w:rPr>
            </w:pPr>
          </w:p>
        </w:tc>
        <w:tc>
          <w:tcPr>
            <w:tcW w:w="1009" w:type="pct"/>
            <w:shd w:val="clear" w:color="000000" w:fill="CFCECE"/>
            <w:vAlign w:val="center"/>
          </w:tcPr>
          <w:p w14:paraId="544B5302">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第一年度</w:t>
            </w:r>
          </w:p>
        </w:tc>
        <w:tc>
          <w:tcPr>
            <w:tcW w:w="777" w:type="pct"/>
            <w:shd w:val="clear" w:color="000000" w:fill="CFCECE"/>
            <w:vAlign w:val="center"/>
          </w:tcPr>
          <w:p w14:paraId="526C2F08">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第二年度</w:t>
            </w:r>
          </w:p>
        </w:tc>
      </w:tr>
      <w:tr w14:paraId="02C7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000000" w:fill="CFCECE"/>
            <w:vAlign w:val="center"/>
          </w:tcPr>
          <w:p w14:paraId="35225CC3">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w:t>
            </w:r>
          </w:p>
        </w:tc>
        <w:tc>
          <w:tcPr>
            <w:tcW w:w="1953" w:type="pct"/>
            <w:shd w:val="clear" w:color="000000" w:fill="CFCECE"/>
            <w:vAlign w:val="center"/>
          </w:tcPr>
          <w:p w14:paraId="1F832B26">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一、固定资产费</w:t>
            </w:r>
          </w:p>
        </w:tc>
        <w:tc>
          <w:tcPr>
            <w:tcW w:w="978" w:type="pct"/>
            <w:shd w:val="clear" w:color="000000" w:fill="CFCECE"/>
            <w:vAlign w:val="center"/>
          </w:tcPr>
          <w:p w14:paraId="45004BE5">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vAlign w:val="center"/>
          </w:tcPr>
          <w:p w14:paraId="6F2907B8">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vAlign w:val="center"/>
          </w:tcPr>
          <w:p w14:paraId="36202662">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14:paraId="083F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73FE49D9">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p>
        </w:tc>
        <w:tc>
          <w:tcPr>
            <w:tcW w:w="1953" w:type="pct"/>
            <w:shd w:val="clear" w:color="auto" w:fill="auto"/>
            <w:vAlign w:val="center"/>
          </w:tcPr>
          <w:p w14:paraId="083B9BB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、软硬件设备及工器具购置费</w:t>
            </w:r>
          </w:p>
        </w:tc>
        <w:tc>
          <w:tcPr>
            <w:tcW w:w="978" w:type="pct"/>
            <w:shd w:val="clear" w:color="auto" w:fill="auto"/>
            <w:vAlign w:val="center"/>
          </w:tcPr>
          <w:p w14:paraId="32D7AFA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630DEB9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33BBE092">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51C4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2AD2C9C3">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p>
        </w:tc>
        <w:tc>
          <w:tcPr>
            <w:tcW w:w="1953" w:type="pct"/>
            <w:shd w:val="clear" w:color="auto" w:fill="auto"/>
            <w:vAlign w:val="center"/>
          </w:tcPr>
          <w:p w14:paraId="4675AE0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、安装工程费</w:t>
            </w:r>
          </w:p>
        </w:tc>
        <w:tc>
          <w:tcPr>
            <w:tcW w:w="978" w:type="pct"/>
            <w:shd w:val="clear" w:color="auto" w:fill="auto"/>
            <w:vAlign w:val="center"/>
          </w:tcPr>
          <w:p w14:paraId="0774C19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4380382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7E616245">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70DA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0445E999">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p>
        </w:tc>
        <w:tc>
          <w:tcPr>
            <w:tcW w:w="1953" w:type="pct"/>
            <w:shd w:val="clear" w:color="auto" w:fill="auto"/>
            <w:vAlign w:val="center"/>
          </w:tcPr>
          <w:p w14:paraId="7D1CFCE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、设备改造和租赁费</w:t>
            </w:r>
          </w:p>
        </w:tc>
        <w:tc>
          <w:tcPr>
            <w:tcW w:w="978" w:type="pct"/>
            <w:shd w:val="clear" w:color="auto" w:fill="auto"/>
            <w:vAlign w:val="center"/>
          </w:tcPr>
          <w:p w14:paraId="6F8AD97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16AC60A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399CA80E">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6F30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7528DF72">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p>
        </w:tc>
        <w:tc>
          <w:tcPr>
            <w:tcW w:w="1953" w:type="pct"/>
            <w:shd w:val="clear" w:color="auto" w:fill="auto"/>
            <w:vAlign w:val="center"/>
          </w:tcPr>
          <w:p w14:paraId="2C875F1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、形成固定资产的其他投资</w:t>
            </w:r>
          </w:p>
        </w:tc>
        <w:tc>
          <w:tcPr>
            <w:tcW w:w="978" w:type="pct"/>
            <w:shd w:val="clear" w:color="auto" w:fill="auto"/>
            <w:vAlign w:val="center"/>
          </w:tcPr>
          <w:p w14:paraId="70799AE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53337B2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0BF8DA54">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39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000000" w:fill="CFCECE"/>
            <w:vAlign w:val="center"/>
          </w:tcPr>
          <w:p w14:paraId="076A09AB">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6</w:t>
            </w:r>
          </w:p>
        </w:tc>
        <w:tc>
          <w:tcPr>
            <w:tcW w:w="1953" w:type="pct"/>
            <w:shd w:val="clear" w:color="000000" w:fill="CFCECE"/>
            <w:vAlign w:val="center"/>
          </w:tcPr>
          <w:p w14:paraId="54568610">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二、研发费</w:t>
            </w:r>
          </w:p>
        </w:tc>
        <w:tc>
          <w:tcPr>
            <w:tcW w:w="978" w:type="pct"/>
            <w:shd w:val="clear" w:color="000000" w:fill="CFCECE"/>
            <w:vAlign w:val="center"/>
          </w:tcPr>
          <w:p w14:paraId="4F12D4ED">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vAlign w:val="center"/>
          </w:tcPr>
          <w:p w14:paraId="68470F55">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vAlign w:val="center"/>
          </w:tcPr>
          <w:p w14:paraId="1CF58513">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14:paraId="7FB7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73680972">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p>
        </w:tc>
        <w:tc>
          <w:tcPr>
            <w:tcW w:w="1953" w:type="pct"/>
            <w:shd w:val="clear" w:color="auto" w:fill="auto"/>
            <w:vAlign w:val="center"/>
          </w:tcPr>
          <w:p w14:paraId="32BF005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1、自主研发费</w:t>
            </w:r>
          </w:p>
        </w:tc>
        <w:tc>
          <w:tcPr>
            <w:tcW w:w="978" w:type="pct"/>
            <w:shd w:val="clear" w:color="auto" w:fill="auto"/>
            <w:vAlign w:val="center"/>
          </w:tcPr>
          <w:p w14:paraId="3FB91FC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138D05E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72D22CBE">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3E6A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33474B3A">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8</w:t>
            </w:r>
          </w:p>
        </w:tc>
        <w:tc>
          <w:tcPr>
            <w:tcW w:w="1953" w:type="pct"/>
            <w:shd w:val="clear" w:color="auto" w:fill="auto"/>
            <w:vAlign w:val="center"/>
          </w:tcPr>
          <w:p w14:paraId="759CAC3A">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（1）材料费</w:t>
            </w:r>
          </w:p>
        </w:tc>
        <w:tc>
          <w:tcPr>
            <w:tcW w:w="978" w:type="pct"/>
            <w:shd w:val="clear" w:color="auto" w:fill="auto"/>
            <w:vAlign w:val="center"/>
          </w:tcPr>
          <w:p w14:paraId="7478815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0971A98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55507DA9">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6B72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4F706644">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p>
        </w:tc>
        <w:tc>
          <w:tcPr>
            <w:tcW w:w="1953" w:type="pct"/>
            <w:shd w:val="clear" w:color="auto" w:fill="auto"/>
            <w:vAlign w:val="center"/>
          </w:tcPr>
          <w:p w14:paraId="65C1EC7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（2）测试化验加工费</w:t>
            </w:r>
          </w:p>
        </w:tc>
        <w:tc>
          <w:tcPr>
            <w:tcW w:w="978" w:type="pct"/>
            <w:shd w:val="clear" w:color="auto" w:fill="auto"/>
            <w:vAlign w:val="center"/>
          </w:tcPr>
          <w:p w14:paraId="15CBB93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2D3D5E2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4DE37BB7">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7474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62F9C795">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0</w:t>
            </w:r>
          </w:p>
        </w:tc>
        <w:tc>
          <w:tcPr>
            <w:tcW w:w="1953" w:type="pct"/>
            <w:shd w:val="clear" w:color="auto" w:fill="auto"/>
            <w:vAlign w:val="center"/>
          </w:tcPr>
          <w:p w14:paraId="1F54A8B7">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（3）差旅费</w:t>
            </w:r>
            <w:r>
              <w:rPr>
                <w:rFonts w:hint="eastAsia" w:ascii="宋体" w:hAnsi="宋体" w:eastAsia="宋体" w:cs="宋体"/>
                <w:color w:val="000000"/>
                <w:kern w:val="0"/>
                <w:sz w:val="24"/>
                <w:szCs w:val="24"/>
                <w:highlight w:val="none"/>
                <w:lang w:val="en-US" w:eastAsia="zh-CN"/>
              </w:rPr>
              <w:t>/会议费/国际合作与交流费</w:t>
            </w:r>
          </w:p>
        </w:tc>
        <w:tc>
          <w:tcPr>
            <w:tcW w:w="978" w:type="pct"/>
            <w:shd w:val="clear" w:color="auto" w:fill="auto"/>
            <w:vAlign w:val="center"/>
          </w:tcPr>
          <w:p w14:paraId="2AC6C9F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2EC2519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78AB4BCC">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7B8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45B30D89">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1</w:t>
            </w:r>
          </w:p>
        </w:tc>
        <w:tc>
          <w:tcPr>
            <w:tcW w:w="1953" w:type="pct"/>
            <w:shd w:val="clear" w:color="auto" w:fill="auto"/>
            <w:vAlign w:val="center"/>
          </w:tcPr>
          <w:p w14:paraId="273BEB6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（4）出版/文献/信息传播/知识产权事务费</w:t>
            </w:r>
          </w:p>
        </w:tc>
        <w:tc>
          <w:tcPr>
            <w:tcW w:w="978" w:type="pct"/>
            <w:shd w:val="clear" w:color="auto" w:fill="auto"/>
            <w:vAlign w:val="center"/>
          </w:tcPr>
          <w:p w14:paraId="7DDF8AD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928F61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4A80CC49">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A4A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7D817C84">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p>
        </w:tc>
        <w:tc>
          <w:tcPr>
            <w:tcW w:w="1953" w:type="pct"/>
            <w:shd w:val="clear" w:color="auto" w:fill="auto"/>
            <w:vAlign w:val="center"/>
          </w:tcPr>
          <w:p w14:paraId="670985E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（5）专家咨询费</w:t>
            </w:r>
          </w:p>
        </w:tc>
        <w:tc>
          <w:tcPr>
            <w:tcW w:w="978" w:type="pct"/>
            <w:shd w:val="clear" w:color="auto" w:fill="auto"/>
            <w:vAlign w:val="center"/>
          </w:tcPr>
          <w:p w14:paraId="22FE62A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0106390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7D597318">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FD4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1" w:type="pct"/>
            <w:shd w:val="clear" w:color="auto" w:fill="auto"/>
            <w:vAlign w:val="center"/>
          </w:tcPr>
          <w:p w14:paraId="57D7249C">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p>
        </w:tc>
        <w:tc>
          <w:tcPr>
            <w:tcW w:w="1953" w:type="pct"/>
            <w:shd w:val="clear" w:color="auto" w:fill="auto"/>
            <w:vAlign w:val="center"/>
          </w:tcPr>
          <w:p w14:paraId="017AD0A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（6）研发人员费</w:t>
            </w:r>
            <w:r>
              <w:rPr>
                <w:rFonts w:hint="eastAsia" w:ascii="宋体" w:hAnsi="宋体" w:eastAsia="宋体" w:cs="宋体"/>
                <w:color w:val="000000"/>
                <w:kern w:val="0"/>
                <w:sz w:val="24"/>
                <w:szCs w:val="24"/>
                <w:highlight w:val="none"/>
                <w:lang w:eastAsia="zh-CN"/>
              </w:rPr>
              <w:t>（财政供养人员的工资性支出除外）</w:t>
            </w:r>
          </w:p>
        </w:tc>
        <w:tc>
          <w:tcPr>
            <w:tcW w:w="978" w:type="pct"/>
            <w:shd w:val="clear" w:color="auto" w:fill="auto"/>
            <w:vAlign w:val="center"/>
          </w:tcPr>
          <w:p w14:paraId="34632DD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775AB13C">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228F0AC">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7F1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60E4F0E2">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4</w:t>
            </w:r>
          </w:p>
        </w:tc>
        <w:tc>
          <w:tcPr>
            <w:tcW w:w="1953" w:type="pct"/>
            <w:shd w:val="clear" w:color="auto" w:fill="auto"/>
            <w:vAlign w:val="center"/>
          </w:tcPr>
          <w:p w14:paraId="4745397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（7）劳务费</w:t>
            </w:r>
          </w:p>
        </w:tc>
        <w:tc>
          <w:tcPr>
            <w:tcW w:w="978" w:type="pct"/>
            <w:shd w:val="clear" w:color="auto" w:fill="auto"/>
            <w:vAlign w:val="center"/>
          </w:tcPr>
          <w:p w14:paraId="0A247D4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1D7DAC7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78245ABD">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5089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505A35EB">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5</w:t>
            </w:r>
          </w:p>
        </w:tc>
        <w:tc>
          <w:tcPr>
            <w:tcW w:w="1953" w:type="pct"/>
            <w:shd w:val="clear" w:color="auto" w:fill="auto"/>
            <w:vAlign w:val="center"/>
          </w:tcPr>
          <w:p w14:paraId="662552E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lang w:val="en-US" w:eastAsia="zh-CN"/>
              </w:rPr>
              <w:t>研发人员</w:t>
            </w:r>
            <w:r>
              <w:rPr>
                <w:rFonts w:hint="eastAsia" w:ascii="宋体" w:hAnsi="宋体" w:eastAsia="宋体" w:cs="宋体"/>
                <w:color w:val="000000"/>
                <w:kern w:val="0"/>
                <w:sz w:val="24"/>
                <w:szCs w:val="24"/>
                <w:highlight w:val="none"/>
              </w:rPr>
              <w:t>绩效支出</w:t>
            </w:r>
            <w:r>
              <w:rPr>
                <w:rFonts w:hint="eastAsia" w:ascii="宋体" w:hAnsi="宋体" w:eastAsia="宋体" w:cs="宋体"/>
                <w:color w:val="000000"/>
                <w:kern w:val="0"/>
                <w:sz w:val="24"/>
                <w:szCs w:val="24"/>
                <w:highlight w:val="none"/>
                <w:lang w:val="en-US" w:eastAsia="zh-CN"/>
              </w:rPr>
              <w:t>费</w:t>
            </w:r>
          </w:p>
        </w:tc>
        <w:tc>
          <w:tcPr>
            <w:tcW w:w="978" w:type="pct"/>
            <w:shd w:val="clear" w:color="auto" w:fill="auto"/>
            <w:vAlign w:val="center"/>
          </w:tcPr>
          <w:p w14:paraId="1CA366EB">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0B2CB4B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7FDD7BBC">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2FF9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18AE883C">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6</w:t>
            </w:r>
          </w:p>
        </w:tc>
        <w:tc>
          <w:tcPr>
            <w:tcW w:w="1953" w:type="pct"/>
            <w:shd w:val="clear" w:color="auto" w:fill="auto"/>
            <w:vAlign w:val="center"/>
          </w:tcPr>
          <w:p w14:paraId="76B4710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燃料动力费</w:t>
            </w:r>
          </w:p>
        </w:tc>
        <w:tc>
          <w:tcPr>
            <w:tcW w:w="978" w:type="pct"/>
            <w:shd w:val="clear" w:color="auto" w:fill="auto"/>
            <w:vAlign w:val="center"/>
          </w:tcPr>
          <w:p w14:paraId="277AFBEC">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1009" w:type="pct"/>
            <w:shd w:val="clear" w:color="auto" w:fill="auto"/>
            <w:vAlign w:val="center"/>
          </w:tcPr>
          <w:p w14:paraId="4B66CD2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777" w:type="pct"/>
            <w:shd w:val="clear" w:color="auto" w:fill="auto"/>
            <w:vAlign w:val="center"/>
          </w:tcPr>
          <w:p w14:paraId="1E712EF3">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282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0578C7E2">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7</w:t>
            </w:r>
          </w:p>
        </w:tc>
        <w:tc>
          <w:tcPr>
            <w:tcW w:w="1953" w:type="pct"/>
            <w:shd w:val="clear" w:color="auto" w:fill="auto"/>
            <w:vAlign w:val="center"/>
          </w:tcPr>
          <w:p w14:paraId="3E7A6E81">
            <w:pPr>
              <w:widowControl/>
              <w:adjustRightInd w:val="0"/>
              <w:snapToGrid w:val="0"/>
              <w:spacing w:after="0" w:line="240" w:lineRule="auto"/>
              <w:ind w:firstLine="0" w:firstLineChars="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）场地租赁费</w:t>
            </w:r>
          </w:p>
        </w:tc>
        <w:tc>
          <w:tcPr>
            <w:tcW w:w="978" w:type="pct"/>
            <w:shd w:val="clear" w:color="auto" w:fill="auto"/>
            <w:vAlign w:val="center"/>
          </w:tcPr>
          <w:p w14:paraId="475B633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F7BA4B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3A0E5B6">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B74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5776EF9C">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8</w:t>
            </w:r>
          </w:p>
        </w:tc>
        <w:tc>
          <w:tcPr>
            <w:tcW w:w="1953" w:type="pct"/>
            <w:shd w:val="clear" w:color="auto" w:fill="auto"/>
            <w:vAlign w:val="center"/>
          </w:tcPr>
          <w:p w14:paraId="036695A0">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2、委托开发费</w:t>
            </w:r>
          </w:p>
        </w:tc>
        <w:tc>
          <w:tcPr>
            <w:tcW w:w="978" w:type="pct"/>
            <w:shd w:val="clear" w:color="auto" w:fill="auto"/>
            <w:vAlign w:val="center"/>
          </w:tcPr>
          <w:p w14:paraId="635696B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0BE7C2D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5597A09E">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6D1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55D3B5B5">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19</w:t>
            </w:r>
          </w:p>
        </w:tc>
        <w:tc>
          <w:tcPr>
            <w:tcW w:w="1953" w:type="pct"/>
            <w:shd w:val="clear" w:color="auto" w:fill="auto"/>
            <w:vAlign w:val="center"/>
          </w:tcPr>
          <w:p w14:paraId="48F40F0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3、管理费</w:t>
            </w:r>
          </w:p>
        </w:tc>
        <w:tc>
          <w:tcPr>
            <w:tcW w:w="978" w:type="pct"/>
            <w:shd w:val="clear" w:color="auto" w:fill="auto"/>
            <w:vAlign w:val="center"/>
          </w:tcPr>
          <w:p w14:paraId="7DE59EF0">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6F7601BC">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2FC7422">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51C9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1CB7C416">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953" w:type="pct"/>
            <w:shd w:val="clear" w:color="auto" w:fill="auto"/>
            <w:vAlign w:val="center"/>
          </w:tcPr>
          <w:p w14:paraId="4567841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4、其他</w:t>
            </w:r>
          </w:p>
        </w:tc>
        <w:tc>
          <w:tcPr>
            <w:tcW w:w="978" w:type="pct"/>
            <w:shd w:val="clear" w:color="auto" w:fill="auto"/>
            <w:vAlign w:val="center"/>
          </w:tcPr>
          <w:p w14:paraId="7204D1E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01463EDA">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462C0A35">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6AD3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1" w:type="pct"/>
            <w:shd w:val="clear" w:color="auto" w:fill="auto"/>
            <w:vAlign w:val="center"/>
          </w:tcPr>
          <w:p w14:paraId="16399457">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p>
        </w:tc>
        <w:tc>
          <w:tcPr>
            <w:tcW w:w="1953" w:type="pct"/>
            <w:shd w:val="clear" w:color="auto" w:fill="auto"/>
            <w:vAlign w:val="center"/>
          </w:tcPr>
          <w:p w14:paraId="57F72478">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合计</w:t>
            </w:r>
          </w:p>
        </w:tc>
        <w:tc>
          <w:tcPr>
            <w:tcW w:w="978" w:type="pct"/>
            <w:shd w:val="clear" w:color="auto" w:fill="auto"/>
            <w:vAlign w:val="center"/>
          </w:tcPr>
          <w:p w14:paraId="24F98A7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66D9F1C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2C1337C7">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bl>
    <w:p w14:paraId="2DFB7535">
      <w:pPr>
        <w:widowControl/>
        <w:spacing w:after="160" w:line="259" w:lineRule="auto"/>
        <w:ind w:firstLine="0" w:firstLineChars="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注：据实填报，无相关预算支出可不填。其中，专利年费和专利代理等中介服务费不予资助。</w:t>
      </w:r>
    </w:p>
    <w:p w14:paraId="4E425107">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（二）资金筹措方案</w:t>
      </w:r>
    </w:p>
    <w:p w14:paraId="5956A65F">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主要包括</w:t>
      </w:r>
      <w:r>
        <w:rPr>
          <w:rFonts w:hint="eastAsia" w:ascii="宋体" w:hAnsi="宋体" w:eastAsia="宋体" w:cs="宋体"/>
          <w:kern w:val="0"/>
          <w:sz w:val="28"/>
          <w:szCs w:val="28"/>
          <w:highlight w:val="none"/>
        </w:rPr>
        <w:t>详细的投资计划、资金筹措途径</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落实情况（如有协作单位，需列示每家单位的投入情况</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资金筹措情况</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财政拨款分配情况等</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自有资金情况证明、</w:t>
      </w:r>
      <w:r>
        <w:rPr>
          <w:rFonts w:hint="eastAsia" w:ascii="宋体" w:hAnsi="宋体" w:eastAsia="宋体" w:cs="宋体"/>
          <w:kern w:val="0"/>
          <w:sz w:val="28"/>
          <w:szCs w:val="28"/>
          <w:highlight w:val="none"/>
        </w:rPr>
        <w:t>总投资中自有资金占比等</w:t>
      </w:r>
      <w:r>
        <w:rPr>
          <w:rFonts w:hint="eastAsia" w:ascii="宋体" w:hAnsi="宋体" w:eastAsia="宋体" w:cs="宋体"/>
          <w:kern w:val="0"/>
          <w:sz w:val="28"/>
          <w:szCs w:val="28"/>
          <w:highlight w:val="none"/>
          <w:lang w:eastAsia="zh-CN"/>
        </w:rPr>
        <w:t>。</w:t>
      </w:r>
    </w:p>
    <w:p w14:paraId="4DAFF3F6">
      <w:pPr>
        <w:keepNext/>
        <w:keepLines/>
        <w:pageBreakBefore w:val="0"/>
        <w:widowControl/>
        <w:kinsoku/>
        <w:wordWrap/>
        <w:overflowPunct/>
        <w:topLinePunct w:val="0"/>
        <w:autoSpaceDE/>
        <w:autoSpaceDN/>
        <w:bidi w:val="0"/>
        <w:adjustRightInd w:val="0"/>
        <w:snapToGrid w:val="0"/>
        <w:spacing w:before="0" w:after="0" w:line="560" w:lineRule="exact"/>
        <w:ind w:firstLine="643" w:firstLineChars="200"/>
        <w:textAlignment w:val="auto"/>
        <w:outlineLvl w:val="9"/>
        <w:rPr>
          <w:rFonts w:hint="eastAsia" w:ascii="楷体_GB2312" w:hAnsi="楷体_GB2312" w:eastAsia="楷体_GB2312" w:cs="楷体_GB2312"/>
          <w:b/>
          <w:bCs/>
          <w:color w:val="auto"/>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bidi="ar-SA"/>
        </w:rPr>
        <w:t>（三）项目财务分析</w:t>
      </w:r>
    </w:p>
    <w:p w14:paraId="2B941198">
      <w:pPr>
        <w:widowControl/>
        <w:adjustRightInd w:val="0"/>
        <w:snapToGrid w:val="0"/>
        <w:spacing w:after="0"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主要包括内部收益率、投资利润率、投资回收期等指标的计算和评估。</w:t>
      </w:r>
    </w:p>
    <w:p w14:paraId="7FEE30F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Times New Roman" w:hAnsi="Times New Roman" w:eastAsia="黑体" w:cs="Times New Roman"/>
          <w:kern w:val="44"/>
          <w:sz w:val="32"/>
          <w:szCs w:val="44"/>
          <w:highlight w:val="none"/>
        </w:rPr>
      </w:pPr>
      <w:r>
        <w:rPr>
          <w:rFonts w:hint="eastAsia" w:ascii="Times New Roman" w:hAnsi="Times New Roman" w:eastAsia="黑体" w:cs="Times New Roman"/>
          <w:kern w:val="44"/>
          <w:sz w:val="32"/>
          <w:szCs w:val="44"/>
          <w:highlight w:val="none"/>
        </w:rPr>
        <w:t>六、</w:t>
      </w:r>
      <w:r>
        <w:rPr>
          <w:rFonts w:hint="eastAsia" w:ascii="Times New Roman" w:hAnsi="Times New Roman" w:eastAsia="黑体" w:cs="Times New Roman"/>
          <w:kern w:val="44"/>
          <w:sz w:val="32"/>
          <w:szCs w:val="44"/>
          <w:highlight w:val="none"/>
          <w:lang w:val="en-US" w:eastAsia="zh-CN"/>
        </w:rPr>
        <w:t>总结</w:t>
      </w:r>
    </w:p>
    <w:p w14:paraId="36C7E9ED">
      <w:pPr>
        <w:widowControl/>
        <w:adjustRightInd/>
        <w:snapToGrid/>
        <w:spacing w:after="0" w:line="240" w:lineRule="auto"/>
        <w:ind w:firstLine="560" w:firstLineChars="200"/>
        <w:jc w:val="left"/>
        <w:outlineLvl w:val="9"/>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项目实施的经济、社会效益分析，以及推动区域海洋经济发展的作用等。</w:t>
      </w:r>
    </w:p>
    <w:p w14:paraId="710F2FFC">
      <w:pPr>
        <w:widowControl/>
        <w:adjustRightInd/>
        <w:snapToGrid/>
        <w:spacing w:after="0" w:line="240" w:lineRule="auto"/>
        <w:ind w:firstLine="0" w:firstLineChars="0"/>
        <w:jc w:val="left"/>
        <w:outlineLvl w:val="9"/>
        <w:rPr>
          <w:rFonts w:ascii="Times New Roman" w:hAnsi="Times New Roman" w:cs="Times New Roman"/>
          <w:kern w:val="0"/>
          <w:sz w:val="28"/>
          <w:szCs w:val="28"/>
          <w:highlight w:val="none"/>
        </w:rPr>
      </w:pPr>
      <w:r>
        <w:rPr>
          <w:rFonts w:ascii="Times New Roman" w:hAnsi="Times New Roman" w:cs="Times New Roman"/>
          <w:kern w:val="0"/>
          <w:sz w:val="28"/>
          <w:szCs w:val="28"/>
          <w:highlight w:val="none"/>
        </w:rPr>
        <w:br w:type="page"/>
      </w:r>
    </w:p>
    <w:p w14:paraId="152F8F29">
      <w:pPr>
        <w:pStyle w:val="3"/>
        <w:widowControl/>
        <w:adjustRightInd w:val="0"/>
        <w:snapToGrid w:val="0"/>
        <w:spacing w:before="0" w:after="160" w:line="560" w:lineRule="exact"/>
        <w:ind w:firstLine="0" w:firstLineChars="0"/>
        <w:jc w:val="left"/>
        <w:outlineLvl w:val="0"/>
        <w:rPr>
          <w:rFonts w:hint="default"/>
          <w:lang w:val="en-US" w:eastAsia="zh-CN"/>
        </w:rPr>
      </w:pPr>
      <w:r>
        <w:rPr>
          <w:rFonts w:hint="eastAsia"/>
          <w:lang w:val="en-US" w:eastAsia="zh-CN"/>
        </w:rPr>
        <w:t>附件2</w:t>
      </w:r>
    </w:p>
    <w:p w14:paraId="50D4E428">
      <w:pPr>
        <w:spacing w:line="240" w:lineRule="auto"/>
        <w:ind w:firstLine="0" w:firstLineChars="0"/>
        <w:jc w:val="center"/>
        <w:rPr>
          <w:rFonts w:ascii="黑体" w:hAnsi="黑体" w:eastAsia="黑体" w:cs="Times New Roman"/>
          <w:sz w:val="44"/>
          <w:szCs w:val="44"/>
        </w:rPr>
      </w:pPr>
    </w:p>
    <w:p w14:paraId="7F1EF298">
      <w:pPr>
        <w:spacing w:line="240" w:lineRule="auto"/>
        <w:ind w:firstLine="0" w:firstLineChars="0"/>
        <w:jc w:val="center"/>
        <w:rPr>
          <w:rFonts w:ascii="黑体" w:hAnsi="黑体" w:eastAsia="黑体" w:cs="Times New Roman"/>
          <w:sz w:val="44"/>
          <w:szCs w:val="44"/>
        </w:rPr>
      </w:pPr>
    </w:p>
    <w:p w14:paraId="1F683C66">
      <w:pPr>
        <w:spacing w:line="240" w:lineRule="auto"/>
        <w:ind w:firstLine="0" w:firstLineChars="0"/>
        <w:jc w:val="center"/>
        <w:rPr>
          <w:rFonts w:ascii="黑体" w:hAnsi="黑体" w:eastAsia="黑体" w:cs="Times New Roman"/>
          <w:b/>
          <w:bCs/>
          <w:sz w:val="44"/>
          <w:szCs w:val="44"/>
        </w:rPr>
      </w:pPr>
      <w:bookmarkStart w:id="0" w:name="_Hlk190873438"/>
      <w:r>
        <w:rPr>
          <w:rFonts w:hint="eastAsia" w:ascii="黑体" w:hAnsi="黑体" w:eastAsia="黑体" w:cs="Times New Roman"/>
          <w:b/>
          <w:bCs/>
          <w:sz w:val="44"/>
          <w:szCs w:val="44"/>
        </w:rPr>
        <w:t>深圳市海洋</w:t>
      </w:r>
      <w:r>
        <w:rPr>
          <w:rFonts w:hint="eastAsia" w:ascii="黑体" w:hAnsi="黑体" w:eastAsia="黑体" w:cs="Times New Roman"/>
          <w:b/>
          <w:bCs/>
          <w:sz w:val="44"/>
          <w:szCs w:val="44"/>
          <w:lang w:val="en-US" w:eastAsia="zh-CN"/>
        </w:rPr>
        <w:t>产业高质量发展专项资金</w:t>
      </w:r>
      <w:r>
        <w:rPr>
          <w:rFonts w:hint="eastAsia" w:ascii="黑体" w:hAnsi="黑体" w:eastAsia="黑体" w:cs="Times New Roman"/>
          <w:b/>
          <w:bCs/>
          <w:sz w:val="44"/>
          <w:szCs w:val="44"/>
        </w:rPr>
        <w:t>项目投资预算表</w:t>
      </w:r>
    </w:p>
    <w:bookmarkEnd w:id="0"/>
    <w:p w14:paraId="7B88458F">
      <w:pPr>
        <w:spacing w:line="240" w:lineRule="auto"/>
        <w:ind w:firstLine="0" w:firstLineChars="0"/>
        <w:jc w:val="center"/>
        <w:rPr>
          <w:rFonts w:ascii="黑体" w:hAnsi="黑体" w:eastAsia="黑体" w:cs="Times New Roman"/>
          <w:sz w:val="44"/>
          <w:szCs w:val="44"/>
        </w:rPr>
      </w:pPr>
    </w:p>
    <w:p w14:paraId="77D9FCAA">
      <w:pPr>
        <w:spacing w:line="240" w:lineRule="auto"/>
        <w:ind w:firstLine="0" w:firstLineChars="0"/>
        <w:jc w:val="center"/>
        <w:rPr>
          <w:rFonts w:ascii="黑体" w:hAnsi="黑体" w:eastAsia="黑体" w:cs="Times New Roman"/>
          <w:sz w:val="44"/>
          <w:szCs w:val="44"/>
        </w:rPr>
      </w:pPr>
    </w:p>
    <w:p w14:paraId="291D5D74">
      <w:pPr>
        <w:spacing w:line="240" w:lineRule="auto"/>
        <w:ind w:firstLine="640" w:firstLineChars="200"/>
        <w:jc w:val="left"/>
        <w:rPr>
          <w:rFonts w:ascii="黑体" w:hAnsi="黑体" w:eastAsia="黑体" w:cs="Times New Roman"/>
          <w:sz w:val="32"/>
          <w:szCs w:val="32"/>
        </w:rPr>
      </w:pPr>
    </w:p>
    <w:p w14:paraId="0C25B77C">
      <w:pPr>
        <w:spacing w:line="240" w:lineRule="auto"/>
        <w:ind w:firstLine="640" w:firstLineChars="200"/>
        <w:jc w:val="left"/>
        <w:rPr>
          <w:rFonts w:ascii="黑体" w:hAnsi="黑体" w:eastAsia="黑体" w:cs="Times New Roman"/>
          <w:sz w:val="32"/>
          <w:szCs w:val="32"/>
        </w:rPr>
      </w:pPr>
    </w:p>
    <w:p w14:paraId="76EDD9BA">
      <w:pPr>
        <w:spacing w:line="240" w:lineRule="auto"/>
        <w:ind w:firstLine="640" w:firstLineChars="200"/>
        <w:jc w:val="left"/>
        <w:rPr>
          <w:rFonts w:ascii="黑体" w:hAnsi="黑体" w:eastAsia="黑体" w:cs="Times New Roman"/>
          <w:sz w:val="32"/>
          <w:szCs w:val="32"/>
        </w:rPr>
      </w:pPr>
    </w:p>
    <w:p w14:paraId="2E8E28A9">
      <w:pPr>
        <w:spacing w:line="240" w:lineRule="auto"/>
        <w:ind w:firstLine="800" w:firstLineChars="250"/>
        <w:jc w:val="left"/>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项目名称：</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p>
    <w:p w14:paraId="235C7282">
      <w:pPr>
        <w:spacing w:line="240" w:lineRule="auto"/>
        <w:ind w:firstLine="800" w:firstLineChars="25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项目申报单位（公章）：</w:t>
      </w:r>
      <w:r>
        <w:rPr>
          <w:rFonts w:hint="eastAsia" w:asciiTheme="minorEastAsia" w:hAnsiTheme="minorEastAsia" w:eastAsiaTheme="minorEastAsia" w:cstheme="minorEastAsia"/>
          <w:sz w:val="32"/>
          <w:szCs w:val="32"/>
          <w:u w:val="single"/>
        </w:rPr>
        <w:t xml:space="preserve">                     </w:t>
      </w:r>
    </w:p>
    <w:p w14:paraId="74F2A262">
      <w:pPr>
        <w:spacing w:line="240" w:lineRule="auto"/>
        <w:ind w:firstLine="800" w:firstLineChars="25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项目负责人(签字)：</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p>
    <w:p w14:paraId="476F2CB3">
      <w:pPr>
        <w:spacing w:line="240" w:lineRule="auto"/>
        <w:ind w:firstLine="800" w:firstLineChars="25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项目起止日期：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p>
    <w:p w14:paraId="43F412BD">
      <w:pPr>
        <w:spacing w:line="240" w:lineRule="auto"/>
        <w:ind w:firstLine="800" w:firstLineChars="250"/>
        <w:jc w:val="left"/>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编制日期：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rPr>
        <w:t xml:space="preserve">      </w:t>
      </w:r>
    </w:p>
    <w:p w14:paraId="767A09D7">
      <w:pPr>
        <w:spacing w:line="240" w:lineRule="auto"/>
        <w:ind w:firstLine="640" w:firstLineChars="200"/>
        <w:jc w:val="left"/>
        <w:rPr>
          <w:rFonts w:ascii="黑体" w:hAnsi="黑体" w:eastAsia="黑体" w:cs="Times New Roman"/>
          <w:sz w:val="32"/>
          <w:szCs w:val="32"/>
        </w:rPr>
      </w:pPr>
    </w:p>
    <w:p w14:paraId="63578DFA">
      <w:pPr>
        <w:spacing w:line="240" w:lineRule="auto"/>
        <w:ind w:firstLine="640" w:firstLineChars="200"/>
        <w:jc w:val="left"/>
        <w:rPr>
          <w:rFonts w:ascii="黑体" w:hAnsi="黑体" w:eastAsia="黑体" w:cs="Times New Roman"/>
          <w:sz w:val="32"/>
          <w:szCs w:val="32"/>
        </w:rPr>
      </w:pPr>
    </w:p>
    <w:p w14:paraId="55C45C8E">
      <w:pPr>
        <w:adjustRightInd w:val="0"/>
        <w:snapToGrid w:val="0"/>
        <w:spacing w:line="560" w:lineRule="exact"/>
        <w:ind w:firstLine="0" w:firstLineChars="0"/>
        <w:jc w:val="center"/>
        <w:rPr>
          <w:rFonts w:ascii="Times New Roman" w:hAnsi="Times New Roman" w:eastAsia="黑体" w:cs="Times New Roman"/>
          <w:b/>
          <w:sz w:val="32"/>
          <w:szCs w:val="32"/>
        </w:rPr>
      </w:pPr>
      <w:r>
        <w:rPr>
          <w:rFonts w:ascii="Times New Roman" w:hAnsi="Times New Roman" w:eastAsia="黑体" w:cs="Times New Roman"/>
          <w:b/>
          <w:kern w:val="0"/>
          <w:sz w:val="32"/>
          <w:szCs w:val="32"/>
        </w:rPr>
        <w:t>二〇</w:t>
      </w:r>
      <w:r>
        <w:rPr>
          <w:rFonts w:hint="eastAsia" w:ascii="Times New Roman" w:hAnsi="Times New Roman" w:eastAsia="黑体" w:cs="Times New Roman"/>
          <w:b/>
          <w:kern w:val="0"/>
          <w:sz w:val="32"/>
          <w:szCs w:val="32"/>
        </w:rPr>
        <w:t>二</w:t>
      </w:r>
      <w:r>
        <w:rPr>
          <w:rFonts w:ascii="Times New Roman" w:hAnsi="Times New Roman" w:eastAsia="黑体" w:cs="Times New Roman"/>
          <w:b/>
          <w:kern w:val="0"/>
          <w:sz w:val="32"/>
          <w:szCs w:val="32"/>
        </w:rPr>
        <w:t xml:space="preserve">    年    月</w:t>
      </w:r>
    </w:p>
    <w:p w14:paraId="4E61261C">
      <w:pPr>
        <w:spacing w:line="240" w:lineRule="auto"/>
        <w:ind w:firstLine="0" w:firstLineChars="0"/>
        <w:jc w:val="center"/>
        <w:rPr>
          <w:rFonts w:ascii="黑体" w:hAnsi="黑体" w:eastAsia="黑体" w:cs="Times New Roman"/>
          <w:sz w:val="36"/>
          <w:szCs w:val="36"/>
        </w:rPr>
      </w:pPr>
    </w:p>
    <w:p w14:paraId="0C657FAB">
      <w:pPr>
        <w:spacing w:line="240" w:lineRule="auto"/>
        <w:ind w:firstLine="0" w:firstLineChars="0"/>
        <w:jc w:val="center"/>
        <w:rPr>
          <w:rFonts w:ascii="黑体" w:hAnsi="黑体" w:eastAsia="黑体" w:cs="Times New Roman"/>
          <w:sz w:val="36"/>
          <w:szCs w:val="36"/>
        </w:rPr>
      </w:pPr>
    </w:p>
    <w:p w14:paraId="7DFC4280">
      <w:pPr>
        <w:jc w:val="center"/>
        <w:rPr>
          <w:rFonts w:ascii="黑体" w:hAnsi="黑体" w:eastAsia="黑体" w:cs="Times New Roman"/>
          <w:sz w:val="36"/>
          <w:szCs w:val="36"/>
        </w:rPr>
        <w:sectPr>
          <w:pgSz w:w="11906" w:h="16838"/>
          <w:pgMar w:top="1440" w:right="1800" w:bottom="1440" w:left="1800" w:header="851" w:footer="992" w:gutter="0"/>
          <w:pgNumType w:fmt="numberInDash"/>
          <w:cols w:space="425" w:num="1"/>
          <w:docGrid w:type="lines" w:linePitch="312" w:charSpace="0"/>
        </w:sectPr>
      </w:pPr>
    </w:p>
    <w:p w14:paraId="4CC2C9C3">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1</w:t>
      </w:r>
    </w:p>
    <w:p w14:paraId="7150E3AC">
      <w:pPr>
        <w:spacing w:line="240" w:lineRule="auto"/>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项目预算表</w:t>
      </w:r>
    </w:p>
    <w:p w14:paraId="47B6DC85">
      <w:pPr>
        <w:widowControl/>
        <w:spacing w:line="240" w:lineRule="auto"/>
        <w:ind w:firstLine="0" w:firstLineChars="0"/>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项目名称：                                                单位：万元</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3328"/>
        <w:gridCol w:w="1665"/>
        <w:gridCol w:w="1718"/>
        <w:gridCol w:w="1324"/>
      </w:tblGrid>
      <w:tr w14:paraId="597F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0" w:type="pct"/>
            <w:vMerge w:val="restart"/>
            <w:shd w:val="clear" w:color="000000" w:fill="CFCECE"/>
            <w:vAlign w:val="center"/>
          </w:tcPr>
          <w:p w14:paraId="1BC0CC94">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1955" w:type="pct"/>
            <w:vMerge w:val="restart"/>
            <w:shd w:val="clear" w:color="000000" w:fill="CFCECE"/>
            <w:vAlign w:val="center"/>
          </w:tcPr>
          <w:p w14:paraId="620B1FE1">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预算科目名称</w:t>
            </w:r>
          </w:p>
        </w:tc>
        <w:tc>
          <w:tcPr>
            <w:tcW w:w="978" w:type="pct"/>
            <w:vMerge w:val="restart"/>
            <w:shd w:val="clear" w:color="000000" w:fill="CFCECE"/>
            <w:vAlign w:val="center"/>
          </w:tcPr>
          <w:p w14:paraId="57ADDC9E">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kern w:val="0"/>
                <w:sz w:val="24"/>
                <w:szCs w:val="24"/>
                <w:highlight w:val="none"/>
                <w:lang w:val="en-US" w:eastAsia="zh-CN"/>
              </w:rPr>
              <w:t>项目总经费</w:t>
            </w:r>
          </w:p>
        </w:tc>
        <w:tc>
          <w:tcPr>
            <w:tcW w:w="1786" w:type="pct"/>
            <w:gridSpan w:val="2"/>
            <w:shd w:val="clear" w:color="000000" w:fill="CFCECE"/>
            <w:vAlign w:val="center"/>
          </w:tcPr>
          <w:p w14:paraId="62EB5056">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项目年度经费</w:t>
            </w:r>
          </w:p>
        </w:tc>
      </w:tr>
      <w:tr w14:paraId="109D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80" w:type="pct"/>
            <w:vMerge w:val="continue"/>
            <w:shd w:val="clear" w:color="000000" w:fill="CFCECE"/>
            <w:vAlign w:val="center"/>
          </w:tcPr>
          <w:p w14:paraId="4671D6FA">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1955" w:type="pct"/>
            <w:vMerge w:val="continue"/>
            <w:shd w:val="clear" w:color="000000" w:fill="CFCECE"/>
            <w:vAlign w:val="center"/>
          </w:tcPr>
          <w:p w14:paraId="75571136">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p>
        </w:tc>
        <w:tc>
          <w:tcPr>
            <w:tcW w:w="978" w:type="pct"/>
            <w:vMerge w:val="continue"/>
            <w:shd w:val="clear" w:color="000000" w:fill="CFCECE"/>
            <w:vAlign w:val="center"/>
          </w:tcPr>
          <w:p w14:paraId="5EAD0AF0">
            <w:pPr>
              <w:widowControl/>
              <w:adjustRightInd w:val="0"/>
              <w:snapToGrid w:val="0"/>
              <w:spacing w:after="0" w:line="240" w:lineRule="auto"/>
              <w:ind w:firstLine="0" w:firstLineChars="0"/>
              <w:jc w:val="center"/>
              <w:rPr>
                <w:rFonts w:hint="eastAsia" w:ascii="宋体" w:hAnsi="宋体" w:eastAsia="宋体" w:cs="宋体"/>
                <w:b/>
                <w:bCs/>
                <w:kern w:val="0"/>
                <w:sz w:val="24"/>
                <w:szCs w:val="24"/>
                <w:highlight w:val="none"/>
                <w:lang w:val="en-US" w:eastAsia="zh-CN"/>
              </w:rPr>
            </w:pPr>
          </w:p>
        </w:tc>
        <w:tc>
          <w:tcPr>
            <w:tcW w:w="1009" w:type="pct"/>
            <w:shd w:val="clear" w:color="000000" w:fill="CFCECE"/>
            <w:vAlign w:val="center"/>
          </w:tcPr>
          <w:p w14:paraId="35491322">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第一年度</w:t>
            </w:r>
          </w:p>
        </w:tc>
        <w:tc>
          <w:tcPr>
            <w:tcW w:w="777" w:type="pct"/>
            <w:shd w:val="clear" w:color="000000" w:fill="CFCECE"/>
            <w:vAlign w:val="center"/>
          </w:tcPr>
          <w:p w14:paraId="2E8A94A1">
            <w:pPr>
              <w:widowControl/>
              <w:adjustRightInd w:val="0"/>
              <w:snapToGrid w:val="0"/>
              <w:spacing w:after="0" w:line="240" w:lineRule="auto"/>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第二年度</w:t>
            </w:r>
          </w:p>
        </w:tc>
      </w:tr>
      <w:tr w14:paraId="706A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000000" w:fill="CFCECE"/>
            <w:vAlign w:val="center"/>
          </w:tcPr>
          <w:p w14:paraId="47BA4CA9">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w:t>
            </w:r>
          </w:p>
        </w:tc>
        <w:tc>
          <w:tcPr>
            <w:tcW w:w="1955" w:type="pct"/>
            <w:shd w:val="clear" w:color="000000" w:fill="CFCECE"/>
            <w:vAlign w:val="center"/>
          </w:tcPr>
          <w:p w14:paraId="5E9A277B">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一、固定资产费</w:t>
            </w:r>
          </w:p>
        </w:tc>
        <w:tc>
          <w:tcPr>
            <w:tcW w:w="978" w:type="pct"/>
            <w:shd w:val="clear" w:color="000000" w:fill="CFCECE"/>
            <w:vAlign w:val="center"/>
          </w:tcPr>
          <w:p w14:paraId="711E7719">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vAlign w:val="center"/>
          </w:tcPr>
          <w:p w14:paraId="0462A576">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vAlign w:val="center"/>
          </w:tcPr>
          <w:p w14:paraId="204D0847">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14:paraId="2744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34C03EEF">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p>
        </w:tc>
        <w:tc>
          <w:tcPr>
            <w:tcW w:w="1955" w:type="pct"/>
            <w:shd w:val="clear" w:color="auto" w:fill="auto"/>
            <w:vAlign w:val="center"/>
          </w:tcPr>
          <w:p w14:paraId="0C0567B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、软硬件设备及工器具购置费</w:t>
            </w:r>
          </w:p>
        </w:tc>
        <w:tc>
          <w:tcPr>
            <w:tcW w:w="978" w:type="pct"/>
            <w:shd w:val="clear" w:color="auto" w:fill="auto"/>
            <w:vAlign w:val="center"/>
          </w:tcPr>
          <w:p w14:paraId="2FCBC1B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63ECA3C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422BE1AC">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F28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3CBE6B20">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p>
        </w:tc>
        <w:tc>
          <w:tcPr>
            <w:tcW w:w="1955" w:type="pct"/>
            <w:shd w:val="clear" w:color="auto" w:fill="auto"/>
            <w:vAlign w:val="center"/>
          </w:tcPr>
          <w:p w14:paraId="5E3186B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、安装工程费</w:t>
            </w:r>
          </w:p>
        </w:tc>
        <w:tc>
          <w:tcPr>
            <w:tcW w:w="978" w:type="pct"/>
            <w:shd w:val="clear" w:color="auto" w:fill="auto"/>
            <w:vAlign w:val="center"/>
          </w:tcPr>
          <w:p w14:paraId="7EDF78B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2537B93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383FA023">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DDA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51A55EAF">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p>
        </w:tc>
        <w:tc>
          <w:tcPr>
            <w:tcW w:w="1955" w:type="pct"/>
            <w:shd w:val="clear" w:color="auto" w:fill="auto"/>
            <w:vAlign w:val="center"/>
          </w:tcPr>
          <w:p w14:paraId="6B9805E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、设备改造和租赁费</w:t>
            </w:r>
          </w:p>
        </w:tc>
        <w:tc>
          <w:tcPr>
            <w:tcW w:w="978" w:type="pct"/>
            <w:shd w:val="clear" w:color="auto" w:fill="auto"/>
            <w:vAlign w:val="center"/>
          </w:tcPr>
          <w:p w14:paraId="2BBC5C5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03BC817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6E40191D">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181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68CE63F7">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5</w:t>
            </w:r>
          </w:p>
        </w:tc>
        <w:tc>
          <w:tcPr>
            <w:tcW w:w="1955" w:type="pct"/>
            <w:shd w:val="clear" w:color="auto" w:fill="auto"/>
            <w:vAlign w:val="center"/>
          </w:tcPr>
          <w:p w14:paraId="720B800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、形成固定资产的其他投资</w:t>
            </w:r>
          </w:p>
        </w:tc>
        <w:tc>
          <w:tcPr>
            <w:tcW w:w="978" w:type="pct"/>
            <w:shd w:val="clear" w:color="auto" w:fill="auto"/>
            <w:vAlign w:val="center"/>
          </w:tcPr>
          <w:p w14:paraId="57C316F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1009" w:type="pct"/>
            <w:shd w:val="clear" w:color="auto" w:fill="auto"/>
            <w:vAlign w:val="center"/>
          </w:tcPr>
          <w:p w14:paraId="4B0AD76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p>
        </w:tc>
        <w:tc>
          <w:tcPr>
            <w:tcW w:w="777" w:type="pct"/>
            <w:shd w:val="clear" w:color="auto" w:fill="auto"/>
            <w:vAlign w:val="center"/>
          </w:tcPr>
          <w:p w14:paraId="750AE462">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2456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000000" w:fill="CFCECE"/>
            <w:vAlign w:val="center"/>
          </w:tcPr>
          <w:p w14:paraId="071AA908">
            <w:pPr>
              <w:widowControl/>
              <w:adjustRightInd w:val="0"/>
              <w:snapToGrid w:val="0"/>
              <w:spacing w:after="0" w:line="240" w:lineRule="auto"/>
              <w:ind w:firstLine="0" w:firstLineChars="0"/>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6</w:t>
            </w:r>
          </w:p>
        </w:tc>
        <w:tc>
          <w:tcPr>
            <w:tcW w:w="1955" w:type="pct"/>
            <w:shd w:val="clear" w:color="000000" w:fill="CFCECE"/>
            <w:vAlign w:val="center"/>
          </w:tcPr>
          <w:p w14:paraId="34A51F4B">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二、研发费</w:t>
            </w:r>
          </w:p>
        </w:tc>
        <w:tc>
          <w:tcPr>
            <w:tcW w:w="978" w:type="pct"/>
            <w:shd w:val="clear" w:color="000000" w:fill="CFCECE"/>
            <w:vAlign w:val="center"/>
          </w:tcPr>
          <w:p w14:paraId="7FCF5F7A">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1009" w:type="pct"/>
            <w:shd w:val="clear" w:color="000000" w:fill="CFCECE"/>
            <w:vAlign w:val="center"/>
          </w:tcPr>
          <w:p w14:paraId="7D5EF584">
            <w:pPr>
              <w:widowControl/>
              <w:adjustRightInd w:val="0"/>
              <w:snapToGrid w:val="0"/>
              <w:spacing w:after="0" w:line="240" w:lineRule="auto"/>
              <w:ind w:firstLine="0" w:firstLineChars="0"/>
              <w:jc w:val="left"/>
              <w:rPr>
                <w:rFonts w:hint="eastAsia" w:ascii="宋体" w:hAnsi="宋体" w:eastAsia="宋体" w:cs="宋体"/>
                <w:b/>
                <w:bCs/>
                <w:color w:val="000000"/>
                <w:kern w:val="0"/>
                <w:sz w:val="24"/>
                <w:szCs w:val="24"/>
                <w:highlight w:val="none"/>
              </w:rPr>
            </w:pPr>
          </w:p>
        </w:tc>
        <w:tc>
          <w:tcPr>
            <w:tcW w:w="777" w:type="pct"/>
            <w:shd w:val="clear" w:color="000000" w:fill="CFCECE"/>
            <w:vAlign w:val="center"/>
          </w:tcPr>
          <w:p w14:paraId="558F2599">
            <w:pPr>
              <w:widowControl/>
              <w:adjustRightInd w:val="0"/>
              <w:snapToGrid w:val="0"/>
              <w:spacing w:after="0" w:line="240" w:lineRule="auto"/>
              <w:ind w:firstLine="0" w:firstLineChars="0"/>
              <w:jc w:val="right"/>
              <w:rPr>
                <w:rFonts w:hint="eastAsia" w:ascii="宋体" w:hAnsi="宋体" w:eastAsia="宋体" w:cs="宋体"/>
                <w:b/>
                <w:bCs/>
                <w:kern w:val="0"/>
                <w:sz w:val="24"/>
                <w:szCs w:val="24"/>
                <w:highlight w:val="none"/>
              </w:rPr>
            </w:pPr>
          </w:p>
        </w:tc>
      </w:tr>
      <w:tr w14:paraId="1A6E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316FA9A0">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7</w:t>
            </w:r>
          </w:p>
        </w:tc>
        <w:tc>
          <w:tcPr>
            <w:tcW w:w="1955" w:type="pct"/>
            <w:shd w:val="clear" w:color="auto" w:fill="auto"/>
            <w:vAlign w:val="center"/>
          </w:tcPr>
          <w:p w14:paraId="4685D59A">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1、自主研发费</w:t>
            </w:r>
          </w:p>
        </w:tc>
        <w:tc>
          <w:tcPr>
            <w:tcW w:w="978" w:type="pct"/>
            <w:shd w:val="clear" w:color="auto" w:fill="auto"/>
            <w:vAlign w:val="center"/>
          </w:tcPr>
          <w:p w14:paraId="22AF380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62A3E6B">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40B42753">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CD8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26FBC9D0">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8</w:t>
            </w:r>
          </w:p>
        </w:tc>
        <w:tc>
          <w:tcPr>
            <w:tcW w:w="1955" w:type="pct"/>
            <w:shd w:val="clear" w:color="auto" w:fill="auto"/>
            <w:vAlign w:val="center"/>
          </w:tcPr>
          <w:p w14:paraId="3F70821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（1）材料费</w:t>
            </w:r>
          </w:p>
        </w:tc>
        <w:tc>
          <w:tcPr>
            <w:tcW w:w="978" w:type="pct"/>
            <w:shd w:val="clear" w:color="auto" w:fill="auto"/>
            <w:vAlign w:val="center"/>
          </w:tcPr>
          <w:p w14:paraId="2498981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74E4981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0269A38D">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2733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187CF413">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9</w:t>
            </w:r>
          </w:p>
        </w:tc>
        <w:tc>
          <w:tcPr>
            <w:tcW w:w="1955" w:type="pct"/>
            <w:shd w:val="clear" w:color="auto" w:fill="auto"/>
            <w:vAlign w:val="center"/>
          </w:tcPr>
          <w:p w14:paraId="01D9640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（2）测试化验加工费</w:t>
            </w:r>
          </w:p>
        </w:tc>
        <w:tc>
          <w:tcPr>
            <w:tcW w:w="978" w:type="pct"/>
            <w:shd w:val="clear" w:color="auto" w:fill="auto"/>
            <w:vAlign w:val="center"/>
          </w:tcPr>
          <w:p w14:paraId="2B81242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74FBE8C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330452D1">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3E6C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2DDE13D1">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0</w:t>
            </w:r>
          </w:p>
        </w:tc>
        <w:tc>
          <w:tcPr>
            <w:tcW w:w="1955" w:type="pct"/>
            <w:shd w:val="clear" w:color="auto" w:fill="auto"/>
            <w:vAlign w:val="center"/>
          </w:tcPr>
          <w:p w14:paraId="26B7F65F">
            <w:pPr>
              <w:widowControl/>
              <w:adjustRightInd w:val="0"/>
              <w:snapToGrid w:val="0"/>
              <w:spacing w:after="0" w:line="240" w:lineRule="auto"/>
              <w:ind w:firstLine="0" w:firstLineChars="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（3）差旅费</w:t>
            </w:r>
            <w:r>
              <w:rPr>
                <w:rFonts w:hint="eastAsia" w:ascii="宋体" w:hAnsi="宋体" w:eastAsia="宋体" w:cs="宋体"/>
                <w:color w:val="000000"/>
                <w:kern w:val="0"/>
                <w:sz w:val="24"/>
                <w:szCs w:val="24"/>
                <w:highlight w:val="none"/>
                <w:lang w:val="en-US" w:eastAsia="zh-CN"/>
              </w:rPr>
              <w:t>/会议费/国际合作与交流费</w:t>
            </w:r>
          </w:p>
        </w:tc>
        <w:tc>
          <w:tcPr>
            <w:tcW w:w="978" w:type="pct"/>
            <w:shd w:val="clear" w:color="auto" w:fill="auto"/>
            <w:vAlign w:val="center"/>
          </w:tcPr>
          <w:p w14:paraId="5E87C41B">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61AC4A9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421F8F90">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C86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34CBC846">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1</w:t>
            </w:r>
          </w:p>
        </w:tc>
        <w:tc>
          <w:tcPr>
            <w:tcW w:w="1955" w:type="pct"/>
            <w:shd w:val="clear" w:color="auto" w:fill="auto"/>
            <w:vAlign w:val="center"/>
          </w:tcPr>
          <w:p w14:paraId="7529873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（4）出版/文献/信息传播/知识产权事务费</w:t>
            </w:r>
          </w:p>
        </w:tc>
        <w:tc>
          <w:tcPr>
            <w:tcW w:w="978" w:type="pct"/>
            <w:shd w:val="clear" w:color="auto" w:fill="auto"/>
            <w:vAlign w:val="center"/>
          </w:tcPr>
          <w:p w14:paraId="7DB952D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1E23C18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276E5E25">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4A08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6CCA7FBB">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2</w:t>
            </w:r>
          </w:p>
        </w:tc>
        <w:tc>
          <w:tcPr>
            <w:tcW w:w="1955" w:type="pct"/>
            <w:shd w:val="clear" w:color="auto" w:fill="auto"/>
            <w:vAlign w:val="center"/>
          </w:tcPr>
          <w:p w14:paraId="5FDF406C">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（5）专家咨询费</w:t>
            </w:r>
          </w:p>
        </w:tc>
        <w:tc>
          <w:tcPr>
            <w:tcW w:w="978" w:type="pct"/>
            <w:shd w:val="clear" w:color="auto" w:fill="auto"/>
            <w:vAlign w:val="center"/>
          </w:tcPr>
          <w:p w14:paraId="2993AB6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38D70249">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21F19A22">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70657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0" w:type="pct"/>
            <w:shd w:val="clear" w:color="auto" w:fill="auto"/>
            <w:vAlign w:val="center"/>
          </w:tcPr>
          <w:p w14:paraId="635E12D4">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3</w:t>
            </w:r>
          </w:p>
        </w:tc>
        <w:tc>
          <w:tcPr>
            <w:tcW w:w="1955" w:type="pct"/>
            <w:shd w:val="clear" w:color="auto" w:fill="auto"/>
            <w:vAlign w:val="center"/>
          </w:tcPr>
          <w:p w14:paraId="503385A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（6）研发人员费</w:t>
            </w:r>
            <w:r>
              <w:rPr>
                <w:rFonts w:hint="eastAsia" w:ascii="宋体" w:hAnsi="宋体" w:eastAsia="宋体" w:cs="宋体"/>
                <w:color w:val="000000"/>
                <w:kern w:val="0"/>
                <w:sz w:val="24"/>
                <w:szCs w:val="24"/>
                <w:highlight w:val="none"/>
                <w:lang w:eastAsia="zh-CN"/>
              </w:rPr>
              <w:t>（财政供养人员的工资性支出除外）</w:t>
            </w:r>
          </w:p>
        </w:tc>
        <w:tc>
          <w:tcPr>
            <w:tcW w:w="978" w:type="pct"/>
            <w:shd w:val="clear" w:color="auto" w:fill="auto"/>
            <w:vAlign w:val="center"/>
          </w:tcPr>
          <w:p w14:paraId="34E6DD6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3D782FCE">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63CBD355">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2EB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47681804">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4</w:t>
            </w:r>
          </w:p>
        </w:tc>
        <w:tc>
          <w:tcPr>
            <w:tcW w:w="1955" w:type="pct"/>
            <w:shd w:val="clear" w:color="auto" w:fill="auto"/>
            <w:vAlign w:val="center"/>
          </w:tcPr>
          <w:p w14:paraId="457FF9E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（7）劳务费</w:t>
            </w:r>
          </w:p>
        </w:tc>
        <w:tc>
          <w:tcPr>
            <w:tcW w:w="978" w:type="pct"/>
            <w:shd w:val="clear" w:color="auto" w:fill="auto"/>
            <w:vAlign w:val="center"/>
          </w:tcPr>
          <w:p w14:paraId="4E2040A3">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7FA5496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39E6EDBF">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6A6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19F79557">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5</w:t>
            </w:r>
          </w:p>
        </w:tc>
        <w:tc>
          <w:tcPr>
            <w:tcW w:w="1955" w:type="pct"/>
            <w:shd w:val="clear" w:color="auto" w:fill="auto"/>
            <w:vAlign w:val="center"/>
          </w:tcPr>
          <w:p w14:paraId="19846150">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lang w:val="en-US" w:eastAsia="zh-CN"/>
              </w:rPr>
              <w:t>研发人员</w:t>
            </w:r>
            <w:r>
              <w:rPr>
                <w:rFonts w:hint="eastAsia" w:ascii="宋体" w:hAnsi="宋体" w:eastAsia="宋体" w:cs="宋体"/>
                <w:color w:val="000000"/>
                <w:kern w:val="0"/>
                <w:sz w:val="24"/>
                <w:szCs w:val="24"/>
                <w:highlight w:val="none"/>
              </w:rPr>
              <w:t>绩效支出</w:t>
            </w:r>
            <w:r>
              <w:rPr>
                <w:rFonts w:hint="eastAsia" w:ascii="宋体" w:hAnsi="宋体" w:eastAsia="宋体" w:cs="宋体"/>
                <w:color w:val="000000"/>
                <w:kern w:val="0"/>
                <w:sz w:val="24"/>
                <w:szCs w:val="24"/>
                <w:highlight w:val="none"/>
                <w:lang w:val="en-US" w:eastAsia="zh-CN"/>
              </w:rPr>
              <w:t>费</w:t>
            </w:r>
          </w:p>
        </w:tc>
        <w:tc>
          <w:tcPr>
            <w:tcW w:w="978" w:type="pct"/>
            <w:shd w:val="clear" w:color="auto" w:fill="auto"/>
            <w:vAlign w:val="center"/>
          </w:tcPr>
          <w:p w14:paraId="14604E9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1317A6E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762B03CE">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5AC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0F79D39D">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6</w:t>
            </w:r>
          </w:p>
        </w:tc>
        <w:tc>
          <w:tcPr>
            <w:tcW w:w="1955" w:type="pct"/>
            <w:shd w:val="clear" w:color="auto" w:fill="auto"/>
            <w:vAlign w:val="center"/>
          </w:tcPr>
          <w:p w14:paraId="7BC6456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燃料动力费</w:t>
            </w:r>
          </w:p>
        </w:tc>
        <w:tc>
          <w:tcPr>
            <w:tcW w:w="978" w:type="pct"/>
            <w:shd w:val="clear" w:color="auto" w:fill="auto"/>
            <w:vAlign w:val="center"/>
          </w:tcPr>
          <w:p w14:paraId="33A7987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1009" w:type="pct"/>
            <w:shd w:val="clear" w:color="auto" w:fill="auto"/>
            <w:vAlign w:val="center"/>
          </w:tcPr>
          <w:p w14:paraId="056D59B2">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eastAsia="zh-CN"/>
              </w:rPr>
            </w:pPr>
          </w:p>
        </w:tc>
        <w:tc>
          <w:tcPr>
            <w:tcW w:w="777" w:type="pct"/>
            <w:shd w:val="clear" w:color="auto" w:fill="auto"/>
            <w:vAlign w:val="center"/>
          </w:tcPr>
          <w:p w14:paraId="1DD60800">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6B0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7EF00584">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7</w:t>
            </w:r>
          </w:p>
        </w:tc>
        <w:tc>
          <w:tcPr>
            <w:tcW w:w="1955" w:type="pct"/>
            <w:shd w:val="clear" w:color="auto" w:fill="auto"/>
            <w:vAlign w:val="center"/>
          </w:tcPr>
          <w:p w14:paraId="7352E193">
            <w:pPr>
              <w:widowControl/>
              <w:adjustRightInd w:val="0"/>
              <w:snapToGrid w:val="0"/>
              <w:spacing w:after="0" w:line="240" w:lineRule="auto"/>
              <w:ind w:firstLine="0" w:firstLineChars="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）场地租赁费</w:t>
            </w:r>
          </w:p>
        </w:tc>
        <w:tc>
          <w:tcPr>
            <w:tcW w:w="978" w:type="pct"/>
            <w:shd w:val="clear" w:color="auto" w:fill="auto"/>
            <w:vAlign w:val="center"/>
          </w:tcPr>
          <w:p w14:paraId="36B99E40">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5FE0EA97">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3A371728">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3881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56E52A92">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8</w:t>
            </w:r>
          </w:p>
        </w:tc>
        <w:tc>
          <w:tcPr>
            <w:tcW w:w="1955" w:type="pct"/>
            <w:shd w:val="clear" w:color="auto" w:fill="auto"/>
            <w:vAlign w:val="center"/>
          </w:tcPr>
          <w:p w14:paraId="44C42DC5">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2、委托开发费</w:t>
            </w:r>
          </w:p>
        </w:tc>
        <w:tc>
          <w:tcPr>
            <w:tcW w:w="978" w:type="pct"/>
            <w:shd w:val="clear" w:color="auto" w:fill="auto"/>
            <w:vAlign w:val="center"/>
          </w:tcPr>
          <w:p w14:paraId="26EF3FD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27D2D8DC">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729146F6">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1BC1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7B9F470B">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19</w:t>
            </w:r>
          </w:p>
        </w:tc>
        <w:tc>
          <w:tcPr>
            <w:tcW w:w="1955" w:type="pct"/>
            <w:shd w:val="clear" w:color="auto" w:fill="auto"/>
            <w:vAlign w:val="center"/>
          </w:tcPr>
          <w:p w14:paraId="379C3C4D">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3、管理费</w:t>
            </w:r>
          </w:p>
        </w:tc>
        <w:tc>
          <w:tcPr>
            <w:tcW w:w="978" w:type="pct"/>
            <w:shd w:val="clear" w:color="auto" w:fill="auto"/>
            <w:vAlign w:val="center"/>
          </w:tcPr>
          <w:p w14:paraId="3F361D5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7B7A7FE8">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6885F343">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03C2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0" w:type="pct"/>
            <w:shd w:val="clear" w:color="auto" w:fill="auto"/>
            <w:vAlign w:val="center"/>
          </w:tcPr>
          <w:p w14:paraId="09642B00">
            <w:pPr>
              <w:widowControl/>
              <w:adjustRightInd w:val="0"/>
              <w:snapToGrid w:val="0"/>
              <w:spacing w:after="0" w:line="240" w:lineRule="auto"/>
              <w:ind w:firstLine="0" w:firstLine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20</w:t>
            </w:r>
          </w:p>
        </w:tc>
        <w:tc>
          <w:tcPr>
            <w:tcW w:w="1955" w:type="pct"/>
            <w:shd w:val="clear" w:color="auto" w:fill="auto"/>
            <w:vAlign w:val="center"/>
          </w:tcPr>
          <w:p w14:paraId="12C5B1A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4、其他</w:t>
            </w:r>
          </w:p>
        </w:tc>
        <w:tc>
          <w:tcPr>
            <w:tcW w:w="978" w:type="pct"/>
            <w:shd w:val="clear" w:color="auto" w:fill="auto"/>
            <w:vAlign w:val="center"/>
          </w:tcPr>
          <w:p w14:paraId="5986448F">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49D7B726">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46DE7C0F">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6573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35" w:type="pct"/>
            <w:gridSpan w:val="2"/>
            <w:shd w:val="clear" w:color="auto" w:fill="auto"/>
            <w:vAlign w:val="center"/>
          </w:tcPr>
          <w:p w14:paraId="24CCA3D1">
            <w:pPr>
              <w:widowControl/>
              <w:adjustRightInd w:val="0"/>
              <w:snapToGrid w:val="0"/>
              <w:spacing w:after="0" w:line="240" w:lineRule="auto"/>
              <w:ind w:firstLine="0" w:firstLineChars="0"/>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合计</w:t>
            </w:r>
          </w:p>
        </w:tc>
        <w:tc>
          <w:tcPr>
            <w:tcW w:w="978" w:type="pct"/>
            <w:shd w:val="clear" w:color="auto" w:fill="auto"/>
            <w:vAlign w:val="center"/>
          </w:tcPr>
          <w:p w14:paraId="6BD12BA1">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1009" w:type="pct"/>
            <w:shd w:val="clear" w:color="auto" w:fill="auto"/>
            <w:vAlign w:val="center"/>
          </w:tcPr>
          <w:p w14:paraId="2F9C5A44">
            <w:pPr>
              <w:widowControl/>
              <w:adjustRightInd w:val="0"/>
              <w:snapToGrid w:val="0"/>
              <w:spacing w:after="0" w:line="240" w:lineRule="auto"/>
              <w:ind w:firstLine="0" w:firstLineChars="0"/>
              <w:jc w:val="left"/>
              <w:rPr>
                <w:rFonts w:hint="eastAsia" w:ascii="宋体" w:hAnsi="宋体" w:eastAsia="宋体" w:cs="宋体"/>
                <w:color w:val="000000"/>
                <w:kern w:val="0"/>
                <w:sz w:val="24"/>
                <w:szCs w:val="24"/>
                <w:highlight w:val="none"/>
              </w:rPr>
            </w:pPr>
          </w:p>
        </w:tc>
        <w:tc>
          <w:tcPr>
            <w:tcW w:w="777" w:type="pct"/>
            <w:shd w:val="clear" w:color="auto" w:fill="auto"/>
            <w:vAlign w:val="center"/>
          </w:tcPr>
          <w:p w14:paraId="15223BE2">
            <w:pPr>
              <w:widowControl/>
              <w:adjustRightInd w:val="0"/>
              <w:snapToGrid w:val="0"/>
              <w:spacing w:after="0" w:line="240" w:lineRule="auto"/>
              <w:ind w:firstLine="0" w:firstLineChars="0"/>
              <w:jc w:val="right"/>
              <w:rPr>
                <w:rFonts w:hint="eastAsia" w:ascii="宋体" w:hAnsi="宋体" w:eastAsia="宋体" w:cs="宋体"/>
                <w:kern w:val="0"/>
                <w:sz w:val="24"/>
                <w:szCs w:val="24"/>
                <w:highlight w:val="none"/>
              </w:rPr>
            </w:pPr>
          </w:p>
        </w:tc>
      </w:tr>
      <w:tr w14:paraId="6FE8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6" w:hRule="atLeast"/>
        </w:trPr>
        <w:tc>
          <w:tcPr>
            <w:tcW w:w="5000" w:type="pct"/>
            <w:gridSpan w:val="5"/>
            <w:shd w:val="clear" w:color="auto" w:fill="auto"/>
            <w:vAlign w:val="top"/>
          </w:tcPr>
          <w:p w14:paraId="290D47B6">
            <w:pPr>
              <w:widowControl/>
              <w:adjustRightInd w:val="0"/>
              <w:snapToGrid w:val="0"/>
              <w:spacing w:after="0" w:line="360" w:lineRule="auto"/>
              <w:ind w:firstLine="482" w:firstLineChars="200"/>
              <w:jc w:val="left"/>
              <w:rPr>
                <w:rFonts w:hint="eastAsia" w:ascii="宋体" w:hAnsi="宋体" w:eastAsia="宋体" w:cs="宋体"/>
                <w:b/>
                <w:bCs/>
                <w:kern w:val="0"/>
                <w:sz w:val="24"/>
                <w:szCs w:val="24"/>
                <w:highlight w:val="none"/>
                <w:lang w:val="en-US" w:eastAsia="zh-CN"/>
              </w:rPr>
            </w:pPr>
          </w:p>
          <w:p w14:paraId="78E338B8">
            <w:pPr>
              <w:widowControl/>
              <w:adjustRightInd w:val="0"/>
              <w:snapToGrid w:val="0"/>
              <w:spacing w:after="0" w:line="360" w:lineRule="auto"/>
              <w:ind w:firstLine="0" w:firstLineChars="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投资预算说明：</w:t>
            </w:r>
          </w:p>
          <w:p w14:paraId="0C9D39EE">
            <w:pPr>
              <w:widowControl/>
              <w:adjustRightInd w:val="0"/>
              <w:snapToGrid w:val="0"/>
              <w:spacing w:after="0" w:line="360" w:lineRule="auto"/>
              <w:ind w:firstLine="480" w:firstLineChars="200"/>
              <w:jc w:val="left"/>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对各项主要支出的用途和测算理由进行详细说明。</w:t>
            </w:r>
          </w:p>
          <w:p w14:paraId="2D18CE24">
            <w:pPr>
              <w:widowControl/>
              <w:adjustRightInd w:val="0"/>
              <w:snapToGrid w:val="0"/>
              <w:spacing w:after="0" w:line="240" w:lineRule="auto"/>
              <w:ind w:firstLine="0" w:firstLineChars="0"/>
              <w:jc w:val="left"/>
              <w:rPr>
                <w:rFonts w:hint="eastAsia" w:ascii="宋体" w:hAnsi="宋体" w:eastAsia="宋体" w:cs="宋体"/>
                <w:b/>
                <w:bCs/>
                <w:kern w:val="0"/>
                <w:sz w:val="24"/>
                <w:szCs w:val="24"/>
                <w:highlight w:val="none"/>
                <w:lang w:val="en-US" w:eastAsia="zh-CN"/>
              </w:rPr>
            </w:pPr>
          </w:p>
        </w:tc>
      </w:tr>
    </w:tbl>
    <w:p w14:paraId="4E056410">
      <w:pPr>
        <w:pStyle w:val="2"/>
        <w:rPr>
          <w:rFonts w:hint="eastAsia" w:ascii="黑体" w:hAnsi="黑体" w:eastAsia="黑体" w:cs="Times New Roman"/>
          <w:sz w:val="36"/>
          <w:szCs w:val="36"/>
          <w:lang w:val="en-US" w:eastAsia="zh-CN"/>
        </w:rPr>
      </w:pPr>
    </w:p>
    <w:p w14:paraId="03F6A8D7">
      <w:pPr>
        <w:rPr>
          <w:rFonts w:hint="eastAsia"/>
          <w:lang w:val="en-US" w:eastAsia="zh-CN"/>
        </w:rPr>
        <w:sectPr>
          <w:footerReference r:id="rId9" w:type="default"/>
          <w:pgSz w:w="11906" w:h="16838"/>
          <w:pgMar w:top="1440" w:right="1800" w:bottom="1440" w:left="1800" w:header="851" w:footer="992" w:gutter="0"/>
          <w:pgNumType w:fmt="numberInDash"/>
          <w:cols w:space="425" w:num="1"/>
          <w:docGrid w:type="lines" w:linePitch="312" w:charSpace="0"/>
        </w:sectPr>
      </w:pPr>
    </w:p>
    <w:p w14:paraId="4609D5D5">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2</w:t>
      </w:r>
    </w:p>
    <w:p w14:paraId="574A9ED1">
      <w:pPr>
        <w:widowControl/>
        <w:spacing w:line="240" w:lineRule="auto"/>
        <w:ind w:firstLine="0" w:firstLineChars="0"/>
        <w:jc w:val="center"/>
        <w:rPr>
          <w:rFonts w:ascii="宋体" w:hAnsi="宋体" w:eastAsia="宋体" w:cs="宋体"/>
          <w:color w:val="000000"/>
          <w:kern w:val="0"/>
          <w:sz w:val="24"/>
        </w:rPr>
      </w:pPr>
      <w:r>
        <w:rPr>
          <w:rFonts w:hint="eastAsia" w:ascii="黑体" w:hAnsi="黑体" w:eastAsia="黑体" w:cs="Times New Roman"/>
          <w:sz w:val="36"/>
          <w:szCs w:val="36"/>
        </w:rPr>
        <w:t>项目参加人员基本情况表</w:t>
      </w:r>
    </w:p>
    <w:p w14:paraId="5C1DFAC8">
      <w:pPr>
        <w:widowControl/>
        <w:spacing w:line="240" w:lineRule="auto"/>
        <w:ind w:firstLine="0" w:firstLineChars="0"/>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4"/>
        </w:rPr>
        <w:t>项目名称：</w:t>
      </w:r>
    </w:p>
    <w:tbl>
      <w:tblPr>
        <w:tblStyle w:val="13"/>
        <w:tblW w:w="141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4"/>
        <w:gridCol w:w="730"/>
        <w:gridCol w:w="1400"/>
        <w:gridCol w:w="2760"/>
        <w:gridCol w:w="1800"/>
        <w:gridCol w:w="1305"/>
        <w:gridCol w:w="2035"/>
        <w:gridCol w:w="1490"/>
        <w:gridCol w:w="1204"/>
      </w:tblGrid>
      <w:tr w14:paraId="39FBE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5" w:hRule="atLeast"/>
          <w:jc w:val="center"/>
        </w:trPr>
        <w:tc>
          <w:tcPr>
            <w:tcW w:w="1414" w:type="dxa"/>
            <w:shd w:val="clear" w:color="auto" w:fill="auto"/>
            <w:vAlign w:val="center"/>
          </w:tcPr>
          <w:p w14:paraId="6CAFB249">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人员类型</w:t>
            </w:r>
          </w:p>
        </w:tc>
        <w:tc>
          <w:tcPr>
            <w:tcW w:w="730" w:type="dxa"/>
            <w:shd w:val="clear" w:color="auto" w:fill="auto"/>
            <w:vAlign w:val="center"/>
          </w:tcPr>
          <w:p w14:paraId="71D59DEC">
            <w:pPr>
              <w:widowControl/>
              <w:spacing w:line="240" w:lineRule="auto"/>
              <w:ind w:firstLine="0" w:firstLineChars="0"/>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序号</w:t>
            </w:r>
          </w:p>
        </w:tc>
        <w:tc>
          <w:tcPr>
            <w:tcW w:w="1400" w:type="dxa"/>
            <w:shd w:val="clear" w:color="auto" w:fill="auto"/>
            <w:vAlign w:val="center"/>
          </w:tcPr>
          <w:p w14:paraId="03F2FDCC">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姓名</w:t>
            </w:r>
          </w:p>
        </w:tc>
        <w:tc>
          <w:tcPr>
            <w:tcW w:w="2760" w:type="dxa"/>
            <w:shd w:val="clear" w:color="auto" w:fill="auto"/>
            <w:vAlign w:val="center"/>
          </w:tcPr>
          <w:p w14:paraId="7FE34538">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身份证号码</w:t>
            </w:r>
          </w:p>
        </w:tc>
        <w:tc>
          <w:tcPr>
            <w:tcW w:w="1800" w:type="dxa"/>
            <w:shd w:val="clear" w:color="auto" w:fill="auto"/>
            <w:vAlign w:val="center"/>
          </w:tcPr>
          <w:p w14:paraId="163F3F74">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工作单位</w:t>
            </w:r>
          </w:p>
        </w:tc>
        <w:tc>
          <w:tcPr>
            <w:tcW w:w="1305" w:type="dxa"/>
            <w:shd w:val="clear" w:color="auto" w:fill="auto"/>
            <w:vAlign w:val="center"/>
          </w:tcPr>
          <w:p w14:paraId="53744E8B">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技术职称</w:t>
            </w:r>
          </w:p>
        </w:tc>
        <w:tc>
          <w:tcPr>
            <w:tcW w:w="2035" w:type="dxa"/>
            <w:shd w:val="clear" w:color="auto" w:fill="auto"/>
            <w:vAlign w:val="center"/>
          </w:tcPr>
          <w:p w14:paraId="4705DA7D">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投入本项目的全时</w:t>
            </w:r>
          </w:p>
          <w:p w14:paraId="0396DFFC">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工作时间（人月）</w:t>
            </w:r>
          </w:p>
        </w:tc>
        <w:tc>
          <w:tcPr>
            <w:tcW w:w="1490" w:type="dxa"/>
            <w:shd w:val="clear" w:color="auto" w:fill="auto"/>
            <w:vAlign w:val="center"/>
          </w:tcPr>
          <w:p w14:paraId="1427E691">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是否有工资性收入</w:t>
            </w:r>
          </w:p>
        </w:tc>
        <w:tc>
          <w:tcPr>
            <w:tcW w:w="1204" w:type="dxa"/>
            <w:shd w:val="clear" w:color="auto" w:fill="auto"/>
            <w:vAlign w:val="center"/>
          </w:tcPr>
          <w:p w14:paraId="7825CCEE">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人员分类</w:t>
            </w:r>
          </w:p>
        </w:tc>
      </w:tr>
      <w:tr w14:paraId="4C125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414" w:type="dxa"/>
            <w:vMerge w:val="restart"/>
            <w:shd w:val="clear" w:color="auto" w:fill="auto"/>
            <w:vAlign w:val="center"/>
          </w:tcPr>
          <w:p w14:paraId="7B0A8DD3">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管理人员</w:t>
            </w:r>
          </w:p>
        </w:tc>
        <w:tc>
          <w:tcPr>
            <w:tcW w:w="730" w:type="dxa"/>
            <w:shd w:val="clear" w:color="auto" w:fill="auto"/>
            <w:noWrap/>
            <w:vAlign w:val="center"/>
          </w:tcPr>
          <w:p w14:paraId="500B5192">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00" w:type="dxa"/>
            <w:shd w:val="clear" w:color="auto" w:fill="auto"/>
            <w:vAlign w:val="center"/>
          </w:tcPr>
          <w:p w14:paraId="34A55458">
            <w:pPr>
              <w:widowControl/>
              <w:spacing w:line="240" w:lineRule="auto"/>
              <w:ind w:firstLine="0" w:firstLineChars="0"/>
              <w:jc w:val="center"/>
              <w:rPr>
                <w:rFonts w:ascii="仿宋_GB2312" w:hAnsi="Times New Roman" w:eastAsia="仿宋_GB2312" w:cs="Times New Roman"/>
                <w:kern w:val="0"/>
                <w:sz w:val="20"/>
                <w:szCs w:val="20"/>
              </w:rPr>
            </w:pPr>
          </w:p>
        </w:tc>
        <w:tc>
          <w:tcPr>
            <w:tcW w:w="2760" w:type="dxa"/>
            <w:shd w:val="clear" w:color="auto" w:fill="auto"/>
            <w:vAlign w:val="center"/>
          </w:tcPr>
          <w:p w14:paraId="059562FD">
            <w:pPr>
              <w:widowControl/>
              <w:spacing w:line="240" w:lineRule="auto"/>
              <w:ind w:firstLine="0" w:firstLineChars="0"/>
              <w:jc w:val="center"/>
              <w:rPr>
                <w:rFonts w:ascii="仿宋_GB2312" w:hAnsi="Times New Roman" w:eastAsia="仿宋_GB2312" w:cs="Times New Roman"/>
                <w:kern w:val="0"/>
                <w:sz w:val="20"/>
                <w:szCs w:val="20"/>
              </w:rPr>
            </w:pPr>
          </w:p>
        </w:tc>
        <w:tc>
          <w:tcPr>
            <w:tcW w:w="1800" w:type="dxa"/>
            <w:shd w:val="clear" w:color="auto" w:fill="auto"/>
            <w:vAlign w:val="center"/>
          </w:tcPr>
          <w:p w14:paraId="10476971">
            <w:pPr>
              <w:widowControl/>
              <w:spacing w:line="240" w:lineRule="auto"/>
              <w:ind w:firstLine="0" w:firstLineChars="0"/>
              <w:jc w:val="center"/>
              <w:rPr>
                <w:rFonts w:ascii="仿宋_GB2312" w:hAnsi="Times New Roman" w:eastAsia="仿宋_GB2312" w:cs="Times New Roman"/>
                <w:kern w:val="0"/>
                <w:sz w:val="20"/>
                <w:szCs w:val="20"/>
              </w:rPr>
            </w:pPr>
          </w:p>
        </w:tc>
        <w:tc>
          <w:tcPr>
            <w:tcW w:w="1305" w:type="dxa"/>
            <w:shd w:val="clear" w:color="auto" w:fill="auto"/>
            <w:vAlign w:val="center"/>
          </w:tcPr>
          <w:p w14:paraId="3250A12E">
            <w:pPr>
              <w:widowControl/>
              <w:spacing w:line="240" w:lineRule="auto"/>
              <w:ind w:firstLine="0" w:firstLineChars="0"/>
              <w:jc w:val="center"/>
              <w:rPr>
                <w:rFonts w:ascii="仿宋_GB2312" w:hAnsi="宋体" w:eastAsia="仿宋_GB2312" w:cs="宋体"/>
                <w:color w:val="000000"/>
                <w:kern w:val="0"/>
                <w:sz w:val="20"/>
                <w:szCs w:val="20"/>
              </w:rPr>
            </w:pPr>
          </w:p>
        </w:tc>
        <w:tc>
          <w:tcPr>
            <w:tcW w:w="2035" w:type="dxa"/>
            <w:shd w:val="clear" w:color="auto" w:fill="auto"/>
            <w:vAlign w:val="center"/>
          </w:tcPr>
          <w:p w14:paraId="4A9D2F68">
            <w:pPr>
              <w:widowControl/>
              <w:spacing w:line="240" w:lineRule="auto"/>
              <w:ind w:firstLine="0" w:firstLineChars="0"/>
              <w:jc w:val="center"/>
              <w:rPr>
                <w:rFonts w:ascii="仿宋_GB2312" w:hAnsi="宋体" w:eastAsia="仿宋_GB2312" w:cs="宋体"/>
                <w:color w:val="000000"/>
                <w:kern w:val="0"/>
                <w:sz w:val="20"/>
                <w:szCs w:val="20"/>
              </w:rPr>
            </w:pPr>
          </w:p>
        </w:tc>
        <w:tc>
          <w:tcPr>
            <w:tcW w:w="1490" w:type="dxa"/>
            <w:shd w:val="clear" w:color="auto" w:fill="auto"/>
            <w:vAlign w:val="center"/>
          </w:tcPr>
          <w:p w14:paraId="724E8560">
            <w:pPr>
              <w:widowControl/>
              <w:spacing w:line="240" w:lineRule="auto"/>
              <w:ind w:firstLine="0" w:firstLineChars="0"/>
              <w:jc w:val="center"/>
              <w:rPr>
                <w:rFonts w:ascii="仿宋_GB2312" w:hAnsi="宋体" w:eastAsia="仿宋_GB2312" w:cs="宋体"/>
                <w:color w:val="000000"/>
                <w:kern w:val="0"/>
                <w:sz w:val="20"/>
                <w:szCs w:val="20"/>
              </w:rPr>
            </w:pPr>
          </w:p>
        </w:tc>
        <w:tc>
          <w:tcPr>
            <w:tcW w:w="1204" w:type="dxa"/>
            <w:shd w:val="clear" w:color="auto" w:fill="auto"/>
            <w:vAlign w:val="center"/>
          </w:tcPr>
          <w:p w14:paraId="422CC775">
            <w:pPr>
              <w:widowControl/>
              <w:spacing w:line="240" w:lineRule="auto"/>
              <w:ind w:firstLine="0" w:firstLineChars="0"/>
              <w:jc w:val="center"/>
              <w:rPr>
                <w:rFonts w:ascii="仿宋_GB2312" w:hAnsi="宋体" w:eastAsia="仿宋_GB2312" w:cs="宋体"/>
                <w:color w:val="000000"/>
                <w:kern w:val="0"/>
                <w:sz w:val="20"/>
                <w:szCs w:val="20"/>
              </w:rPr>
            </w:pPr>
          </w:p>
        </w:tc>
      </w:tr>
      <w:tr w14:paraId="59654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14" w:type="dxa"/>
            <w:vMerge w:val="continue"/>
            <w:shd w:val="clear" w:color="auto" w:fill="auto"/>
            <w:vAlign w:val="center"/>
          </w:tcPr>
          <w:p w14:paraId="13DE53A8">
            <w:pPr>
              <w:widowControl/>
              <w:spacing w:line="240" w:lineRule="auto"/>
              <w:ind w:firstLine="0" w:firstLineChars="0"/>
              <w:jc w:val="center"/>
              <w:rPr>
                <w:rFonts w:ascii="仿宋_GB2312" w:hAnsi="宋体" w:eastAsia="仿宋_GB2312" w:cs="宋体"/>
                <w:color w:val="000000"/>
                <w:kern w:val="0"/>
                <w:sz w:val="20"/>
                <w:szCs w:val="20"/>
              </w:rPr>
            </w:pPr>
          </w:p>
        </w:tc>
        <w:tc>
          <w:tcPr>
            <w:tcW w:w="730" w:type="dxa"/>
            <w:shd w:val="clear" w:color="auto" w:fill="auto"/>
            <w:noWrap/>
            <w:vAlign w:val="center"/>
          </w:tcPr>
          <w:p w14:paraId="7CD70BA4">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400" w:type="dxa"/>
            <w:shd w:val="clear" w:color="auto" w:fill="auto"/>
            <w:vAlign w:val="center"/>
          </w:tcPr>
          <w:p w14:paraId="7606ADEA">
            <w:pPr>
              <w:widowControl/>
              <w:spacing w:line="240" w:lineRule="auto"/>
              <w:ind w:firstLine="0" w:firstLineChars="0"/>
              <w:jc w:val="center"/>
              <w:rPr>
                <w:rFonts w:ascii="仿宋_GB2312" w:hAnsi="Times New Roman" w:eastAsia="仿宋_GB2312" w:cs="Times New Roman"/>
                <w:kern w:val="0"/>
                <w:sz w:val="20"/>
                <w:szCs w:val="20"/>
              </w:rPr>
            </w:pPr>
          </w:p>
        </w:tc>
        <w:tc>
          <w:tcPr>
            <w:tcW w:w="2760" w:type="dxa"/>
            <w:shd w:val="clear" w:color="auto" w:fill="auto"/>
            <w:vAlign w:val="center"/>
          </w:tcPr>
          <w:p w14:paraId="6D953AB9">
            <w:pPr>
              <w:widowControl/>
              <w:spacing w:line="240" w:lineRule="auto"/>
              <w:ind w:firstLine="0" w:firstLineChars="0"/>
              <w:jc w:val="center"/>
              <w:rPr>
                <w:rFonts w:ascii="仿宋_GB2312" w:hAnsi="Times New Roman" w:eastAsia="仿宋_GB2312" w:cs="Times New Roman"/>
                <w:kern w:val="0"/>
                <w:sz w:val="20"/>
                <w:szCs w:val="20"/>
              </w:rPr>
            </w:pPr>
          </w:p>
        </w:tc>
        <w:tc>
          <w:tcPr>
            <w:tcW w:w="1800" w:type="dxa"/>
            <w:shd w:val="clear" w:color="auto" w:fill="auto"/>
            <w:vAlign w:val="center"/>
          </w:tcPr>
          <w:p w14:paraId="10FBCC3A">
            <w:pPr>
              <w:widowControl/>
              <w:spacing w:line="240" w:lineRule="auto"/>
              <w:ind w:firstLine="0" w:firstLineChars="0"/>
              <w:jc w:val="center"/>
              <w:rPr>
                <w:rFonts w:ascii="仿宋_GB2312" w:hAnsi="Times New Roman" w:eastAsia="仿宋_GB2312" w:cs="Times New Roman"/>
                <w:kern w:val="0"/>
                <w:sz w:val="20"/>
                <w:szCs w:val="20"/>
              </w:rPr>
            </w:pPr>
          </w:p>
        </w:tc>
        <w:tc>
          <w:tcPr>
            <w:tcW w:w="1305" w:type="dxa"/>
            <w:shd w:val="clear" w:color="auto" w:fill="auto"/>
            <w:vAlign w:val="center"/>
          </w:tcPr>
          <w:p w14:paraId="266BA062">
            <w:pPr>
              <w:widowControl/>
              <w:spacing w:line="240" w:lineRule="auto"/>
              <w:ind w:firstLine="0" w:firstLineChars="0"/>
              <w:jc w:val="center"/>
              <w:rPr>
                <w:rFonts w:ascii="仿宋_GB2312" w:hAnsi="宋体" w:eastAsia="仿宋_GB2312" w:cs="宋体"/>
                <w:color w:val="000000"/>
                <w:kern w:val="0"/>
                <w:sz w:val="20"/>
                <w:szCs w:val="20"/>
              </w:rPr>
            </w:pPr>
          </w:p>
        </w:tc>
        <w:tc>
          <w:tcPr>
            <w:tcW w:w="2035" w:type="dxa"/>
            <w:shd w:val="clear" w:color="auto" w:fill="auto"/>
            <w:vAlign w:val="center"/>
          </w:tcPr>
          <w:p w14:paraId="7E615B28">
            <w:pPr>
              <w:widowControl/>
              <w:spacing w:line="240" w:lineRule="auto"/>
              <w:ind w:firstLine="0" w:firstLineChars="0"/>
              <w:jc w:val="center"/>
              <w:rPr>
                <w:rFonts w:ascii="仿宋_GB2312" w:hAnsi="宋体" w:eastAsia="仿宋_GB2312" w:cs="宋体"/>
                <w:color w:val="000000"/>
                <w:kern w:val="0"/>
                <w:sz w:val="20"/>
                <w:szCs w:val="20"/>
              </w:rPr>
            </w:pPr>
          </w:p>
        </w:tc>
        <w:tc>
          <w:tcPr>
            <w:tcW w:w="1490" w:type="dxa"/>
            <w:shd w:val="clear" w:color="auto" w:fill="auto"/>
            <w:vAlign w:val="center"/>
          </w:tcPr>
          <w:p w14:paraId="0D3938CF">
            <w:pPr>
              <w:widowControl/>
              <w:spacing w:line="240" w:lineRule="auto"/>
              <w:ind w:firstLine="0" w:firstLineChars="0"/>
              <w:jc w:val="center"/>
              <w:rPr>
                <w:rFonts w:ascii="仿宋_GB2312" w:hAnsi="宋体" w:eastAsia="仿宋_GB2312" w:cs="宋体"/>
                <w:color w:val="000000"/>
                <w:kern w:val="0"/>
                <w:sz w:val="20"/>
                <w:szCs w:val="20"/>
              </w:rPr>
            </w:pPr>
          </w:p>
        </w:tc>
        <w:tc>
          <w:tcPr>
            <w:tcW w:w="1204" w:type="dxa"/>
            <w:shd w:val="clear" w:color="auto" w:fill="auto"/>
            <w:vAlign w:val="center"/>
          </w:tcPr>
          <w:p w14:paraId="4F0BDDC4">
            <w:pPr>
              <w:widowControl/>
              <w:spacing w:line="240" w:lineRule="auto"/>
              <w:ind w:firstLine="0" w:firstLineChars="0"/>
              <w:jc w:val="center"/>
              <w:rPr>
                <w:rFonts w:ascii="仿宋_GB2312" w:hAnsi="宋体" w:eastAsia="仿宋_GB2312" w:cs="宋体"/>
                <w:color w:val="000000"/>
                <w:kern w:val="0"/>
                <w:sz w:val="20"/>
                <w:szCs w:val="20"/>
              </w:rPr>
            </w:pPr>
          </w:p>
        </w:tc>
      </w:tr>
      <w:tr w14:paraId="3F514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restart"/>
            <w:shd w:val="clear" w:color="auto" w:fill="auto"/>
            <w:vAlign w:val="center"/>
          </w:tcPr>
          <w:p w14:paraId="3C1DE9BB">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技术人员</w:t>
            </w:r>
          </w:p>
        </w:tc>
        <w:tc>
          <w:tcPr>
            <w:tcW w:w="730" w:type="dxa"/>
            <w:shd w:val="clear" w:color="auto" w:fill="auto"/>
            <w:noWrap/>
            <w:vAlign w:val="center"/>
          </w:tcPr>
          <w:p w14:paraId="53497D8E">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00" w:type="dxa"/>
            <w:shd w:val="clear" w:color="auto" w:fill="auto"/>
            <w:vAlign w:val="center"/>
          </w:tcPr>
          <w:p w14:paraId="509CEFFF">
            <w:pPr>
              <w:widowControl/>
              <w:spacing w:line="240" w:lineRule="auto"/>
              <w:ind w:firstLine="0" w:firstLineChars="0"/>
              <w:jc w:val="center"/>
              <w:rPr>
                <w:rFonts w:ascii="仿宋_GB2312" w:hAnsi="Times New Roman" w:eastAsia="仿宋_GB2312" w:cs="Times New Roman"/>
                <w:kern w:val="0"/>
                <w:sz w:val="20"/>
                <w:szCs w:val="20"/>
              </w:rPr>
            </w:pPr>
          </w:p>
        </w:tc>
        <w:tc>
          <w:tcPr>
            <w:tcW w:w="2760" w:type="dxa"/>
            <w:shd w:val="clear" w:color="auto" w:fill="auto"/>
            <w:vAlign w:val="center"/>
          </w:tcPr>
          <w:p w14:paraId="2B3A3415">
            <w:pPr>
              <w:widowControl/>
              <w:spacing w:line="240" w:lineRule="auto"/>
              <w:ind w:firstLine="0" w:firstLineChars="0"/>
              <w:jc w:val="center"/>
              <w:rPr>
                <w:rFonts w:ascii="仿宋_GB2312" w:hAnsi="Times New Roman" w:eastAsia="仿宋_GB2312" w:cs="Times New Roman"/>
                <w:kern w:val="0"/>
                <w:sz w:val="20"/>
                <w:szCs w:val="20"/>
              </w:rPr>
            </w:pPr>
          </w:p>
        </w:tc>
        <w:tc>
          <w:tcPr>
            <w:tcW w:w="1800" w:type="dxa"/>
            <w:shd w:val="clear" w:color="auto" w:fill="auto"/>
            <w:vAlign w:val="center"/>
          </w:tcPr>
          <w:p w14:paraId="63F75803">
            <w:pPr>
              <w:widowControl/>
              <w:spacing w:line="240" w:lineRule="auto"/>
              <w:ind w:firstLine="0" w:firstLineChars="0"/>
              <w:jc w:val="center"/>
              <w:rPr>
                <w:rFonts w:ascii="仿宋_GB2312" w:hAnsi="Times New Roman" w:eastAsia="仿宋_GB2312" w:cs="Times New Roman"/>
                <w:kern w:val="0"/>
                <w:sz w:val="20"/>
                <w:szCs w:val="20"/>
              </w:rPr>
            </w:pPr>
          </w:p>
        </w:tc>
        <w:tc>
          <w:tcPr>
            <w:tcW w:w="1305" w:type="dxa"/>
            <w:shd w:val="clear" w:color="auto" w:fill="auto"/>
            <w:vAlign w:val="center"/>
          </w:tcPr>
          <w:p w14:paraId="438B143F">
            <w:pPr>
              <w:widowControl/>
              <w:spacing w:line="240" w:lineRule="auto"/>
              <w:ind w:firstLine="0" w:firstLineChars="0"/>
              <w:jc w:val="center"/>
              <w:rPr>
                <w:rFonts w:ascii="仿宋_GB2312" w:hAnsi="Times New Roman" w:eastAsia="仿宋_GB2312" w:cs="Times New Roman"/>
                <w:kern w:val="0"/>
                <w:sz w:val="20"/>
                <w:szCs w:val="20"/>
              </w:rPr>
            </w:pPr>
          </w:p>
        </w:tc>
        <w:tc>
          <w:tcPr>
            <w:tcW w:w="2035" w:type="dxa"/>
            <w:shd w:val="clear" w:color="auto" w:fill="auto"/>
            <w:vAlign w:val="center"/>
          </w:tcPr>
          <w:p w14:paraId="324636EC">
            <w:pPr>
              <w:widowControl/>
              <w:spacing w:line="240" w:lineRule="auto"/>
              <w:ind w:firstLine="0" w:firstLineChars="0"/>
              <w:jc w:val="center"/>
              <w:rPr>
                <w:rFonts w:ascii="仿宋_GB2312" w:hAnsi="Times New Roman" w:eastAsia="仿宋_GB2312" w:cs="Times New Roman"/>
                <w:kern w:val="0"/>
                <w:sz w:val="20"/>
                <w:szCs w:val="20"/>
              </w:rPr>
            </w:pPr>
          </w:p>
        </w:tc>
        <w:tc>
          <w:tcPr>
            <w:tcW w:w="1490" w:type="dxa"/>
            <w:shd w:val="clear" w:color="auto" w:fill="auto"/>
            <w:vAlign w:val="center"/>
          </w:tcPr>
          <w:p w14:paraId="65BAB21A">
            <w:pPr>
              <w:widowControl/>
              <w:spacing w:line="240" w:lineRule="auto"/>
              <w:ind w:firstLine="0" w:firstLineChars="0"/>
              <w:jc w:val="center"/>
              <w:rPr>
                <w:rFonts w:ascii="仿宋_GB2312" w:hAnsi="Times New Roman" w:eastAsia="仿宋_GB2312" w:cs="Times New Roman"/>
                <w:kern w:val="0"/>
                <w:sz w:val="20"/>
                <w:szCs w:val="20"/>
              </w:rPr>
            </w:pPr>
          </w:p>
        </w:tc>
        <w:tc>
          <w:tcPr>
            <w:tcW w:w="1204" w:type="dxa"/>
            <w:shd w:val="clear" w:color="auto" w:fill="auto"/>
            <w:vAlign w:val="center"/>
          </w:tcPr>
          <w:p w14:paraId="71C87B32">
            <w:pPr>
              <w:widowControl/>
              <w:spacing w:line="240" w:lineRule="auto"/>
              <w:ind w:firstLine="0" w:firstLineChars="0"/>
              <w:jc w:val="center"/>
              <w:rPr>
                <w:rFonts w:ascii="仿宋_GB2312" w:hAnsi="Times New Roman" w:eastAsia="仿宋_GB2312" w:cs="Times New Roman"/>
                <w:kern w:val="0"/>
                <w:sz w:val="20"/>
                <w:szCs w:val="20"/>
              </w:rPr>
            </w:pPr>
          </w:p>
        </w:tc>
      </w:tr>
      <w:tr w14:paraId="608D8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continue"/>
            <w:shd w:val="clear" w:color="auto" w:fill="auto"/>
            <w:vAlign w:val="center"/>
          </w:tcPr>
          <w:p w14:paraId="104FA089">
            <w:pPr>
              <w:widowControl/>
              <w:spacing w:line="240" w:lineRule="auto"/>
              <w:ind w:firstLine="0" w:firstLineChars="0"/>
              <w:jc w:val="center"/>
              <w:rPr>
                <w:rFonts w:ascii="仿宋_GB2312" w:hAnsi="宋体" w:eastAsia="仿宋_GB2312" w:cs="宋体"/>
                <w:color w:val="000000"/>
                <w:kern w:val="0"/>
                <w:sz w:val="20"/>
                <w:szCs w:val="20"/>
              </w:rPr>
            </w:pPr>
          </w:p>
        </w:tc>
        <w:tc>
          <w:tcPr>
            <w:tcW w:w="730" w:type="dxa"/>
            <w:shd w:val="clear" w:color="auto" w:fill="auto"/>
            <w:noWrap/>
            <w:vAlign w:val="center"/>
          </w:tcPr>
          <w:p w14:paraId="08B43E8A">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400" w:type="dxa"/>
            <w:shd w:val="clear" w:color="auto" w:fill="auto"/>
            <w:vAlign w:val="center"/>
          </w:tcPr>
          <w:p w14:paraId="54CEEDB0">
            <w:pPr>
              <w:widowControl/>
              <w:spacing w:line="240" w:lineRule="auto"/>
              <w:ind w:firstLine="0" w:firstLineChars="0"/>
              <w:jc w:val="center"/>
              <w:rPr>
                <w:rFonts w:ascii="仿宋_GB2312" w:hAnsi="Times New Roman" w:eastAsia="仿宋_GB2312" w:cs="Times New Roman"/>
                <w:kern w:val="0"/>
                <w:sz w:val="20"/>
                <w:szCs w:val="20"/>
              </w:rPr>
            </w:pPr>
          </w:p>
        </w:tc>
        <w:tc>
          <w:tcPr>
            <w:tcW w:w="2760" w:type="dxa"/>
            <w:shd w:val="clear" w:color="auto" w:fill="auto"/>
            <w:vAlign w:val="center"/>
          </w:tcPr>
          <w:p w14:paraId="72CBDB5D">
            <w:pPr>
              <w:widowControl/>
              <w:spacing w:line="240" w:lineRule="auto"/>
              <w:ind w:firstLine="0" w:firstLineChars="0"/>
              <w:jc w:val="center"/>
              <w:rPr>
                <w:rFonts w:ascii="仿宋_GB2312" w:hAnsi="Times New Roman" w:eastAsia="仿宋_GB2312" w:cs="Times New Roman"/>
                <w:kern w:val="0"/>
                <w:sz w:val="20"/>
                <w:szCs w:val="20"/>
              </w:rPr>
            </w:pPr>
          </w:p>
        </w:tc>
        <w:tc>
          <w:tcPr>
            <w:tcW w:w="1800" w:type="dxa"/>
            <w:shd w:val="clear" w:color="auto" w:fill="auto"/>
            <w:vAlign w:val="center"/>
          </w:tcPr>
          <w:p w14:paraId="074B183A">
            <w:pPr>
              <w:widowControl/>
              <w:spacing w:line="240" w:lineRule="auto"/>
              <w:ind w:firstLine="0" w:firstLineChars="0"/>
              <w:jc w:val="center"/>
              <w:rPr>
                <w:rFonts w:ascii="仿宋_GB2312" w:hAnsi="Times New Roman" w:eastAsia="仿宋_GB2312" w:cs="Times New Roman"/>
                <w:kern w:val="0"/>
                <w:sz w:val="20"/>
                <w:szCs w:val="20"/>
              </w:rPr>
            </w:pPr>
          </w:p>
        </w:tc>
        <w:tc>
          <w:tcPr>
            <w:tcW w:w="1305" w:type="dxa"/>
            <w:shd w:val="clear" w:color="auto" w:fill="auto"/>
            <w:vAlign w:val="center"/>
          </w:tcPr>
          <w:p w14:paraId="6E1B426B">
            <w:pPr>
              <w:widowControl/>
              <w:spacing w:line="240" w:lineRule="auto"/>
              <w:ind w:firstLine="0" w:firstLineChars="0"/>
              <w:jc w:val="center"/>
              <w:rPr>
                <w:rFonts w:ascii="仿宋_GB2312" w:hAnsi="Times New Roman" w:eastAsia="仿宋_GB2312" w:cs="Times New Roman"/>
                <w:kern w:val="0"/>
                <w:sz w:val="20"/>
                <w:szCs w:val="20"/>
              </w:rPr>
            </w:pPr>
          </w:p>
        </w:tc>
        <w:tc>
          <w:tcPr>
            <w:tcW w:w="2035" w:type="dxa"/>
            <w:shd w:val="clear" w:color="auto" w:fill="auto"/>
            <w:vAlign w:val="center"/>
          </w:tcPr>
          <w:p w14:paraId="59CECD0F">
            <w:pPr>
              <w:widowControl/>
              <w:spacing w:line="240" w:lineRule="auto"/>
              <w:ind w:firstLine="0" w:firstLineChars="0"/>
              <w:jc w:val="center"/>
              <w:rPr>
                <w:rFonts w:ascii="仿宋_GB2312" w:hAnsi="Times New Roman" w:eastAsia="仿宋_GB2312" w:cs="Times New Roman"/>
                <w:kern w:val="0"/>
                <w:sz w:val="20"/>
                <w:szCs w:val="20"/>
              </w:rPr>
            </w:pPr>
          </w:p>
        </w:tc>
        <w:tc>
          <w:tcPr>
            <w:tcW w:w="1490" w:type="dxa"/>
            <w:shd w:val="clear" w:color="auto" w:fill="auto"/>
            <w:vAlign w:val="center"/>
          </w:tcPr>
          <w:p w14:paraId="776C1F80">
            <w:pPr>
              <w:widowControl/>
              <w:spacing w:line="240" w:lineRule="auto"/>
              <w:ind w:firstLine="0" w:firstLineChars="0"/>
              <w:jc w:val="center"/>
              <w:rPr>
                <w:rFonts w:ascii="仿宋_GB2312" w:hAnsi="Times New Roman" w:eastAsia="仿宋_GB2312" w:cs="Times New Roman"/>
                <w:kern w:val="0"/>
                <w:sz w:val="20"/>
                <w:szCs w:val="20"/>
              </w:rPr>
            </w:pPr>
          </w:p>
        </w:tc>
        <w:tc>
          <w:tcPr>
            <w:tcW w:w="1204" w:type="dxa"/>
            <w:shd w:val="clear" w:color="auto" w:fill="auto"/>
            <w:vAlign w:val="center"/>
          </w:tcPr>
          <w:p w14:paraId="63385249">
            <w:pPr>
              <w:widowControl/>
              <w:spacing w:line="240" w:lineRule="auto"/>
              <w:ind w:firstLine="0" w:firstLineChars="0"/>
              <w:jc w:val="center"/>
              <w:rPr>
                <w:rFonts w:ascii="仿宋_GB2312" w:hAnsi="Times New Roman" w:eastAsia="仿宋_GB2312" w:cs="Times New Roman"/>
                <w:kern w:val="0"/>
                <w:sz w:val="20"/>
                <w:szCs w:val="20"/>
              </w:rPr>
            </w:pPr>
          </w:p>
        </w:tc>
      </w:tr>
      <w:tr w14:paraId="5AE46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restart"/>
            <w:shd w:val="clear" w:color="auto" w:fill="auto"/>
            <w:vAlign w:val="center"/>
          </w:tcPr>
          <w:p w14:paraId="282800DE">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其他人员</w:t>
            </w:r>
          </w:p>
        </w:tc>
        <w:tc>
          <w:tcPr>
            <w:tcW w:w="730" w:type="dxa"/>
            <w:shd w:val="clear" w:color="auto" w:fill="auto"/>
            <w:noWrap/>
            <w:vAlign w:val="center"/>
          </w:tcPr>
          <w:p w14:paraId="64283E47">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1400" w:type="dxa"/>
            <w:shd w:val="clear" w:color="auto" w:fill="auto"/>
            <w:vAlign w:val="center"/>
          </w:tcPr>
          <w:p w14:paraId="2464028D">
            <w:pPr>
              <w:widowControl/>
              <w:spacing w:line="240" w:lineRule="auto"/>
              <w:ind w:firstLine="0" w:firstLineChars="0"/>
              <w:jc w:val="center"/>
              <w:rPr>
                <w:rFonts w:ascii="仿宋_GB2312" w:hAnsi="Times New Roman" w:eastAsia="仿宋_GB2312" w:cs="Times New Roman"/>
                <w:kern w:val="0"/>
                <w:sz w:val="20"/>
                <w:szCs w:val="20"/>
              </w:rPr>
            </w:pPr>
          </w:p>
        </w:tc>
        <w:tc>
          <w:tcPr>
            <w:tcW w:w="2760" w:type="dxa"/>
            <w:shd w:val="clear" w:color="auto" w:fill="auto"/>
            <w:vAlign w:val="center"/>
          </w:tcPr>
          <w:p w14:paraId="60340B65">
            <w:pPr>
              <w:widowControl/>
              <w:spacing w:line="240" w:lineRule="auto"/>
              <w:ind w:firstLine="0" w:firstLineChars="0"/>
              <w:jc w:val="center"/>
              <w:rPr>
                <w:rFonts w:ascii="仿宋_GB2312" w:hAnsi="Times New Roman" w:eastAsia="仿宋_GB2312" w:cs="Times New Roman"/>
                <w:kern w:val="0"/>
                <w:sz w:val="20"/>
                <w:szCs w:val="20"/>
              </w:rPr>
            </w:pPr>
          </w:p>
        </w:tc>
        <w:tc>
          <w:tcPr>
            <w:tcW w:w="1800" w:type="dxa"/>
            <w:shd w:val="clear" w:color="auto" w:fill="auto"/>
            <w:vAlign w:val="center"/>
          </w:tcPr>
          <w:p w14:paraId="728BC245">
            <w:pPr>
              <w:widowControl/>
              <w:spacing w:line="240" w:lineRule="auto"/>
              <w:ind w:firstLine="0" w:firstLineChars="0"/>
              <w:jc w:val="center"/>
              <w:rPr>
                <w:rFonts w:ascii="仿宋_GB2312" w:hAnsi="Times New Roman" w:eastAsia="仿宋_GB2312" w:cs="Times New Roman"/>
                <w:kern w:val="0"/>
                <w:sz w:val="20"/>
                <w:szCs w:val="20"/>
              </w:rPr>
            </w:pPr>
          </w:p>
        </w:tc>
        <w:tc>
          <w:tcPr>
            <w:tcW w:w="1305" w:type="dxa"/>
            <w:shd w:val="clear" w:color="auto" w:fill="auto"/>
            <w:vAlign w:val="center"/>
          </w:tcPr>
          <w:p w14:paraId="11035D83">
            <w:pPr>
              <w:widowControl/>
              <w:spacing w:line="240" w:lineRule="auto"/>
              <w:ind w:firstLine="0" w:firstLineChars="0"/>
              <w:jc w:val="center"/>
              <w:rPr>
                <w:rFonts w:ascii="仿宋_GB2312" w:hAnsi="Times New Roman" w:eastAsia="仿宋_GB2312" w:cs="Times New Roman"/>
                <w:kern w:val="0"/>
                <w:sz w:val="20"/>
                <w:szCs w:val="20"/>
              </w:rPr>
            </w:pPr>
          </w:p>
        </w:tc>
        <w:tc>
          <w:tcPr>
            <w:tcW w:w="2035" w:type="dxa"/>
            <w:shd w:val="clear" w:color="auto" w:fill="auto"/>
            <w:vAlign w:val="center"/>
          </w:tcPr>
          <w:p w14:paraId="4CBA0032">
            <w:pPr>
              <w:widowControl/>
              <w:spacing w:line="240" w:lineRule="auto"/>
              <w:ind w:firstLine="0" w:firstLineChars="0"/>
              <w:jc w:val="center"/>
              <w:rPr>
                <w:rFonts w:ascii="仿宋_GB2312" w:hAnsi="Times New Roman" w:eastAsia="仿宋_GB2312" w:cs="Times New Roman"/>
                <w:kern w:val="0"/>
                <w:sz w:val="20"/>
                <w:szCs w:val="20"/>
              </w:rPr>
            </w:pPr>
          </w:p>
        </w:tc>
        <w:tc>
          <w:tcPr>
            <w:tcW w:w="1490" w:type="dxa"/>
            <w:shd w:val="clear" w:color="auto" w:fill="auto"/>
            <w:vAlign w:val="center"/>
          </w:tcPr>
          <w:p w14:paraId="77DBBB3F">
            <w:pPr>
              <w:widowControl/>
              <w:spacing w:line="240" w:lineRule="auto"/>
              <w:ind w:firstLine="0" w:firstLineChars="0"/>
              <w:jc w:val="center"/>
              <w:rPr>
                <w:rFonts w:ascii="仿宋_GB2312" w:hAnsi="Times New Roman" w:eastAsia="仿宋_GB2312" w:cs="Times New Roman"/>
                <w:kern w:val="0"/>
                <w:sz w:val="20"/>
                <w:szCs w:val="20"/>
              </w:rPr>
            </w:pPr>
          </w:p>
        </w:tc>
        <w:tc>
          <w:tcPr>
            <w:tcW w:w="1204" w:type="dxa"/>
            <w:shd w:val="clear" w:color="auto" w:fill="auto"/>
            <w:vAlign w:val="center"/>
          </w:tcPr>
          <w:p w14:paraId="557992A5">
            <w:pPr>
              <w:widowControl/>
              <w:spacing w:line="240" w:lineRule="auto"/>
              <w:ind w:firstLine="0" w:firstLineChars="0"/>
              <w:jc w:val="center"/>
              <w:rPr>
                <w:rFonts w:ascii="仿宋_GB2312" w:hAnsi="Times New Roman" w:eastAsia="仿宋_GB2312" w:cs="Times New Roman"/>
                <w:kern w:val="0"/>
                <w:sz w:val="20"/>
                <w:szCs w:val="20"/>
              </w:rPr>
            </w:pPr>
          </w:p>
        </w:tc>
      </w:tr>
      <w:tr w14:paraId="200B1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414" w:type="dxa"/>
            <w:vMerge w:val="continue"/>
            <w:shd w:val="clear" w:color="auto" w:fill="auto"/>
            <w:vAlign w:val="center"/>
          </w:tcPr>
          <w:p w14:paraId="5881CA42">
            <w:pPr>
              <w:widowControl/>
              <w:spacing w:line="240" w:lineRule="auto"/>
              <w:ind w:firstLine="0" w:firstLineChars="0"/>
              <w:jc w:val="center"/>
              <w:rPr>
                <w:rFonts w:ascii="仿宋_GB2312" w:hAnsi="宋体" w:eastAsia="仿宋_GB2312" w:cs="宋体"/>
                <w:color w:val="000000"/>
                <w:kern w:val="0"/>
                <w:sz w:val="20"/>
                <w:szCs w:val="20"/>
              </w:rPr>
            </w:pPr>
          </w:p>
        </w:tc>
        <w:tc>
          <w:tcPr>
            <w:tcW w:w="730" w:type="dxa"/>
            <w:shd w:val="clear" w:color="auto" w:fill="auto"/>
            <w:noWrap/>
            <w:vAlign w:val="center"/>
          </w:tcPr>
          <w:p w14:paraId="3CF7CC8A">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w:t>
            </w:r>
          </w:p>
        </w:tc>
        <w:tc>
          <w:tcPr>
            <w:tcW w:w="1400" w:type="dxa"/>
            <w:shd w:val="clear" w:color="auto" w:fill="auto"/>
            <w:vAlign w:val="center"/>
          </w:tcPr>
          <w:p w14:paraId="0E01D07D">
            <w:pPr>
              <w:widowControl/>
              <w:spacing w:line="240" w:lineRule="auto"/>
              <w:ind w:firstLine="0" w:firstLineChars="0"/>
              <w:jc w:val="center"/>
              <w:rPr>
                <w:rFonts w:ascii="仿宋_GB2312" w:hAnsi="Times New Roman" w:eastAsia="仿宋_GB2312" w:cs="Times New Roman"/>
                <w:kern w:val="0"/>
                <w:sz w:val="20"/>
                <w:szCs w:val="20"/>
              </w:rPr>
            </w:pPr>
          </w:p>
        </w:tc>
        <w:tc>
          <w:tcPr>
            <w:tcW w:w="2760" w:type="dxa"/>
            <w:shd w:val="clear" w:color="auto" w:fill="auto"/>
            <w:vAlign w:val="center"/>
          </w:tcPr>
          <w:p w14:paraId="56866521">
            <w:pPr>
              <w:widowControl/>
              <w:spacing w:line="240" w:lineRule="auto"/>
              <w:ind w:firstLine="0" w:firstLineChars="0"/>
              <w:jc w:val="center"/>
              <w:rPr>
                <w:rFonts w:ascii="仿宋_GB2312" w:hAnsi="Times New Roman" w:eastAsia="仿宋_GB2312" w:cs="Times New Roman"/>
                <w:kern w:val="0"/>
                <w:sz w:val="20"/>
                <w:szCs w:val="20"/>
              </w:rPr>
            </w:pPr>
          </w:p>
        </w:tc>
        <w:tc>
          <w:tcPr>
            <w:tcW w:w="1800" w:type="dxa"/>
            <w:shd w:val="clear" w:color="auto" w:fill="auto"/>
            <w:vAlign w:val="center"/>
          </w:tcPr>
          <w:p w14:paraId="62C38746">
            <w:pPr>
              <w:widowControl/>
              <w:spacing w:line="240" w:lineRule="auto"/>
              <w:ind w:firstLine="0" w:firstLineChars="0"/>
              <w:jc w:val="center"/>
              <w:rPr>
                <w:rFonts w:ascii="仿宋_GB2312" w:hAnsi="Times New Roman" w:eastAsia="仿宋_GB2312" w:cs="Times New Roman"/>
                <w:kern w:val="0"/>
                <w:sz w:val="20"/>
                <w:szCs w:val="20"/>
              </w:rPr>
            </w:pPr>
          </w:p>
        </w:tc>
        <w:tc>
          <w:tcPr>
            <w:tcW w:w="1305" w:type="dxa"/>
            <w:shd w:val="clear" w:color="auto" w:fill="auto"/>
            <w:vAlign w:val="center"/>
          </w:tcPr>
          <w:p w14:paraId="4E09B3E6">
            <w:pPr>
              <w:widowControl/>
              <w:spacing w:line="240" w:lineRule="auto"/>
              <w:ind w:firstLine="0" w:firstLineChars="0"/>
              <w:jc w:val="center"/>
              <w:rPr>
                <w:rFonts w:ascii="仿宋_GB2312" w:hAnsi="Times New Roman" w:eastAsia="仿宋_GB2312" w:cs="Times New Roman"/>
                <w:kern w:val="0"/>
                <w:sz w:val="20"/>
                <w:szCs w:val="20"/>
              </w:rPr>
            </w:pPr>
          </w:p>
        </w:tc>
        <w:tc>
          <w:tcPr>
            <w:tcW w:w="2035" w:type="dxa"/>
            <w:shd w:val="clear" w:color="auto" w:fill="auto"/>
            <w:vAlign w:val="center"/>
          </w:tcPr>
          <w:p w14:paraId="5952F8FB">
            <w:pPr>
              <w:widowControl/>
              <w:spacing w:line="240" w:lineRule="auto"/>
              <w:ind w:firstLine="0" w:firstLineChars="0"/>
              <w:jc w:val="center"/>
              <w:rPr>
                <w:rFonts w:ascii="仿宋_GB2312" w:hAnsi="Times New Roman" w:eastAsia="仿宋_GB2312" w:cs="Times New Roman"/>
                <w:kern w:val="0"/>
                <w:sz w:val="20"/>
                <w:szCs w:val="20"/>
              </w:rPr>
            </w:pPr>
          </w:p>
        </w:tc>
        <w:tc>
          <w:tcPr>
            <w:tcW w:w="1490" w:type="dxa"/>
            <w:shd w:val="clear" w:color="auto" w:fill="auto"/>
            <w:vAlign w:val="center"/>
          </w:tcPr>
          <w:p w14:paraId="1A3F482D">
            <w:pPr>
              <w:widowControl/>
              <w:spacing w:line="240" w:lineRule="auto"/>
              <w:ind w:firstLine="0" w:firstLineChars="0"/>
              <w:jc w:val="center"/>
              <w:rPr>
                <w:rFonts w:ascii="仿宋_GB2312" w:hAnsi="Times New Roman" w:eastAsia="仿宋_GB2312" w:cs="Times New Roman"/>
                <w:kern w:val="0"/>
                <w:sz w:val="20"/>
                <w:szCs w:val="20"/>
              </w:rPr>
            </w:pPr>
          </w:p>
        </w:tc>
        <w:tc>
          <w:tcPr>
            <w:tcW w:w="1204" w:type="dxa"/>
            <w:shd w:val="clear" w:color="auto" w:fill="auto"/>
            <w:vAlign w:val="center"/>
          </w:tcPr>
          <w:p w14:paraId="4BA3264B">
            <w:pPr>
              <w:widowControl/>
              <w:spacing w:line="240" w:lineRule="auto"/>
              <w:ind w:firstLine="0" w:firstLineChars="0"/>
              <w:jc w:val="center"/>
              <w:rPr>
                <w:rFonts w:ascii="仿宋_GB2312" w:hAnsi="Times New Roman" w:eastAsia="仿宋_GB2312" w:cs="Times New Roman"/>
                <w:kern w:val="0"/>
                <w:sz w:val="20"/>
                <w:szCs w:val="20"/>
              </w:rPr>
            </w:pPr>
          </w:p>
        </w:tc>
      </w:tr>
      <w:tr w14:paraId="52778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9409" w:type="dxa"/>
            <w:gridSpan w:val="6"/>
            <w:shd w:val="clear" w:color="auto" w:fill="auto"/>
            <w:vAlign w:val="center"/>
          </w:tcPr>
          <w:p w14:paraId="7596AEBF">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固定人员合计</w:t>
            </w:r>
          </w:p>
        </w:tc>
        <w:tc>
          <w:tcPr>
            <w:tcW w:w="2035" w:type="dxa"/>
            <w:shd w:val="clear" w:color="auto" w:fill="auto"/>
            <w:noWrap/>
            <w:vAlign w:val="center"/>
          </w:tcPr>
          <w:p w14:paraId="71A0F994">
            <w:pPr>
              <w:widowControl/>
              <w:spacing w:line="240" w:lineRule="auto"/>
              <w:ind w:firstLine="0" w:firstLineChars="0"/>
              <w:jc w:val="center"/>
              <w:rPr>
                <w:rFonts w:ascii="仿宋_GB2312" w:hAnsi="宋体" w:eastAsia="仿宋_GB2312" w:cs="宋体"/>
                <w:color w:val="000000"/>
                <w:kern w:val="0"/>
                <w:sz w:val="20"/>
                <w:szCs w:val="20"/>
              </w:rPr>
            </w:pPr>
          </w:p>
        </w:tc>
        <w:tc>
          <w:tcPr>
            <w:tcW w:w="1490" w:type="dxa"/>
            <w:shd w:val="clear" w:color="auto" w:fill="auto"/>
            <w:vAlign w:val="center"/>
          </w:tcPr>
          <w:p w14:paraId="6E58F311">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c>
          <w:tcPr>
            <w:tcW w:w="1204" w:type="dxa"/>
            <w:shd w:val="clear" w:color="auto" w:fill="auto"/>
            <w:vAlign w:val="center"/>
          </w:tcPr>
          <w:p w14:paraId="783FCA5C">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r>
      <w:tr w14:paraId="1F194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409" w:type="dxa"/>
            <w:gridSpan w:val="6"/>
            <w:shd w:val="clear" w:color="auto" w:fill="auto"/>
            <w:vAlign w:val="center"/>
          </w:tcPr>
          <w:p w14:paraId="6022F144">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流动人员或临时聘用人员合计</w:t>
            </w:r>
          </w:p>
        </w:tc>
        <w:tc>
          <w:tcPr>
            <w:tcW w:w="2035" w:type="dxa"/>
            <w:shd w:val="clear" w:color="auto" w:fill="auto"/>
            <w:noWrap/>
            <w:vAlign w:val="center"/>
          </w:tcPr>
          <w:p w14:paraId="2923B15F">
            <w:pPr>
              <w:widowControl/>
              <w:spacing w:line="240" w:lineRule="auto"/>
              <w:ind w:firstLine="0" w:firstLineChars="0"/>
              <w:jc w:val="center"/>
              <w:rPr>
                <w:rFonts w:ascii="仿宋_GB2312" w:hAnsi="宋体" w:eastAsia="仿宋_GB2312" w:cs="宋体"/>
                <w:color w:val="000000"/>
                <w:kern w:val="0"/>
                <w:sz w:val="20"/>
                <w:szCs w:val="20"/>
              </w:rPr>
            </w:pPr>
          </w:p>
        </w:tc>
        <w:tc>
          <w:tcPr>
            <w:tcW w:w="1490" w:type="dxa"/>
            <w:shd w:val="clear" w:color="auto" w:fill="auto"/>
            <w:vAlign w:val="center"/>
          </w:tcPr>
          <w:p w14:paraId="76B3E9ED">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c>
          <w:tcPr>
            <w:tcW w:w="1204" w:type="dxa"/>
            <w:shd w:val="clear" w:color="auto" w:fill="auto"/>
            <w:vAlign w:val="center"/>
          </w:tcPr>
          <w:p w14:paraId="5EF0FB2B">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r>
      <w:tr w14:paraId="6A01C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409" w:type="dxa"/>
            <w:gridSpan w:val="6"/>
            <w:shd w:val="clear" w:color="auto" w:fill="auto"/>
            <w:vAlign w:val="center"/>
          </w:tcPr>
          <w:p w14:paraId="00FDE6DB">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累计</w:t>
            </w:r>
          </w:p>
        </w:tc>
        <w:tc>
          <w:tcPr>
            <w:tcW w:w="2035" w:type="dxa"/>
            <w:shd w:val="clear" w:color="auto" w:fill="auto"/>
            <w:noWrap/>
            <w:vAlign w:val="center"/>
          </w:tcPr>
          <w:p w14:paraId="67D72FD1">
            <w:pPr>
              <w:widowControl/>
              <w:spacing w:line="240" w:lineRule="auto"/>
              <w:ind w:firstLine="0" w:firstLineChars="0"/>
              <w:jc w:val="center"/>
              <w:rPr>
                <w:rFonts w:ascii="仿宋_GB2312" w:hAnsi="宋体" w:eastAsia="仿宋_GB2312" w:cs="宋体"/>
                <w:color w:val="000000"/>
                <w:kern w:val="0"/>
                <w:sz w:val="20"/>
                <w:szCs w:val="20"/>
              </w:rPr>
            </w:pPr>
          </w:p>
        </w:tc>
        <w:tc>
          <w:tcPr>
            <w:tcW w:w="1490" w:type="dxa"/>
            <w:shd w:val="clear" w:color="auto" w:fill="auto"/>
            <w:vAlign w:val="center"/>
          </w:tcPr>
          <w:p w14:paraId="731C111D">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c>
          <w:tcPr>
            <w:tcW w:w="1204" w:type="dxa"/>
            <w:shd w:val="clear" w:color="auto" w:fill="auto"/>
            <w:vAlign w:val="center"/>
          </w:tcPr>
          <w:p w14:paraId="3C7FC43B">
            <w:pPr>
              <w:widowControl/>
              <w:spacing w:line="240" w:lineRule="auto"/>
              <w:ind w:firstLine="0" w:firstLineChars="0"/>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w:t>
            </w:r>
          </w:p>
        </w:tc>
      </w:tr>
      <w:tr w14:paraId="6CD15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138" w:type="dxa"/>
            <w:gridSpan w:val="9"/>
            <w:shd w:val="clear" w:color="auto" w:fill="auto"/>
            <w:vAlign w:val="center"/>
          </w:tcPr>
          <w:p w14:paraId="1ACB94F0">
            <w:pPr>
              <w:widowControl/>
              <w:spacing w:line="240" w:lineRule="auto"/>
              <w:ind w:left="400" w:hanging="400" w:hangingChars="200"/>
              <w:jc w:val="left"/>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注：1.职称分类：A、正高级 B、副高级 C、中级 D、初级 E、其他；</w:t>
            </w:r>
          </w:p>
          <w:p w14:paraId="568F7B64">
            <w:pPr>
              <w:widowControl/>
              <w:spacing w:line="240" w:lineRule="auto"/>
              <w:ind w:left="608" w:leftChars="190" w:firstLine="0" w:firstLineChars="0"/>
              <w:jc w:val="left"/>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2.人员分类代码：A、项目负责人 B、项目骨干 C、其他研究人员；</w:t>
            </w:r>
          </w:p>
          <w:p w14:paraId="15AE567A">
            <w:pPr>
              <w:widowControl/>
              <w:spacing w:line="240" w:lineRule="auto"/>
              <w:ind w:left="608" w:leftChars="190" w:firstLine="0" w:firstLineChars="0"/>
              <w:jc w:val="left"/>
              <w:rPr>
                <w:rFonts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3.是否有工资性收入：Y、是 N、否；</w:t>
            </w:r>
          </w:p>
          <w:p w14:paraId="030589E5">
            <w:pPr>
              <w:widowControl/>
              <w:spacing w:line="240" w:lineRule="auto"/>
              <w:ind w:left="608" w:leftChars="190" w:firstLine="0" w:firstLineChars="0"/>
              <w:rPr>
                <w:rFonts w:ascii="仿宋_GB2312" w:hAnsi="宋体" w:eastAsia="仿宋_GB2312" w:cs="宋体"/>
                <w:color w:val="000000"/>
                <w:kern w:val="0"/>
                <w:sz w:val="20"/>
                <w:szCs w:val="20"/>
              </w:rPr>
            </w:pPr>
            <w:r>
              <w:rPr>
                <w:rFonts w:hint="eastAsia" w:ascii="楷体_GB2312" w:hAnsi="宋体" w:eastAsia="楷体_GB2312" w:cs="宋体"/>
                <w:color w:val="000000"/>
                <w:kern w:val="0"/>
                <w:sz w:val="20"/>
                <w:szCs w:val="20"/>
              </w:rPr>
              <w:t>4.项目固定研究人员需填写人员明细。</w:t>
            </w:r>
          </w:p>
        </w:tc>
      </w:tr>
    </w:tbl>
    <w:p w14:paraId="0A880A02">
      <w:pPr>
        <w:spacing w:line="240" w:lineRule="auto"/>
        <w:ind w:firstLine="0" w:firstLineChars="0"/>
        <w:jc w:val="center"/>
        <w:rPr>
          <w:rFonts w:hint="eastAsia" w:ascii="黑体" w:hAnsi="黑体" w:eastAsia="黑体" w:cs="Times New Roman"/>
          <w:sz w:val="36"/>
          <w:szCs w:val="36"/>
        </w:rPr>
        <w:sectPr>
          <w:footerReference r:id="rId10" w:type="default"/>
          <w:pgSz w:w="16838" w:h="11906" w:orient="landscape"/>
          <w:pgMar w:top="1800" w:right="1440" w:bottom="1800" w:left="1440" w:header="851" w:footer="992" w:gutter="0"/>
          <w:pgNumType w:fmt="numberInDash"/>
          <w:cols w:space="425" w:num="1"/>
          <w:docGrid w:type="lines" w:linePitch="312" w:charSpace="0"/>
        </w:sectPr>
      </w:pPr>
    </w:p>
    <w:p w14:paraId="3A05435F">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3</w:t>
      </w:r>
    </w:p>
    <w:p w14:paraId="7DB7ABA0">
      <w:pPr>
        <w:spacing w:line="240" w:lineRule="auto"/>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软硬件设备及工器具购置预算明细表</w:t>
      </w:r>
    </w:p>
    <w:p w14:paraId="2DC63A4F">
      <w:pPr>
        <w:widowControl/>
        <w:spacing w:line="240" w:lineRule="auto"/>
        <w:ind w:firstLine="0" w:firstLineChars="0"/>
        <w:jc w:val="left"/>
        <w:textAlignment w:val="center"/>
        <w:rPr>
          <w:rFonts w:ascii="仿宋_GB2312" w:hAnsi="黑体" w:eastAsia="仿宋_GB2312" w:cs="Times New Roman"/>
          <w:sz w:val="36"/>
          <w:szCs w:val="36"/>
        </w:rPr>
      </w:pPr>
      <w:r>
        <w:rPr>
          <w:rFonts w:hint="eastAsia" w:ascii="仿宋_GB2312" w:hAnsi="宋体" w:eastAsia="仿宋_GB2312" w:cs="宋体"/>
          <w:color w:val="000000"/>
          <w:kern w:val="0"/>
          <w:sz w:val="20"/>
          <w:szCs w:val="20"/>
          <w:lang w:bidi="ar"/>
        </w:rPr>
        <w:t>项目名称：</w:t>
      </w:r>
    </w:p>
    <w:tbl>
      <w:tblPr>
        <w:tblStyle w:val="13"/>
        <w:tblW w:w="145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84"/>
        <w:gridCol w:w="2172"/>
        <w:gridCol w:w="1476"/>
        <w:gridCol w:w="2628"/>
        <w:gridCol w:w="1479"/>
        <w:gridCol w:w="1276"/>
        <w:gridCol w:w="1541"/>
        <w:gridCol w:w="1200"/>
        <w:gridCol w:w="1913"/>
      </w:tblGrid>
      <w:tr w14:paraId="08CED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84" w:type="dxa"/>
            <w:shd w:val="clear" w:color="auto" w:fill="auto"/>
            <w:vAlign w:val="center"/>
          </w:tcPr>
          <w:p w14:paraId="289DDEA5">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宋体" w:eastAsia="仿宋_GB2312" w:cs="宋体"/>
                <w:color w:val="000000"/>
                <w:kern w:val="0"/>
                <w:sz w:val="20"/>
                <w:szCs w:val="20"/>
                <w:lang w:bidi="ar"/>
              </w:rPr>
              <w:t>序号</w:t>
            </w:r>
          </w:p>
        </w:tc>
        <w:tc>
          <w:tcPr>
            <w:tcW w:w="2172" w:type="dxa"/>
            <w:shd w:val="clear" w:color="auto" w:fill="auto"/>
            <w:vAlign w:val="center"/>
          </w:tcPr>
          <w:p w14:paraId="0A73FB00">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项目单位</w:t>
            </w:r>
          </w:p>
        </w:tc>
        <w:tc>
          <w:tcPr>
            <w:tcW w:w="1476" w:type="dxa"/>
            <w:shd w:val="clear" w:color="auto" w:fill="auto"/>
            <w:vAlign w:val="center"/>
          </w:tcPr>
          <w:p w14:paraId="4711BA73">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设备名称</w:t>
            </w:r>
          </w:p>
        </w:tc>
        <w:tc>
          <w:tcPr>
            <w:tcW w:w="2628" w:type="dxa"/>
            <w:shd w:val="clear" w:color="auto" w:fill="auto"/>
            <w:vAlign w:val="center"/>
          </w:tcPr>
          <w:p w14:paraId="2EE70784">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用途（与项目任务的关系）</w:t>
            </w:r>
          </w:p>
        </w:tc>
        <w:tc>
          <w:tcPr>
            <w:tcW w:w="1479" w:type="dxa"/>
            <w:shd w:val="clear" w:color="auto" w:fill="auto"/>
            <w:vAlign w:val="center"/>
          </w:tcPr>
          <w:p w14:paraId="426DA1CE">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购置设备</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型号</w:t>
            </w:r>
          </w:p>
        </w:tc>
        <w:tc>
          <w:tcPr>
            <w:tcW w:w="1276" w:type="dxa"/>
            <w:shd w:val="clear" w:color="auto" w:fill="auto"/>
            <w:vAlign w:val="center"/>
          </w:tcPr>
          <w:p w14:paraId="544996D8">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数量</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（台件）</w:t>
            </w:r>
          </w:p>
        </w:tc>
        <w:tc>
          <w:tcPr>
            <w:tcW w:w="1541" w:type="dxa"/>
            <w:shd w:val="clear" w:color="auto" w:fill="auto"/>
            <w:vAlign w:val="center"/>
          </w:tcPr>
          <w:p w14:paraId="30802AFC">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宋体" w:eastAsia="仿宋_GB2312" w:cs="宋体"/>
                <w:color w:val="000000"/>
                <w:kern w:val="0"/>
                <w:sz w:val="20"/>
                <w:szCs w:val="20"/>
                <w:lang w:bidi="ar"/>
              </w:rPr>
              <w:t xml:space="preserve">单价 </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w:t>
            </w:r>
            <w:r>
              <w:rPr>
                <w:rFonts w:hint="eastAsia" w:ascii="仿宋_GB2312" w:hAnsi="Times New Roman" w:eastAsia="仿宋_GB2312" w:cs="Times New Roman"/>
                <w:color w:val="000000"/>
                <w:kern w:val="0"/>
                <w:sz w:val="20"/>
                <w:szCs w:val="20"/>
                <w:lang w:bidi="ar"/>
              </w:rPr>
              <w:t>万</w:t>
            </w:r>
            <w:r>
              <w:rPr>
                <w:rFonts w:hint="eastAsia" w:ascii="仿宋_GB2312" w:hAnsi="宋体" w:eastAsia="仿宋_GB2312" w:cs="宋体"/>
                <w:color w:val="000000"/>
                <w:kern w:val="0"/>
                <w:sz w:val="20"/>
                <w:szCs w:val="20"/>
                <w:lang w:bidi="ar"/>
              </w:rPr>
              <w:t>元</w:t>
            </w:r>
            <w:r>
              <w:rPr>
                <w:rFonts w:hint="eastAsia" w:ascii="仿宋_GB2312" w:hAnsi="Times New Roman" w:eastAsia="仿宋_GB2312" w:cs="Times New Roman"/>
                <w:color w:val="000000"/>
                <w:kern w:val="0"/>
                <w:sz w:val="20"/>
                <w:szCs w:val="20"/>
                <w:lang w:bidi="ar"/>
              </w:rPr>
              <w:t>/</w:t>
            </w:r>
            <w:r>
              <w:rPr>
                <w:rFonts w:hint="eastAsia" w:ascii="仿宋_GB2312" w:hAnsi="宋体" w:eastAsia="仿宋_GB2312" w:cs="宋体"/>
                <w:color w:val="000000"/>
                <w:kern w:val="0"/>
                <w:sz w:val="20"/>
                <w:szCs w:val="20"/>
                <w:lang w:bidi="ar"/>
              </w:rPr>
              <w:t>台件）</w:t>
            </w:r>
          </w:p>
        </w:tc>
        <w:tc>
          <w:tcPr>
            <w:tcW w:w="1200" w:type="dxa"/>
            <w:shd w:val="clear" w:color="auto" w:fill="auto"/>
            <w:vAlign w:val="center"/>
          </w:tcPr>
          <w:p w14:paraId="08AAE42C">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总额</w:t>
            </w:r>
          </w:p>
          <w:p w14:paraId="6C632965">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（万元）</w:t>
            </w:r>
          </w:p>
        </w:tc>
        <w:tc>
          <w:tcPr>
            <w:tcW w:w="1913" w:type="dxa"/>
            <w:shd w:val="clear" w:color="auto" w:fill="auto"/>
            <w:vAlign w:val="center"/>
          </w:tcPr>
          <w:p w14:paraId="76EA8669">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主要技术</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性能指标</w:t>
            </w:r>
          </w:p>
        </w:tc>
      </w:tr>
      <w:tr w14:paraId="7FE7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84" w:type="dxa"/>
            <w:shd w:val="clear" w:color="auto" w:fill="auto"/>
            <w:vAlign w:val="center"/>
          </w:tcPr>
          <w:p w14:paraId="2BEA498A">
            <w:pPr>
              <w:widowControl/>
              <w:spacing w:line="240" w:lineRule="auto"/>
              <w:ind w:firstLine="0" w:firstLineChars="0"/>
              <w:jc w:val="center"/>
              <w:rPr>
                <w:rFonts w:ascii="仿宋_GB2312" w:hAnsi="Times New Roman" w:eastAsia="仿宋_GB2312" w:cs="Times New Roman"/>
                <w:color w:val="000000"/>
                <w:sz w:val="22"/>
                <w:szCs w:val="22"/>
              </w:rPr>
            </w:pPr>
            <w:r>
              <w:rPr>
                <w:rFonts w:hint="eastAsia" w:ascii="仿宋_GB2312" w:hAnsi="Times New Roman" w:eastAsia="仿宋_GB2312" w:cs="Times New Roman"/>
                <w:color w:val="000000"/>
                <w:sz w:val="22"/>
                <w:szCs w:val="22"/>
              </w:rPr>
              <w:t>1</w:t>
            </w:r>
          </w:p>
        </w:tc>
        <w:tc>
          <w:tcPr>
            <w:tcW w:w="2172" w:type="dxa"/>
            <w:shd w:val="clear" w:color="auto" w:fill="auto"/>
            <w:vAlign w:val="center"/>
          </w:tcPr>
          <w:p w14:paraId="13DAFB33">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2B8B3670">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6405FFB2">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5C72A312">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292F99CC">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75C6DF1B">
            <w:pPr>
              <w:spacing w:line="240" w:lineRule="auto"/>
              <w:ind w:firstLine="0" w:firstLineChars="0"/>
              <w:jc w:val="center"/>
              <w:rPr>
                <w:rFonts w:ascii="仿宋_GB2312" w:hAnsi="Times New Roman" w:eastAsia="仿宋_GB2312" w:cs="Times New Roman"/>
                <w:color w:val="000000"/>
                <w:sz w:val="22"/>
                <w:szCs w:val="22"/>
              </w:rPr>
            </w:pPr>
          </w:p>
        </w:tc>
        <w:tc>
          <w:tcPr>
            <w:tcW w:w="1200" w:type="dxa"/>
            <w:shd w:val="clear" w:color="auto" w:fill="auto"/>
            <w:vAlign w:val="center"/>
          </w:tcPr>
          <w:p w14:paraId="0CA8F03F">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6996280B">
            <w:pPr>
              <w:spacing w:line="240" w:lineRule="auto"/>
              <w:ind w:firstLine="0" w:firstLineChars="0"/>
              <w:jc w:val="center"/>
              <w:rPr>
                <w:rFonts w:ascii="仿宋_GB2312" w:hAnsi="Times New Roman" w:eastAsia="仿宋_GB2312" w:cs="Times New Roman"/>
                <w:color w:val="000000"/>
                <w:sz w:val="20"/>
                <w:szCs w:val="20"/>
              </w:rPr>
            </w:pPr>
          </w:p>
        </w:tc>
      </w:tr>
      <w:tr w14:paraId="3F405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shd w:val="clear" w:color="auto" w:fill="auto"/>
            <w:vAlign w:val="center"/>
          </w:tcPr>
          <w:p w14:paraId="08311C56">
            <w:pPr>
              <w:widowControl/>
              <w:spacing w:line="240" w:lineRule="auto"/>
              <w:ind w:firstLine="0" w:firstLineChars="0"/>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2</w:t>
            </w:r>
          </w:p>
        </w:tc>
        <w:tc>
          <w:tcPr>
            <w:tcW w:w="2172" w:type="dxa"/>
            <w:shd w:val="clear" w:color="auto" w:fill="auto"/>
            <w:vAlign w:val="center"/>
          </w:tcPr>
          <w:p w14:paraId="155AF4A4">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63205BD4">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414D671A">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36F1D75F">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4434366D">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68EB0246">
            <w:pPr>
              <w:spacing w:line="240" w:lineRule="auto"/>
              <w:ind w:firstLine="0" w:firstLineChars="0"/>
              <w:jc w:val="center"/>
              <w:rPr>
                <w:rFonts w:ascii="仿宋_GB2312" w:hAnsi="Times New Roman" w:eastAsia="仿宋_GB2312" w:cs="Times New Roman"/>
                <w:color w:val="000000"/>
                <w:sz w:val="20"/>
                <w:szCs w:val="20"/>
              </w:rPr>
            </w:pPr>
          </w:p>
        </w:tc>
        <w:tc>
          <w:tcPr>
            <w:tcW w:w="1200" w:type="dxa"/>
            <w:shd w:val="clear" w:color="auto" w:fill="auto"/>
            <w:vAlign w:val="center"/>
          </w:tcPr>
          <w:p w14:paraId="6110F47E">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04F04EF9">
            <w:pPr>
              <w:spacing w:line="240" w:lineRule="auto"/>
              <w:ind w:firstLine="0" w:firstLineChars="0"/>
              <w:jc w:val="center"/>
              <w:rPr>
                <w:rFonts w:ascii="仿宋_GB2312" w:hAnsi="Times New Roman" w:eastAsia="仿宋_GB2312" w:cs="Times New Roman"/>
                <w:color w:val="000000"/>
                <w:sz w:val="20"/>
                <w:szCs w:val="20"/>
              </w:rPr>
            </w:pPr>
          </w:p>
        </w:tc>
      </w:tr>
      <w:tr w14:paraId="7D62F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shd w:val="clear" w:color="auto" w:fill="auto"/>
            <w:vAlign w:val="center"/>
          </w:tcPr>
          <w:p w14:paraId="4ED2E857">
            <w:pPr>
              <w:widowControl/>
              <w:spacing w:line="240" w:lineRule="auto"/>
              <w:ind w:firstLine="0" w:firstLineChars="0"/>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3</w:t>
            </w:r>
          </w:p>
        </w:tc>
        <w:tc>
          <w:tcPr>
            <w:tcW w:w="2172" w:type="dxa"/>
            <w:shd w:val="clear" w:color="auto" w:fill="auto"/>
            <w:vAlign w:val="center"/>
          </w:tcPr>
          <w:p w14:paraId="4977D8CA">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5F5CF3E4">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36B70671">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1A2061D9">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655A08AF">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24183776">
            <w:pPr>
              <w:spacing w:line="240" w:lineRule="auto"/>
              <w:ind w:firstLine="0" w:firstLineChars="0"/>
              <w:jc w:val="center"/>
              <w:rPr>
                <w:rFonts w:ascii="仿宋_GB2312" w:hAnsi="Times New Roman" w:eastAsia="仿宋_GB2312" w:cs="Times New Roman"/>
                <w:color w:val="000000"/>
                <w:sz w:val="20"/>
                <w:szCs w:val="20"/>
              </w:rPr>
            </w:pPr>
          </w:p>
        </w:tc>
        <w:tc>
          <w:tcPr>
            <w:tcW w:w="1200" w:type="dxa"/>
            <w:shd w:val="clear" w:color="auto" w:fill="auto"/>
            <w:vAlign w:val="center"/>
          </w:tcPr>
          <w:p w14:paraId="10DD9710">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50D8C76B">
            <w:pPr>
              <w:spacing w:line="240" w:lineRule="auto"/>
              <w:ind w:firstLine="0" w:firstLineChars="0"/>
              <w:jc w:val="center"/>
              <w:rPr>
                <w:rFonts w:ascii="仿宋_GB2312" w:hAnsi="Times New Roman" w:eastAsia="仿宋_GB2312" w:cs="Times New Roman"/>
                <w:color w:val="000000"/>
                <w:sz w:val="20"/>
                <w:szCs w:val="20"/>
              </w:rPr>
            </w:pPr>
          </w:p>
        </w:tc>
      </w:tr>
      <w:tr w14:paraId="77C04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shd w:val="clear" w:color="auto" w:fill="auto"/>
            <w:vAlign w:val="center"/>
          </w:tcPr>
          <w:p w14:paraId="73CD3AF7">
            <w:pPr>
              <w:widowControl/>
              <w:spacing w:line="240" w:lineRule="auto"/>
              <w:ind w:firstLine="0" w:firstLineChars="0"/>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4</w:t>
            </w:r>
          </w:p>
        </w:tc>
        <w:tc>
          <w:tcPr>
            <w:tcW w:w="2172" w:type="dxa"/>
            <w:shd w:val="clear" w:color="auto" w:fill="auto"/>
            <w:vAlign w:val="center"/>
          </w:tcPr>
          <w:p w14:paraId="383A54B0">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5904F801">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32C1348D">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5D6A8810">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3356B7BA">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03ED291B">
            <w:pPr>
              <w:spacing w:line="240" w:lineRule="auto"/>
              <w:ind w:firstLine="0" w:firstLineChars="0"/>
              <w:jc w:val="center"/>
              <w:rPr>
                <w:rFonts w:ascii="仿宋_GB2312" w:hAnsi="Times New Roman" w:eastAsia="仿宋_GB2312" w:cs="Times New Roman"/>
                <w:color w:val="000000"/>
                <w:sz w:val="20"/>
                <w:szCs w:val="20"/>
              </w:rPr>
            </w:pPr>
          </w:p>
        </w:tc>
        <w:tc>
          <w:tcPr>
            <w:tcW w:w="1200" w:type="dxa"/>
            <w:shd w:val="clear" w:color="auto" w:fill="auto"/>
            <w:vAlign w:val="center"/>
          </w:tcPr>
          <w:p w14:paraId="4E710AE0">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213CE605">
            <w:pPr>
              <w:spacing w:line="240" w:lineRule="auto"/>
              <w:ind w:firstLine="0" w:firstLineChars="0"/>
              <w:jc w:val="center"/>
              <w:rPr>
                <w:rFonts w:ascii="仿宋_GB2312" w:hAnsi="Times New Roman" w:eastAsia="仿宋_GB2312" w:cs="Times New Roman"/>
                <w:color w:val="000000"/>
                <w:sz w:val="20"/>
                <w:szCs w:val="20"/>
              </w:rPr>
            </w:pPr>
          </w:p>
        </w:tc>
      </w:tr>
      <w:tr w14:paraId="1CBF0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shd w:val="clear" w:color="auto" w:fill="auto"/>
            <w:vAlign w:val="center"/>
          </w:tcPr>
          <w:p w14:paraId="407F19C1">
            <w:pPr>
              <w:widowControl/>
              <w:spacing w:line="240" w:lineRule="auto"/>
              <w:ind w:firstLine="0" w:firstLineChars="0"/>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5</w:t>
            </w:r>
          </w:p>
        </w:tc>
        <w:tc>
          <w:tcPr>
            <w:tcW w:w="2172" w:type="dxa"/>
            <w:shd w:val="clear" w:color="auto" w:fill="auto"/>
            <w:vAlign w:val="center"/>
          </w:tcPr>
          <w:p w14:paraId="48226154">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7F10320A">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43BF9633">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5036CDC3">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3FD23EAF">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6B12444D">
            <w:pPr>
              <w:spacing w:line="240" w:lineRule="auto"/>
              <w:ind w:firstLine="0" w:firstLineChars="0"/>
              <w:jc w:val="center"/>
              <w:rPr>
                <w:rFonts w:ascii="仿宋_GB2312" w:hAnsi="Times New Roman" w:eastAsia="仿宋_GB2312" w:cs="Times New Roman"/>
                <w:color w:val="000000"/>
                <w:sz w:val="20"/>
                <w:szCs w:val="20"/>
              </w:rPr>
            </w:pPr>
          </w:p>
        </w:tc>
        <w:tc>
          <w:tcPr>
            <w:tcW w:w="1200" w:type="dxa"/>
            <w:shd w:val="clear" w:color="auto" w:fill="auto"/>
            <w:vAlign w:val="center"/>
          </w:tcPr>
          <w:p w14:paraId="5A4CEEDD">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7DF92460">
            <w:pPr>
              <w:spacing w:line="240" w:lineRule="auto"/>
              <w:ind w:firstLine="0" w:firstLineChars="0"/>
              <w:jc w:val="center"/>
              <w:rPr>
                <w:rFonts w:ascii="仿宋_GB2312" w:hAnsi="Times New Roman" w:eastAsia="仿宋_GB2312" w:cs="Times New Roman"/>
                <w:color w:val="000000"/>
                <w:sz w:val="20"/>
                <w:szCs w:val="20"/>
              </w:rPr>
            </w:pPr>
          </w:p>
        </w:tc>
      </w:tr>
      <w:tr w14:paraId="0CF7C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shd w:val="clear" w:color="auto" w:fill="auto"/>
            <w:vAlign w:val="center"/>
          </w:tcPr>
          <w:p w14:paraId="5F145368">
            <w:pPr>
              <w:widowControl/>
              <w:spacing w:line="240" w:lineRule="auto"/>
              <w:ind w:firstLine="0" w:firstLineChars="0"/>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6</w:t>
            </w:r>
          </w:p>
        </w:tc>
        <w:tc>
          <w:tcPr>
            <w:tcW w:w="2172" w:type="dxa"/>
            <w:shd w:val="clear" w:color="auto" w:fill="auto"/>
            <w:vAlign w:val="center"/>
          </w:tcPr>
          <w:p w14:paraId="3D892E5D">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1013F93F">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68AA8429">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34D77825">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7FE480AF">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0D8A903F">
            <w:pPr>
              <w:spacing w:line="240" w:lineRule="auto"/>
              <w:ind w:firstLine="0" w:firstLineChars="0"/>
              <w:jc w:val="center"/>
              <w:rPr>
                <w:rFonts w:ascii="仿宋_GB2312" w:hAnsi="Times New Roman" w:eastAsia="仿宋_GB2312" w:cs="Times New Roman"/>
                <w:color w:val="000000"/>
                <w:sz w:val="20"/>
                <w:szCs w:val="20"/>
              </w:rPr>
            </w:pPr>
          </w:p>
        </w:tc>
        <w:tc>
          <w:tcPr>
            <w:tcW w:w="1200" w:type="dxa"/>
            <w:shd w:val="clear" w:color="auto" w:fill="auto"/>
            <w:vAlign w:val="center"/>
          </w:tcPr>
          <w:p w14:paraId="3B19EE91">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76D710E5">
            <w:pPr>
              <w:spacing w:line="240" w:lineRule="auto"/>
              <w:ind w:firstLine="0" w:firstLineChars="0"/>
              <w:jc w:val="center"/>
              <w:rPr>
                <w:rFonts w:ascii="仿宋_GB2312" w:hAnsi="Times New Roman" w:eastAsia="仿宋_GB2312" w:cs="Times New Roman"/>
                <w:color w:val="000000"/>
                <w:sz w:val="20"/>
                <w:szCs w:val="20"/>
              </w:rPr>
            </w:pPr>
          </w:p>
        </w:tc>
      </w:tr>
      <w:tr w14:paraId="096ED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shd w:val="clear" w:color="auto" w:fill="auto"/>
            <w:vAlign w:val="center"/>
          </w:tcPr>
          <w:p w14:paraId="66D3BB8A">
            <w:pPr>
              <w:widowControl/>
              <w:spacing w:line="240" w:lineRule="auto"/>
              <w:ind w:firstLine="0" w:firstLineChars="0"/>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7</w:t>
            </w:r>
          </w:p>
        </w:tc>
        <w:tc>
          <w:tcPr>
            <w:tcW w:w="2172" w:type="dxa"/>
            <w:shd w:val="clear" w:color="auto" w:fill="auto"/>
            <w:vAlign w:val="center"/>
          </w:tcPr>
          <w:p w14:paraId="2963537D">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709CEEC8">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314AD11B">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17DE7713">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745C39CD">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79E159A5">
            <w:pPr>
              <w:spacing w:line="240" w:lineRule="auto"/>
              <w:ind w:firstLine="0" w:firstLineChars="0"/>
              <w:jc w:val="center"/>
              <w:rPr>
                <w:rFonts w:ascii="仿宋_GB2312" w:hAnsi="Times New Roman" w:eastAsia="仿宋_GB2312" w:cs="Times New Roman"/>
                <w:color w:val="000000"/>
                <w:sz w:val="20"/>
                <w:szCs w:val="20"/>
              </w:rPr>
            </w:pPr>
          </w:p>
        </w:tc>
        <w:tc>
          <w:tcPr>
            <w:tcW w:w="1200" w:type="dxa"/>
            <w:shd w:val="clear" w:color="auto" w:fill="auto"/>
            <w:vAlign w:val="center"/>
          </w:tcPr>
          <w:p w14:paraId="166A7B24">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7150B1A7">
            <w:pPr>
              <w:spacing w:line="240" w:lineRule="auto"/>
              <w:ind w:firstLine="0" w:firstLineChars="0"/>
              <w:jc w:val="center"/>
              <w:rPr>
                <w:rFonts w:ascii="仿宋_GB2312" w:hAnsi="Times New Roman" w:eastAsia="仿宋_GB2312" w:cs="Times New Roman"/>
                <w:color w:val="000000"/>
                <w:sz w:val="20"/>
                <w:szCs w:val="20"/>
              </w:rPr>
            </w:pPr>
          </w:p>
        </w:tc>
      </w:tr>
      <w:tr w14:paraId="77EC7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884" w:type="dxa"/>
            <w:shd w:val="clear" w:color="auto" w:fill="auto"/>
            <w:vAlign w:val="center"/>
          </w:tcPr>
          <w:p w14:paraId="2ABB66E8">
            <w:pPr>
              <w:widowControl/>
              <w:spacing w:line="240" w:lineRule="auto"/>
              <w:ind w:firstLine="0" w:firstLineChars="0"/>
              <w:jc w:val="center"/>
              <w:rPr>
                <w:rFonts w:ascii="仿宋_GB2312" w:hAnsi="Times New Roman" w:eastAsia="仿宋_GB2312" w:cs="Times New Roman"/>
                <w:color w:val="000000"/>
                <w:sz w:val="20"/>
                <w:szCs w:val="20"/>
              </w:rPr>
            </w:pPr>
            <w:r>
              <w:rPr>
                <w:rFonts w:hint="eastAsia" w:ascii="仿宋_GB2312" w:hAnsi="Times New Roman" w:eastAsia="仿宋_GB2312" w:cs="Times New Roman"/>
                <w:color w:val="000000"/>
                <w:sz w:val="20"/>
                <w:szCs w:val="20"/>
              </w:rPr>
              <w:t>……</w:t>
            </w:r>
          </w:p>
        </w:tc>
        <w:tc>
          <w:tcPr>
            <w:tcW w:w="2172" w:type="dxa"/>
            <w:shd w:val="clear" w:color="auto" w:fill="auto"/>
            <w:vAlign w:val="center"/>
          </w:tcPr>
          <w:p w14:paraId="54E025F0">
            <w:pPr>
              <w:spacing w:line="240" w:lineRule="auto"/>
              <w:ind w:firstLine="0" w:firstLineChars="0"/>
              <w:jc w:val="center"/>
              <w:rPr>
                <w:rFonts w:ascii="仿宋_GB2312" w:hAnsi="Times New Roman" w:eastAsia="仿宋_GB2312" w:cs="Times New Roman"/>
                <w:color w:val="000000"/>
                <w:sz w:val="20"/>
                <w:szCs w:val="20"/>
              </w:rPr>
            </w:pPr>
          </w:p>
        </w:tc>
        <w:tc>
          <w:tcPr>
            <w:tcW w:w="1476" w:type="dxa"/>
            <w:shd w:val="clear" w:color="auto" w:fill="auto"/>
            <w:vAlign w:val="center"/>
          </w:tcPr>
          <w:p w14:paraId="44BD347D">
            <w:pPr>
              <w:spacing w:line="240" w:lineRule="auto"/>
              <w:ind w:firstLine="0" w:firstLineChars="0"/>
              <w:jc w:val="center"/>
              <w:rPr>
                <w:rFonts w:ascii="仿宋_GB2312" w:hAnsi="Times New Roman" w:eastAsia="仿宋_GB2312" w:cs="Times New Roman"/>
                <w:color w:val="000000"/>
                <w:sz w:val="20"/>
                <w:szCs w:val="20"/>
              </w:rPr>
            </w:pPr>
          </w:p>
        </w:tc>
        <w:tc>
          <w:tcPr>
            <w:tcW w:w="2628" w:type="dxa"/>
            <w:shd w:val="clear" w:color="auto" w:fill="auto"/>
            <w:vAlign w:val="center"/>
          </w:tcPr>
          <w:p w14:paraId="699A5CBF">
            <w:pPr>
              <w:spacing w:line="240" w:lineRule="auto"/>
              <w:ind w:firstLine="0" w:firstLineChars="0"/>
              <w:jc w:val="center"/>
              <w:rPr>
                <w:rFonts w:ascii="仿宋_GB2312" w:hAnsi="Times New Roman" w:eastAsia="仿宋_GB2312" w:cs="Times New Roman"/>
                <w:color w:val="000000"/>
                <w:sz w:val="20"/>
                <w:szCs w:val="20"/>
              </w:rPr>
            </w:pPr>
          </w:p>
        </w:tc>
        <w:tc>
          <w:tcPr>
            <w:tcW w:w="1479" w:type="dxa"/>
            <w:shd w:val="clear" w:color="auto" w:fill="auto"/>
            <w:vAlign w:val="center"/>
          </w:tcPr>
          <w:p w14:paraId="584A6C02">
            <w:pPr>
              <w:spacing w:line="240" w:lineRule="auto"/>
              <w:ind w:firstLine="0" w:firstLineChars="0"/>
              <w:jc w:val="center"/>
              <w:rPr>
                <w:rFonts w:ascii="仿宋_GB2312" w:hAnsi="Times New Roman" w:eastAsia="仿宋_GB2312" w:cs="Times New Roman"/>
                <w:color w:val="000000"/>
                <w:sz w:val="20"/>
                <w:szCs w:val="20"/>
              </w:rPr>
            </w:pPr>
          </w:p>
        </w:tc>
        <w:tc>
          <w:tcPr>
            <w:tcW w:w="1276" w:type="dxa"/>
            <w:shd w:val="clear" w:color="auto" w:fill="auto"/>
            <w:vAlign w:val="center"/>
          </w:tcPr>
          <w:p w14:paraId="16C3D876">
            <w:pPr>
              <w:spacing w:line="240" w:lineRule="auto"/>
              <w:ind w:firstLine="0" w:firstLineChars="0"/>
              <w:jc w:val="center"/>
              <w:rPr>
                <w:rFonts w:ascii="仿宋_GB2312" w:hAnsi="Times New Roman" w:eastAsia="仿宋_GB2312" w:cs="Times New Roman"/>
                <w:color w:val="000000"/>
                <w:sz w:val="20"/>
                <w:szCs w:val="20"/>
              </w:rPr>
            </w:pPr>
          </w:p>
        </w:tc>
        <w:tc>
          <w:tcPr>
            <w:tcW w:w="1541" w:type="dxa"/>
            <w:shd w:val="clear" w:color="auto" w:fill="auto"/>
            <w:vAlign w:val="center"/>
          </w:tcPr>
          <w:p w14:paraId="2E3878B8">
            <w:pPr>
              <w:spacing w:line="240" w:lineRule="auto"/>
              <w:ind w:firstLine="0" w:firstLineChars="0"/>
              <w:jc w:val="center"/>
              <w:rPr>
                <w:rFonts w:ascii="仿宋_GB2312" w:hAnsi="Times New Roman" w:eastAsia="仿宋_GB2312" w:cs="Times New Roman"/>
                <w:color w:val="000000"/>
                <w:sz w:val="20"/>
                <w:szCs w:val="20"/>
              </w:rPr>
            </w:pPr>
          </w:p>
        </w:tc>
        <w:tc>
          <w:tcPr>
            <w:tcW w:w="1200" w:type="dxa"/>
            <w:shd w:val="clear" w:color="auto" w:fill="auto"/>
            <w:vAlign w:val="center"/>
          </w:tcPr>
          <w:p w14:paraId="4DA697B9">
            <w:pPr>
              <w:spacing w:line="240" w:lineRule="auto"/>
              <w:ind w:firstLine="0" w:firstLineChars="0"/>
              <w:jc w:val="center"/>
              <w:rPr>
                <w:rFonts w:ascii="仿宋_GB2312" w:hAnsi="Times New Roman" w:eastAsia="仿宋_GB2312" w:cs="Times New Roman"/>
                <w:color w:val="000000"/>
                <w:sz w:val="20"/>
                <w:szCs w:val="20"/>
              </w:rPr>
            </w:pPr>
          </w:p>
        </w:tc>
        <w:tc>
          <w:tcPr>
            <w:tcW w:w="1913" w:type="dxa"/>
            <w:shd w:val="clear" w:color="auto" w:fill="auto"/>
            <w:vAlign w:val="center"/>
          </w:tcPr>
          <w:p w14:paraId="3A5C866B">
            <w:pPr>
              <w:spacing w:line="240" w:lineRule="auto"/>
              <w:ind w:firstLine="0" w:firstLineChars="0"/>
              <w:jc w:val="center"/>
              <w:rPr>
                <w:rFonts w:ascii="仿宋_GB2312" w:hAnsi="Times New Roman" w:eastAsia="仿宋_GB2312" w:cs="Times New Roman"/>
                <w:color w:val="000000"/>
                <w:sz w:val="20"/>
                <w:szCs w:val="20"/>
              </w:rPr>
            </w:pPr>
          </w:p>
        </w:tc>
      </w:tr>
      <w:tr w14:paraId="4F36D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9" w:hRule="atLeast"/>
          <w:jc w:val="center"/>
        </w:trPr>
        <w:tc>
          <w:tcPr>
            <w:tcW w:w="14569" w:type="dxa"/>
            <w:gridSpan w:val="9"/>
            <w:shd w:val="clear" w:color="auto" w:fill="auto"/>
            <w:vAlign w:val="top"/>
          </w:tcPr>
          <w:p w14:paraId="10979410">
            <w:pPr>
              <w:widowControl/>
              <w:spacing w:line="240" w:lineRule="auto"/>
              <w:ind w:firstLine="0" w:firstLineChars="0"/>
              <w:jc w:val="left"/>
              <w:textAlignment w:val="center"/>
              <w:rPr>
                <w:rFonts w:hint="eastAsia" w:ascii="仿宋_GB2312" w:hAnsi="宋体" w:eastAsia="仿宋_GB2312" w:cs="宋体"/>
                <w:color w:val="000000"/>
                <w:kern w:val="0"/>
                <w:sz w:val="20"/>
                <w:szCs w:val="20"/>
                <w:lang w:eastAsia="zh-CN" w:bidi="ar"/>
              </w:rPr>
            </w:pPr>
            <w:r>
              <w:rPr>
                <w:rFonts w:hint="eastAsia" w:ascii="仿宋_GB2312" w:hAnsi="宋体" w:eastAsia="仿宋_GB2312" w:cs="宋体"/>
                <w:color w:val="000000"/>
                <w:kern w:val="0"/>
                <w:sz w:val="20"/>
                <w:szCs w:val="20"/>
                <w:lang w:bidi="ar"/>
              </w:rPr>
              <w:t>单价≥50万元的软硬件设备</w:t>
            </w:r>
            <w:r>
              <w:rPr>
                <w:rFonts w:hint="eastAsia" w:ascii="仿宋_GB2312" w:hAnsi="宋体" w:eastAsia="仿宋_GB2312" w:cs="宋体"/>
                <w:color w:val="000000"/>
                <w:kern w:val="0"/>
                <w:sz w:val="20"/>
                <w:szCs w:val="20"/>
                <w:lang w:eastAsia="zh-CN" w:bidi="ar"/>
              </w:rPr>
              <w:t>，</w:t>
            </w:r>
            <w:r>
              <w:rPr>
                <w:rFonts w:hint="eastAsia" w:ascii="仿宋_GB2312" w:hAnsi="宋体" w:eastAsia="仿宋_GB2312" w:cs="宋体"/>
                <w:color w:val="000000"/>
                <w:kern w:val="0"/>
                <w:sz w:val="20"/>
                <w:szCs w:val="20"/>
                <w:lang w:bidi="ar"/>
              </w:rPr>
              <w:t>三家以上产品报价单及其联系电话</w:t>
            </w:r>
            <w:r>
              <w:rPr>
                <w:rFonts w:hint="eastAsia" w:ascii="仿宋_GB2312" w:hAnsi="宋体" w:eastAsia="仿宋_GB2312" w:cs="宋体"/>
                <w:color w:val="000000"/>
                <w:kern w:val="0"/>
                <w:sz w:val="20"/>
                <w:szCs w:val="20"/>
                <w:lang w:val="en-US" w:eastAsia="zh-CN" w:bidi="ar"/>
              </w:rPr>
              <w:t>等</w:t>
            </w:r>
            <w:r>
              <w:rPr>
                <w:rFonts w:hint="eastAsia" w:ascii="仿宋_GB2312" w:hAnsi="宋体" w:eastAsia="仿宋_GB2312" w:cs="宋体"/>
                <w:color w:val="000000"/>
                <w:kern w:val="0"/>
                <w:sz w:val="20"/>
                <w:szCs w:val="20"/>
                <w:lang w:bidi="ar"/>
              </w:rPr>
              <w:t>详细资料</w:t>
            </w:r>
            <w:r>
              <w:rPr>
                <w:rFonts w:hint="eastAsia" w:ascii="仿宋_GB2312" w:hAnsi="宋体" w:eastAsia="仿宋_GB2312" w:cs="宋体"/>
                <w:color w:val="000000"/>
                <w:kern w:val="0"/>
                <w:sz w:val="20"/>
                <w:szCs w:val="20"/>
                <w:lang w:eastAsia="zh-CN" w:bidi="ar"/>
              </w:rPr>
              <w:t>：</w:t>
            </w:r>
          </w:p>
          <w:p w14:paraId="0ECA2530">
            <w:pPr>
              <w:spacing w:line="240" w:lineRule="auto"/>
              <w:ind w:firstLine="0" w:firstLineChars="0"/>
              <w:rPr>
                <w:rFonts w:ascii="Times New Roman" w:hAnsi="Times New Roman" w:eastAsia="宋体" w:cs="Times New Roman"/>
                <w:color w:val="000000"/>
                <w:sz w:val="20"/>
                <w:szCs w:val="20"/>
              </w:rPr>
            </w:pPr>
          </w:p>
        </w:tc>
      </w:tr>
    </w:tbl>
    <w:p w14:paraId="1245827F">
      <w:pPr>
        <w:ind w:firstLine="0" w:firstLineChars="0"/>
        <w:jc w:val="left"/>
        <w:rPr>
          <w:rFonts w:hint="default" w:ascii="黑体" w:hAnsi="黑体" w:eastAsia="黑体" w:cs="Times New Roman"/>
          <w:sz w:val="36"/>
          <w:szCs w:val="36"/>
          <w:lang w:val="en-US" w:eastAsia="zh-CN"/>
        </w:rPr>
        <w:sectPr>
          <w:pgSz w:w="16838" w:h="11906" w:orient="landscape"/>
          <w:pgMar w:top="1800" w:right="1440" w:bottom="1800" w:left="1440" w:header="851" w:footer="992" w:gutter="0"/>
          <w:pgNumType w:fmt="numberInDash"/>
          <w:cols w:space="425" w:num="1"/>
          <w:docGrid w:type="lines" w:linePitch="312" w:charSpace="0"/>
        </w:sectPr>
      </w:pPr>
      <w:r>
        <w:rPr>
          <w:rFonts w:hint="eastAsia" w:ascii="仿宋_GB2312" w:hAnsi="宋体" w:eastAsia="仿宋_GB2312" w:cs="宋体"/>
          <w:color w:val="000000"/>
          <w:kern w:val="0"/>
          <w:sz w:val="20"/>
          <w:szCs w:val="20"/>
          <w:lang w:val="en-US" w:eastAsia="zh-CN" w:bidi="ar"/>
        </w:rPr>
        <w:t>注：该表预算须与表1“项目预算表”保持一致。</w:t>
      </w:r>
    </w:p>
    <w:p w14:paraId="48DD5816">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4</w:t>
      </w:r>
    </w:p>
    <w:p w14:paraId="49C9D308">
      <w:pPr>
        <w:spacing w:line="240" w:lineRule="auto"/>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材料费预算明细表</w:t>
      </w:r>
    </w:p>
    <w:p w14:paraId="687D443E">
      <w:pPr>
        <w:widowControl/>
        <w:spacing w:line="240" w:lineRule="auto"/>
        <w:ind w:firstLine="0" w:firstLineChars="0"/>
        <w:jc w:val="left"/>
        <w:textAlignment w:val="center"/>
        <w:rPr>
          <w:rFonts w:ascii="仿宋_GB2312" w:hAnsi="黑体" w:eastAsia="仿宋_GB2312" w:cs="Times New Roman"/>
          <w:sz w:val="36"/>
          <w:szCs w:val="36"/>
        </w:rPr>
      </w:pPr>
      <w:r>
        <w:rPr>
          <w:rFonts w:hint="eastAsia" w:ascii="仿宋_GB2312" w:hAnsi="宋体" w:eastAsia="仿宋_GB2312" w:cs="宋体"/>
          <w:color w:val="000000"/>
          <w:kern w:val="0"/>
          <w:sz w:val="20"/>
          <w:szCs w:val="20"/>
          <w:lang w:bidi="ar"/>
        </w:rPr>
        <w:t>项目名称：</w:t>
      </w:r>
    </w:p>
    <w:tbl>
      <w:tblPr>
        <w:tblStyle w:val="13"/>
        <w:tblW w:w="141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98"/>
        <w:gridCol w:w="2568"/>
        <w:gridCol w:w="2158"/>
        <w:gridCol w:w="2054"/>
        <w:gridCol w:w="2304"/>
        <w:gridCol w:w="1440"/>
        <w:gridCol w:w="2328"/>
      </w:tblGrid>
      <w:tr w14:paraId="396B0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298" w:type="dxa"/>
            <w:shd w:val="clear" w:color="auto" w:fill="auto"/>
            <w:vAlign w:val="center"/>
          </w:tcPr>
          <w:p w14:paraId="3E7341D9">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宋体" w:eastAsia="仿宋_GB2312" w:cs="宋体"/>
                <w:color w:val="000000"/>
                <w:sz w:val="20"/>
                <w:szCs w:val="20"/>
                <w:lang w:bidi="ar"/>
              </w:rPr>
              <w:t>序号</w:t>
            </w:r>
          </w:p>
        </w:tc>
        <w:tc>
          <w:tcPr>
            <w:tcW w:w="2568" w:type="dxa"/>
            <w:shd w:val="clear" w:color="auto" w:fill="auto"/>
            <w:vAlign w:val="center"/>
          </w:tcPr>
          <w:p w14:paraId="156E382D">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项目单位</w:t>
            </w:r>
          </w:p>
        </w:tc>
        <w:tc>
          <w:tcPr>
            <w:tcW w:w="2158" w:type="dxa"/>
            <w:shd w:val="clear" w:color="auto" w:fill="auto"/>
            <w:vAlign w:val="center"/>
          </w:tcPr>
          <w:p w14:paraId="7D09A922">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购置材料名称</w:t>
            </w:r>
          </w:p>
        </w:tc>
        <w:tc>
          <w:tcPr>
            <w:tcW w:w="2054" w:type="dxa"/>
            <w:shd w:val="clear" w:color="auto" w:fill="auto"/>
            <w:vAlign w:val="center"/>
          </w:tcPr>
          <w:p w14:paraId="4946E157">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宋体" w:eastAsia="仿宋_GB2312" w:cs="宋体"/>
                <w:color w:val="000000"/>
                <w:sz w:val="20"/>
                <w:szCs w:val="20"/>
                <w:lang w:bidi="ar"/>
              </w:rPr>
              <w:t>计量单位</w:t>
            </w:r>
          </w:p>
        </w:tc>
        <w:tc>
          <w:tcPr>
            <w:tcW w:w="2304" w:type="dxa"/>
            <w:shd w:val="clear" w:color="auto" w:fill="auto"/>
            <w:vAlign w:val="center"/>
          </w:tcPr>
          <w:p w14:paraId="4473840B">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单价（元/单位数量）</w:t>
            </w:r>
          </w:p>
        </w:tc>
        <w:tc>
          <w:tcPr>
            <w:tcW w:w="1440" w:type="dxa"/>
            <w:shd w:val="clear" w:color="auto" w:fill="auto"/>
            <w:vAlign w:val="center"/>
          </w:tcPr>
          <w:p w14:paraId="07E9FD9E">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宋体" w:eastAsia="仿宋_GB2312" w:cs="宋体"/>
                <w:color w:val="000000"/>
                <w:sz w:val="20"/>
                <w:szCs w:val="20"/>
                <w:lang w:bidi="ar"/>
              </w:rPr>
              <w:t>购置数量</w:t>
            </w:r>
          </w:p>
        </w:tc>
        <w:tc>
          <w:tcPr>
            <w:tcW w:w="2328" w:type="dxa"/>
            <w:shd w:val="clear" w:color="auto" w:fill="auto"/>
            <w:vAlign w:val="center"/>
          </w:tcPr>
          <w:p w14:paraId="3F01A86C">
            <w:pPr>
              <w:widowControl/>
              <w:spacing w:line="240" w:lineRule="auto"/>
              <w:ind w:firstLine="0" w:firstLineChars="0"/>
              <w:jc w:val="center"/>
              <w:textAlignment w:val="center"/>
              <w:rPr>
                <w:rFonts w:ascii="仿宋_GB2312" w:hAnsi="Times New Roman" w:eastAsia="仿宋_GB2312" w:cs="Times New Roman"/>
                <w:color w:val="000000"/>
                <w:sz w:val="20"/>
                <w:szCs w:val="20"/>
              </w:rPr>
            </w:pPr>
            <w:r>
              <w:rPr>
                <w:rFonts w:hint="eastAsia" w:ascii="仿宋_GB2312" w:hAnsi="宋体" w:eastAsia="仿宋_GB2312" w:cs="宋体"/>
                <w:color w:val="000000"/>
                <w:sz w:val="20"/>
                <w:szCs w:val="20"/>
                <w:lang w:bidi="ar"/>
              </w:rPr>
              <w:t>总额（万元）</w:t>
            </w:r>
          </w:p>
        </w:tc>
      </w:tr>
      <w:tr w14:paraId="615BE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shd w:val="clear" w:color="auto" w:fill="auto"/>
            <w:vAlign w:val="center"/>
          </w:tcPr>
          <w:p w14:paraId="5F60750F">
            <w:pPr>
              <w:widowControl/>
              <w:tabs>
                <w:tab w:val="left" w:pos="420"/>
              </w:tabs>
              <w:spacing w:line="240" w:lineRule="auto"/>
              <w:ind w:firstLine="0" w:firstLineChars="0"/>
              <w:jc w:val="center"/>
              <w:rPr>
                <w:rFonts w:ascii="仿宋_GB2312" w:hAnsi="宋体" w:eastAsia="仿宋_GB2312" w:cs="宋体"/>
                <w:color w:val="000000"/>
                <w:sz w:val="20"/>
                <w:szCs w:val="20"/>
                <w:lang w:bidi="ar"/>
              </w:rPr>
            </w:pPr>
            <w:r>
              <w:rPr>
                <w:rFonts w:hint="eastAsia" w:ascii="仿宋_GB2312" w:hAnsi="Times New Roman" w:eastAsia="仿宋_GB2312" w:cs="Times New Roman"/>
                <w:color w:val="000000"/>
                <w:sz w:val="22"/>
                <w:szCs w:val="22"/>
              </w:rPr>
              <w:t>1</w:t>
            </w:r>
          </w:p>
        </w:tc>
        <w:tc>
          <w:tcPr>
            <w:tcW w:w="2568" w:type="dxa"/>
            <w:shd w:val="clear" w:color="auto" w:fill="auto"/>
            <w:vAlign w:val="center"/>
          </w:tcPr>
          <w:p w14:paraId="6F888AC2">
            <w:pPr>
              <w:spacing w:line="240" w:lineRule="auto"/>
              <w:ind w:firstLine="0" w:firstLineChars="0"/>
              <w:jc w:val="center"/>
              <w:rPr>
                <w:rFonts w:ascii="仿宋_GB2312" w:hAnsi="Times New Roman" w:eastAsia="仿宋_GB2312" w:cs="Times New Roman"/>
                <w:color w:val="000000"/>
                <w:sz w:val="20"/>
                <w:szCs w:val="20"/>
              </w:rPr>
            </w:pPr>
          </w:p>
        </w:tc>
        <w:tc>
          <w:tcPr>
            <w:tcW w:w="2158" w:type="dxa"/>
            <w:shd w:val="clear" w:color="auto" w:fill="auto"/>
            <w:vAlign w:val="center"/>
          </w:tcPr>
          <w:p w14:paraId="2EF33625">
            <w:pPr>
              <w:spacing w:line="240" w:lineRule="auto"/>
              <w:ind w:firstLine="0" w:firstLineChars="0"/>
              <w:jc w:val="center"/>
              <w:rPr>
                <w:rFonts w:ascii="仿宋_GB2312" w:hAnsi="Times New Roman" w:eastAsia="仿宋_GB2312" w:cs="Times New Roman"/>
                <w:color w:val="000000"/>
                <w:sz w:val="20"/>
                <w:szCs w:val="20"/>
              </w:rPr>
            </w:pPr>
          </w:p>
        </w:tc>
        <w:tc>
          <w:tcPr>
            <w:tcW w:w="2054" w:type="dxa"/>
            <w:shd w:val="clear" w:color="auto" w:fill="auto"/>
            <w:vAlign w:val="center"/>
          </w:tcPr>
          <w:p w14:paraId="5AD54218">
            <w:pPr>
              <w:spacing w:line="240" w:lineRule="auto"/>
              <w:ind w:firstLine="0" w:firstLineChars="0"/>
              <w:jc w:val="center"/>
              <w:rPr>
                <w:rFonts w:ascii="仿宋_GB2312" w:hAnsi="Times New Roman" w:eastAsia="仿宋_GB2312" w:cs="Times New Roman"/>
                <w:color w:val="000000"/>
                <w:sz w:val="20"/>
                <w:szCs w:val="20"/>
              </w:rPr>
            </w:pPr>
          </w:p>
        </w:tc>
        <w:tc>
          <w:tcPr>
            <w:tcW w:w="2304" w:type="dxa"/>
            <w:shd w:val="clear" w:color="auto" w:fill="auto"/>
            <w:vAlign w:val="center"/>
          </w:tcPr>
          <w:p w14:paraId="1C3B9BD4">
            <w:pPr>
              <w:spacing w:line="240" w:lineRule="auto"/>
              <w:ind w:firstLine="0" w:firstLineChars="0"/>
              <w:jc w:val="center"/>
              <w:rPr>
                <w:rFonts w:ascii="仿宋_GB2312" w:hAnsi="Times New Roman" w:eastAsia="仿宋_GB2312" w:cs="Times New Roman"/>
                <w:color w:val="000000"/>
                <w:sz w:val="20"/>
                <w:szCs w:val="20"/>
              </w:rPr>
            </w:pPr>
          </w:p>
        </w:tc>
        <w:tc>
          <w:tcPr>
            <w:tcW w:w="1440" w:type="dxa"/>
            <w:shd w:val="clear" w:color="auto" w:fill="auto"/>
            <w:vAlign w:val="center"/>
          </w:tcPr>
          <w:p w14:paraId="33251AEE">
            <w:pPr>
              <w:spacing w:line="240" w:lineRule="auto"/>
              <w:ind w:firstLine="0" w:firstLineChars="0"/>
              <w:jc w:val="center"/>
              <w:rPr>
                <w:rFonts w:ascii="仿宋_GB2312" w:hAnsi="Times New Roman" w:eastAsia="仿宋_GB2312" w:cs="Times New Roman"/>
                <w:color w:val="000000"/>
                <w:sz w:val="20"/>
                <w:szCs w:val="20"/>
              </w:rPr>
            </w:pPr>
          </w:p>
        </w:tc>
        <w:tc>
          <w:tcPr>
            <w:tcW w:w="2328" w:type="dxa"/>
            <w:shd w:val="clear" w:color="auto" w:fill="auto"/>
            <w:vAlign w:val="center"/>
          </w:tcPr>
          <w:p w14:paraId="484658F2">
            <w:pPr>
              <w:spacing w:line="240" w:lineRule="auto"/>
              <w:ind w:firstLine="0" w:firstLineChars="0"/>
              <w:jc w:val="center"/>
              <w:rPr>
                <w:rFonts w:ascii="仿宋_GB2312" w:hAnsi="Times New Roman" w:eastAsia="仿宋_GB2312" w:cs="Times New Roman"/>
                <w:color w:val="000000"/>
                <w:sz w:val="20"/>
                <w:szCs w:val="20"/>
              </w:rPr>
            </w:pPr>
          </w:p>
        </w:tc>
      </w:tr>
      <w:tr w14:paraId="4FB81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shd w:val="clear" w:color="auto" w:fill="auto"/>
            <w:vAlign w:val="center"/>
          </w:tcPr>
          <w:p w14:paraId="6228B8D8">
            <w:pPr>
              <w:widowControl/>
              <w:tabs>
                <w:tab w:val="left" w:pos="420"/>
              </w:tabs>
              <w:spacing w:line="240" w:lineRule="auto"/>
              <w:ind w:firstLine="0" w:firstLineChars="0"/>
              <w:jc w:val="center"/>
              <w:rPr>
                <w:rFonts w:ascii="仿宋_GB2312" w:hAnsi="宋体" w:eastAsia="仿宋_GB2312" w:cs="宋体"/>
                <w:color w:val="000000"/>
                <w:sz w:val="20"/>
                <w:szCs w:val="20"/>
                <w:lang w:bidi="ar"/>
              </w:rPr>
            </w:pPr>
            <w:r>
              <w:rPr>
                <w:rFonts w:hint="eastAsia" w:ascii="仿宋_GB2312" w:hAnsi="Times New Roman" w:eastAsia="仿宋_GB2312" w:cs="Times New Roman"/>
                <w:color w:val="000000"/>
                <w:sz w:val="20"/>
                <w:szCs w:val="20"/>
              </w:rPr>
              <w:t>2</w:t>
            </w:r>
          </w:p>
        </w:tc>
        <w:tc>
          <w:tcPr>
            <w:tcW w:w="2568" w:type="dxa"/>
            <w:shd w:val="clear" w:color="auto" w:fill="auto"/>
            <w:vAlign w:val="center"/>
          </w:tcPr>
          <w:p w14:paraId="5D0880E6">
            <w:pPr>
              <w:spacing w:line="240" w:lineRule="auto"/>
              <w:ind w:firstLine="0" w:firstLineChars="0"/>
              <w:jc w:val="center"/>
              <w:rPr>
                <w:rFonts w:ascii="仿宋_GB2312" w:hAnsi="Times New Roman" w:eastAsia="仿宋_GB2312" w:cs="Times New Roman"/>
                <w:color w:val="000000"/>
                <w:sz w:val="20"/>
                <w:szCs w:val="20"/>
              </w:rPr>
            </w:pPr>
          </w:p>
        </w:tc>
        <w:tc>
          <w:tcPr>
            <w:tcW w:w="2158" w:type="dxa"/>
            <w:shd w:val="clear" w:color="auto" w:fill="auto"/>
            <w:vAlign w:val="center"/>
          </w:tcPr>
          <w:p w14:paraId="2487740A">
            <w:pPr>
              <w:spacing w:line="240" w:lineRule="auto"/>
              <w:ind w:firstLine="0" w:firstLineChars="0"/>
              <w:jc w:val="center"/>
              <w:rPr>
                <w:rFonts w:ascii="仿宋_GB2312" w:hAnsi="Times New Roman" w:eastAsia="仿宋_GB2312" w:cs="Times New Roman"/>
                <w:color w:val="000000"/>
                <w:sz w:val="20"/>
                <w:szCs w:val="20"/>
              </w:rPr>
            </w:pPr>
          </w:p>
        </w:tc>
        <w:tc>
          <w:tcPr>
            <w:tcW w:w="2054" w:type="dxa"/>
            <w:shd w:val="clear" w:color="auto" w:fill="auto"/>
            <w:vAlign w:val="center"/>
          </w:tcPr>
          <w:p w14:paraId="3CE2BC14">
            <w:pPr>
              <w:spacing w:line="240" w:lineRule="auto"/>
              <w:ind w:firstLine="0" w:firstLineChars="0"/>
              <w:jc w:val="center"/>
              <w:rPr>
                <w:rFonts w:ascii="仿宋_GB2312" w:hAnsi="Times New Roman" w:eastAsia="仿宋_GB2312" w:cs="Times New Roman"/>
                <w:color w:val="000000"/>
                <w:sz w:val="20"/>
                <w:szCs w:val="20"/>
              </w:rPr>
            </w:pPr>
          </w:p>
        </w:tc>
        <w:tc>
          <w:tcPr>
            <w:tcW w:w="2304" w:type="dxa"/>
            <w:shd w:val="clear" w:color="auto" w:fill="auto"/>
            <w:vAlign w:val="center"/>
          </w:tcPr>
          <w:p w14:paraId="590178B8">
            <w:pPr>
              <w:spacing w:line="240" w:lineRule="auto"/>
              <w:ind w:firstLine="0" w:firstLineChars="0"/>
              <w:jc w:val="center"/>
              <w:rPr>
                <w:rFonts w:ascii="仿宋_GB2312" w:hAnsi="Times New Roman" w:eastAsia="仿宋_GB2312" w:cs="Times New Roman"/>
                <w:color w:val="000000"/>
                <w:sz w:val="20"/>
                <w:szCs w:val="20"/>
              </w:rPr>
            </w:pPr>
          </w:p>
        </w:tc>
        <w:tc>
          <w:tcPr>
            <w:tcW w:w="1440" w:type="dxa"/>
            <w:shd w:val="clear" w:color="auto" w:fill="auto"/>
            <w:vAlign w:val="center"/>
          </w:tcPr>
          <w:p w14:paraId="71DB4EDA">
            <w:pPr>
              <w:spacing w:line="240" w:lineRule="auto"/>
              <w:ind w:firstLine="0" w:firstLineChars="0"/>
              <w:jc w:val="center"/>
              <w:rPr>
                <w:rFonts w:ascii="仿宋_GB2312" w:hAnsi="Times New Roman" w:eastAsia="仿宋_GB2312" w:cs="Times New Roman"/>
                <w:color w:val="000000"/>
                <w:sz w:val="20"/>
                <w:szCs w:val="20"/>
              </w:rPr>
            </w:pPr>
          </w:p>
        </w:tc>
        <w:tc>
          <w:tcPr>
            <w:tcW w:w="2328" w:type="dxa"/>
            <w:shd w:val="clear" w:color="auto" w:fill="auto"/>
            <w:vAlign w:val="center"/>
          </w:tcPr>
          <w:p w14:paraId="2F672FE5">
            <w:pPr>
              <w:spacing w:line="240" w:lineRule="auto"/>
              <w:ind w:firstLine="0" w:firstLineChars="0"/>
              <w:jc w:val="center"/>
              <w:rPr>
                <w:rFonts w:ascii="仿宋_GB2312" w:hAnsi="Times New Roman" w:eastAsia="仿宋_GB2312" w:cs="Times New Roman"/>
                <w:color w:val="000000"/>
                <w:sz w:val="20"/>
                <w:szCs w:val="20"/>
              </w:rPr>
            </w:pPr>
          </w:p>
        </w:tc>
      </w:tr>
      <w:tr w14:paraId="34DCB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shd w:val="clear" w:color="auto" w:fill="auto"/>
            <w:vAlign w:val="center"/>
          </w:tcPr>
          <w:p w14:paraId="2156F554">
            <w:pPr>
              <w:widowControl/>
              <w:tabs>
                <w:tab w:val="left" w:pos="420"/>
              </w:tabs>
              <w:spacing w:line="240" w:lineRule="auto"/>
              <w:ind w:firstLine="0" w:firstLineChars="0"/>
              <w:jc w:val="center"/>
              <w:rPr>
                <w:rFonts w:ascii="仿宋_GB2312" w:hAnsi="宋体" w:eastAsia="仿宋_GB2312" w:cs="宋体"/>
                <w:color w:val="000000"/>
                <w:sz w:val="20"/>
                <w:szCs w:val="20"/>
                <w:lang w:bidi="ar"/>
              </w:rPr>
            </w:pPr>
            <w:r>
              <w:rPr>
                <w:rFonts w:hint="eastAsia" w:ascii="仿宋_GB2312" w:hAnsi="Times New Roman" w:eastAsia="仿宋_GB2312" w:cs="Times New Roman"/>
                <w:color w:val="000000"/>
                <w:sz w:val="20"/>
                <w:szCs w:val="20"/>
              </w:rPr>
              <w:t>3</w:t>
            </w:r>
          </w:p>
        </w:tc>
        <w:tc>
          <w:tcPr>
            <w:tcW w:w="2568" w:type="dxa"/>
            <w:shd w:val="clear" w:color="auto" w:fill="auto"/>
            <w:vAlign w:val="center"/>
          </w:tcPr>
          <w:p w14:paraId="24CCE3A2">
            <w:pPr>
              <w:spacing w:line="240" w:lineRule="auto"/>
              <w:ind w:firstLine="0" w:firstLineChars="0"/>
              <w:jc w:val="center"/>
              <w:rPr>
                <w:rFonts w:ascii="仿宋_GB2312" w:hAnsi="宋体" w:eastAsia="仿宋_GB2312" w:cs="宋体"/>
                <w:color w:val="000000"/>
                <w:sz w:val="20"/>
                <w:szCs w:val="20"/>
              </w:rPr>
            </w:pPr>
          </w:p>
        </w:tc>
        <w:tc>
          <w:tcPr>
            <w:tcW w:w="2158" w:type="dxa"/>
            <w:shd w:val="clear" w:color="auto" w:fill="auto"/>
            <w:vAlign w:val="center"/>
          </w:tcPr>
          <w:p w14:paraId="3D1503B8">
            <w:pPr>
              <w:spacing w:line="240" w:lineRule="auto"/>
              <w:ind w:firstLine="0" w:firstLineChars="0"/>
              <w:jc w:val="center"/>
              <w:rPr>
                <w:rFonts w:ascii="仿宋_GB2312" w:hAnsi="宋体" w:eastAsia="仿宋_GB2312" w:cs="宋体"/>
                <w:color w:val="000000"/>
                <w:sz w:val="20"/>
                <w:szCs w:val="20"/>
              </w:rPr>
            </w:pPr>
          </w:p>
        </w:tc>
        <w:tc>
          <w:tcPr>
            <w:tcW w:w="2054" w:type="dxa"/>
            <w:shd w:val="clear" w:color="auto" w:fill="auto"/>
            <w:vAlign w:val="center"/>
          </w:tcPr>
          <w:p w14:paraId="16E62C4D">
            <w:pPr>
              <w:spacing w:line="240" w:lineRule="auto"/>
              <w:ind w:firstLine="0" w:firstLineChars="0"/>
              <w:jc w:val="center"/>
              <w:rPr>
                <w:rFonts w:ascii="仿宋_GB2312" w:hAnsi="宋体" w:eastAsia="仿宋_GB2312" w:cs="宋体"/>
                <w:color w:val="000000"/>
                <w:sz w:val="20"/>
                <w:szCs w:val="20"/>
              </w:rPr>
            </w:pPr>
          </w:p>
        </w:tc>
        <w:tc>
          <w:tcPr>
            <w:tcW w:w="2304" w:type="dxa"/>
            <w:shd w:val="clear" w:color="auto" w:fill="auto"/>
            <w:vAlign w:val="center"/>
          </w:tcPr>
          <w:p w14:paraId="0DDFDC30">
            <w:pPr>
              <w:spacing w:line="240" w:lineRule="auto"/>
              <w:ind w:firstLine="0" w:firstLineChars="0"/>
              <w:jc w:val="center"/>
              <w:rPr>
                <w:rFonts w:ascii="仿宋_GB2312" w:hAnsi="Arial" w:eastAsia="仿宋_GB2312" w:cs="Arial"/>
                <w:color w:val="000000"/>
                <w:sz w:val="20"/>
                <w:szCs w:val="20"/>
              </w:rPr>
            </w:pPr>
          </w:p>
        </w:tc>
        <w:tc>
          <w:tcPr>
            <w:tcW w:w="1440" w:type="dxa"/>
            <w:shd w:val="clear" w:color="auto" w:fill="auto"/>
            <w:vAlign w:val="center"/>
          </w:tcPr>
          <w:p w14:paraId="016AD443">
            <w:pPr>
              <w:spacing w:line="240" w:lineRule="auto"/>
              <w:ind w:firstLine="0" w:firstLineChars="0"/>
              <w:jc w:val="center"/>
              <w:rPr>
                <w:rFonts w:ascii="仿宋_GB2312" w:hAnsi="Arial" w:eastAsia="仿宋_GB2312" w:cs="Arial"/>
                <w:color w:val="000000"/>
                <w:sz w:val="20"/>
                <w:szCs w:val="20"/>
              </w:rPr>
            </w:pPr>
          </w:p>
        </w:tc>
        <w:tc>
          <w:tcPr>
            <w:tcW w:w="2328" w:type="dxa"/>
            <w:shd w:val="clear" w:color="auto" w:fill="auto"/>
            <w:vAlign w:val="center"/>
          </w:tcPr>
          <w:p w14:paraId="56066558">
            <w:pPr>
              <w:spacing w:line="240" w:lineRule="auto"/>
              <w:ind w:firstLine="0" w:firstLineChars="0"/>
              <w:jc w:val="center"/>
              <w:rPr>
                <w:rFonts w:ascii="仿宋_GB2312" w:hAnsi="Arial" w:eastAsia="仿宋_GB2312" w:cs="Arial"/>
                <w:color w:val="000000"/>
                <w:sz w:val="20"/>
                <w:szCs w:val="20"/>
              </w:rPr>
            </w:pPr>
          </w:p>
        </w:tc>
      </w:tr>
      <w:tr w14:paraId="34569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shd w:val="clear" w:color="auto" w:fill="auto"/>
            <w:vAlign w:val="center"/>
          </w:tcPr>
          <w:p w14:paraId="6A7B7BBC">
            <w:pPr>
              <w:widowControl/>
              <w:tabs>
                <w:tab w:val="left" w:pos="420"/>
              </w:tabs>
              <w:spacing w:line="240" w:lineRule="auto"/>
              <w:ind w:firstLine="0" w:firstLineChars="0"/>
              <w:jc w:val="center"/>
              <w:rPr>
                <w:rFonts w:ascii="仿宋_GB2312" w:hAnsi="宋体" w:eastAsia="仿宋_GB2312" w:cs="宋体"/>
                <w:color w:val="000000"/>
                <w:sz w:val="20"/>
                <w:szCs w:val="20"/>
                <w:lang w:bidi="ar"/>
              </w:rPr>
            </w:pPr>
            <w:r>
              <w:rPr>
                <w:rFonts w:hint="eastAsia" w:ascii="仿宋_GB2312" w:hAnsi="Times New Roman" w:eastAsia="仿宋_GB2312" w:cs="Times New Roman"/>
                <w:color w:val="000000"/>
                <w:sz w:val="20"/>
                <w:szCs w:val="20"/>
              </w:rPr>
              <w:t>4</w:t>
            </w:r>
          </w:p>
        </w:tc>
        <w:tc>
          <w:tcPr>
            <w:tcW w:w="2568" w:type="dxa"/>
            <w:shd w:val="clear" w:color="auto" w:fill="auto"/>
            <w:vAlign w:val="center"/>
          </w:tcPr>
          <w:p w14:paraId="5AE0DC9D">
            <w:pPr>
              <w:spacing w:line="240" w:lineRule="auto"/>
              <w:ind w:firstLine="0" w:firstLineChars="0"/>
              <w:jc w:val="center"/>
              <w:rPr>
                <w:rFonts w:ascii="仿宋_GB2312" w:hAnsi="宋体" w:eastAsia="仿宋_GB2312" w:cs="宋体"/>
                <w:color w:val="000000"/>
                <w:sz w:val="20"/>
                <w:szCs w:val="20"/>
              </w:rPr>
            </w:pPr>
          </w:p>
        </w:tc>
        <w:tc>
          <w:tcPr>
            <w:tcW w:w="2158" w:type="dxa"/>
            <w:shd w:val="clear" w:color="auto" w:fill="auto"/>
            <w:vAlign w:val="center"/>
          </w:tcPr>
          <w:p w14:paraId="08F72D6C">
            <w:pPr>
              <w:spacing w:line="240" w:lineRule="auto"/>
              <w:ind w:firstLine="0" w:firstLineChars="0"/>
              <w:jc w:val="center"/>
              <w:rPr>
                <w:rFonts w:ascii="仿宋_GB2312" w:hAnsi="宋体" w:eastAsia="仿宋_GB2312" w:cs="宋体"/>
                <w:color w:val="000000"/>
                <w:sz w:val="20"/>
                <w:szCs w:val="20"/>
              </w:rPr>
            </w:pPr>
          </w:p>
        </w:tc>
        <w:tc>
          <w:tcPr>
            <w:tcW w:w="2054" w:type="dxa"/>
            <w:shd w:val="clear" w:color="auto" w:fill="auto"/>
            <w:vAlign w:val="center"/>
          </w:tcPr>
          <w:p w14:paraId="20A112D8">
            <w:pPr>
              <w:spacing w:line="240" w:lineRule="auto"/>
              <w:ind w:firstLine="0" w:firstLineChars="0"/>
              <w:jc w:val="center"/>
              <w:rPr>
                <w:rFonts w:ascii="仿宋_GB2312" w:hAnsi="宋体" w:eastAsia="仿宋_GB2312" w:cs="宋体"/>
                <w:color w:val="000000"/>
                <w:sz w:val="20"/>
                <w:szCs w:val="20"/>
              </w:rPr>
            </w:pPr>
          </w:p>
        </w:tc>
        <w:tc>
          <w:tcPr>
            <w:tcW w:w="2304" w:type="dxa"/>
            <w:shd w:val="clear" w:color="auto" w:fill="auto"/>
            <w:vAlign w:val="center"/>
          </w:tcPr>
          <w:p w14:paraId="1B93EBCD">
            <w:pPr>
              <w:spacing w:line="240" w:lineRule="auto"/>
              <w:ind w:firstLine="0" w:firstLineChars="0"/>
              <w:jc w:val="center"/>
              <w:rPr>
                <w:rFonts w:ascii="仿宋_GB2312" w:hAnsi="Arial" w:eastAsia="仿宋_GB2312" w:cs="Arial"/>
                <w:color w:val="000000"/>
                <w:sz w:val="20"/>
                <w:szCs w:val="20"/>
              </w:rPr>
            </w:pPr>
          </w:p>
        </w:tc>
        <w:tc>
          <w:tcPr>
            <w:tcW w:w="1440" w:type="dxa"/>
            <w:shd w:val="clear" w:color="auto" w:fill="auto"/>
            <w:vAlign w:val="center"/>
          </w:tcPr>
          <w:p w14:paraId="30F50058">
            <w:pPr>
              <w:spacing w:line="240" w:lineRule="auto"/>
              <w:ind w:firstLine="0" w:firstLineChars="0"/>
              <w:jc w:val="center"/>
              <w:rPr>
                <w:rFonts w:ascii="仿宋_GB2312" w:hAnsi="Arial" w:eastAsia="仿宋_GB2312" w:cs="Arial"/>
                <w:color w:val="000000"/>
                <w:sz w:val="20"/>
                <w:szCs w:val="20"/>
              </w:rPr>
            </w:pPr>
          </w:p>
        </w:tc>
        <w:tc>
          <w:tcPr>
            <w:tcW w:w="2328" w:type="dxa"/>
            <w:shd w:val="clear" w:color="auto" w:fill="auto"/>
            <w:vAlign w:val="center"/>
          </w:tcPr>
          <w:p w14:paraId="56DE0CF3">
            <w:pPr>
              <w:spacing w:line="240" w:lineRule="auto"/>
              <w:ind w:firstLine="0" w:firstLineChars="0"/>
              <w:jc w:val="center"/>
              <w:rPr>
                <w:rFonts w:ascii="仿宋_GB2312" w:hAnsi="Arial" w:eastAsia="仿宋_GB2312" w:cs="Arial"/>
                <w:color w:val="000000"/>
                <w:sz w:val="20"/>
                <w:szCs w:val="20"/>
              </w:rPr>
            </w:pPr>
          </w:p>
        </w:tc>
      </w:tr>
      <w:tr w14:paraId="77EAD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shd w:val="clear" w:color="auto" w:fill="auto"/>
            <w:vAlign w:val="center"/>
          </w:tcPr>
          <w:p w14:paraId="72F7FEEF">
            <w:pPr>
              <w:widowControl/>
              <w:tabs>
                <w:tab w:val="left" w:pos="420"/>
              </w:tabs>
              <w:spacing w:line="240" w:lineRule="auto"/>
              <w:ind w:firstLine="0" w:firstLineChars="0"/>
              <w:jc w:val="center"/>
              <w:rPr>
                <w:rFonts w:ascii="仿宋_GB2312" w:hAnsi="宋体" w:eastAsia="仿宋_GB2312" w:cs="宋体"/>
                <w:color w:val="000000"/>
                <w:sz w:val="20"/>
                <w:szCs w:val="20"/>
                <w:lang w:bidi="ar"/>
              </w:rPr>
            </w:pPr>
            <w:r>
              <w:rPr>
                <w:rFonts w:hint="eastAsia" w:ascii="仿宋_GB2312" w:hAnsi="Times New Roman" w:eastAsia="仿宋_GB2312" w:cs="Times New Roman"/>
                <w:color w:val="000000"/>
                <w:sz w:val="20"/>
                <w:szCs w:val="20"/>
              </w:rPr>
              <w:t>5</w:t>
            </w:r>
          </w:p>
        </w:tc>
        <w:tc>
          <w:tcPr>
            <w:tcW w:w="2568" w:type="dxa"/>
            <w:shd w:val="clear" w:color="auto" w:fill="auto"/>
            <w:vAlign w:val="center"/>
          </w:tcPr>
          <w:p w14:paraId="550E1BF1">
            <w:pPr>
              <w:spacing w:line="240" w:lineRule="auto"/>
              <w:ind w:firstLine="0" w:firstLineChars="0"/>
              <w:jc w:val="center"/>
              <w:rPr>
                <w:rFonts w:ascii="仿宋_GB2312" w:hAnsi="宋体" w:eastAsia="仿宋_GB2312" w:cs="宋体"/>
                <w:color w:val="000000"/>
                <w:sz w:val="20"/>
                <w:szCs w:val="20"/>
              </w:rPr>
            </w:pPr>
          </w:p>
        </w:tc>
        <w:tc>
          <w:tcPr>
            <w:tcW w:w="2158" w:type="dxa"/>
            <w:shd w:val="clear" w:color="auto" w:fill="auto"/>
            <w:vAlign w:val="center"/>
          </w:tcPr>
          <w:p w14:paraId="6FE5B7E2">
            <w:pPr>
              <w:spacing w:line="240" w:lineRule="auto"/>
              <w:ind w:firstLine="0" w:firstLineChars="0"/>
              <w:jc w:val="center"/>
              <w:rPr>
                <w:rFonts w:ascii="仿宋_GB2312" w:hAnsi="宋体" w:eastAsia="仿宋_GB2312" w:cs="宋体"/>
                <w:color w:val="000000"/>
                <w:sz w:val="20"/>
                <w:szCs w:val="20"/>
              </w:rPr>
            </w:pPr>
          </w:p>
        </w:tc>
        <w:tc>
          <w:tcPr>
            <w:tcW w:w="2054" w:type="dxa"/>
            <w:shd w:val="clear" w:color="auto" w:fill="auto"/>
            <w:vAlign w:val="center"/>
          </w:tcPr>
          <w:p w14:paraId="612D2056">
            <w:pPr>
              <w:spacing w:line="240" w:lineRule="auto"/>
              <w:ind w:firstLine="0" w:firstLineChars="0"/>
              <w:jc w:val="center"/>
              <w:rPr>
                <w:rFonts w:ascii="仿宋_GB2312" w:hAnsi="宋体" w:eastAsia="仿宋_GB2312" w:cs="宋体"/>
                <w:color w:val="000000"/>
                <w:sz w:val="20"/>
                <w:szCs w:val="20"/>
              </w:rPr>
            </w:pPr>
          </w:p>
        </w:tc>
        <w:tc>
          <w:tcPr>
            <w:tcW w:w="2304" w:type="dxa"/>
            <w:shd w:val="clear" w:color="auto" w:fill="auto"/>
            <w:vAlign w:val="center"/>
          </w:tcPr>
          <w:p w14:paraId="1CB150EA">
            <w:pPr>
              <w:spacing w:line="240" w:lineRule="auto"/>
              <w:ind w:firstLine="0" w:firstLineChars="0"/>
              <w:jc w:val="center"/>
              <w:rPr>
                <w:rFonts w:ascii="仿宋_GB2312" w:hAnsi="Arial" w:eastAsia="仿宋_GB2312" w:cs="Arial"/>
                <w:color w:val="000000"/>
                <w:sz w:val="20"/>
                <w:szCs w:val="20"/>
              </w:rPr>
            </w:pPr>
          </w:p>
        </w:tc>
        <w:tc>
          <w:tcPr>
            <w:tcW w:w="1440" w:type="dxa"/>
            <w:shd w:val="clear" w:color="auto" w:fill="auto"/>
            <w:vAlign w:val="center"/>
          </w:tcPr>
          <w:p w14:paraId="3881D421">
            <w:pPr>
              <w:spacing w:line="240" w:lineRule="auto"/>
              <w:ind w:firstLine="0" w:firstLineChars="0"/>
              <w:jc w:val="center"/>
              <w:rPr>
                <w:rFonts w:ascii="仿宋_GB2312" w:hAnsi="Arial" w:eastAsia="仿宋_GB2312" w:cs="Arial"/>
                <w:color w:val="000000"/>
                <w:sz w:val="20"/>
                <w:szCs w:val="20"/>
              </w:rPr>
            </w:pPr>
          </w:p>
        </w:tc>
        <w:tc>
          <w:tcPr>
            <w:tcW w:w="2328" w:type="dxa"/>
            <w:shd w:val="clear" w:color="auto" w:fill="auto"/>
            <w:vAlign w:val="center"/>
          </w:tcPr>
          <w:p w14:paraId="5977A5C3">
            <w:pPr>
              <w:spacing w:line="240" w:lineRule="auto"/>
              <w:ind w:firstLine="0" w:firstLineChars="0"/>
              <w:jc w:val="center"/>
              <w:rPr>
                <w:rFonts w:ascii="仿宋_GB2312" w:hAnsi="Arial" w:eastAsia="仿宋_GB2312" w:cs="Arial"/>
                <w:color w:val="000000"/>
                <w:sz w:val="20"/>
                <w:szCs w:val="20"/>
              </w:rPr>
            </w:pPr>
          </w:p>
        </w:tc>
      </w:tr>
      <w:tr w14:paraId="202ED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298" w:type="dxa"/>
            <w:shd w:val="clear" w:color="auto" w:fill="auto"/>
            <w:vAlign w:val="center"/>
          </w:tcPr>
          <w:p w14:paraId="2EC3B8C1">
            <w:pPr>
              <w:widowControl/>
              <w:tabs>
                <w:tab w:val="left" w:pos="420"/>
              </w:tabs>
              <w:spacing w:line="240" w:lineRule="auto"/>
              <w:ind w:firstLine="0" w:firstLineChars="0"/>
              <w:jc w:val="center"/>
              <w:rPr>
                <w:rFonts w:ascii="仿宋_GB2312" w:hAnsi="宋体" w:eastAsia="仿宋_GB2312" w:cs="宋体"/>
                <w:color w:val="000000"/>
                <w:sz w:val="20"/>
                <w:szCs w:val="20"/>
                <w:lang w:bidi="ar"/>
              </w:rPr>
            </w:pPr>
            <w:r>
              <w:rPr>
                <w:rFonts w:hint="eastAsia" w:ascii="仿宋_GB2312" w:hAnsi="Times New Roman" w:eastAsia="仿宋_GB2312" w:cs="Times New Roman"/>
                <w:color w:val="000000"/>
                <w:sz w:val="20"/>
                <w:szCs w:val="20"/>
              </w:rPr>
              <w:t>6</w:t>
            </w:r>
          </w:p>
        </w:tc>
        <w:tc>
          <w:tcPr>
            <w:tcW w:w="2568" w:type="dxa"/>
            <w:shd w:val="clear" w:color="auto" w:fill="auto"/>
            <w:vAlign w:val="center"/>
          </w:tcPr>
          <w:p w14:paraId="3E9C133C">
            <w:pPr>
              <w:spacing w:line="240" w:lineRule="auto"/>
              <w:ind w:firstLine="0" w:firstLineChars="0"/>
              <w:jc w:val="center"/>
              <w:rPr>
                <w:rFonts w:ascii="仿宋_GB2312" w:hAnsi="宋体" w:eastAsia="仿宋_GB2312" w:cs="宋体"/>
                <w:color w:val="000000"/>
                <w:sz w:val="20"/>
                <w:szCs w:val="20"/>
              </w:rPr>
            </w:pPr>
          </w:p>
        </w:tc>
        <w:tc>
          <w:tcPr>
            <w:tcW w:w="2158" w:type="dxa"/>
            <w:shd w:val="clear" w:color="auto" w:fill="auto"/>
            <w:vAlign w:val="center"/>
          </w:tcPr>
          <w:p w14:paraId="3B5B39DA">
            <w:pPr>
              <w:spacing w:line="240" w:lineRule="auto"/>
              <w:ind w:firstLine="0" w:firstLineChars="0"/>
              <w:jc w:val="center"/>
              <w:rPr>
                <w:rFonts w:ascii="仿宋_GB2312" w:hAnsi="宋体" w:eastAsia="仿宋_GB2312" w:cs="宋体"/>
                <w:color w:val="000000"/>
                <w:sz w:val="20"/>
                <w:szCs w:val="20"/>
              </w:rPr>
            </w:pPr>
          </w:p>
        </w:tc>
        <w:tc>
          <w:tcPr>
            <w:tcW w:w="2054" w:type="dxa"/>
            <w:shd w:val="clear" w:color="auto" w:fill="auto"/>
            <w:vAlign w:val="center"/>
          </w:tcPr>
          <w:p w14:paraId="01F5CE1F">
            <w:pPr>
              <w:spacing w:line="240" w:lineRule="auto"/>
              <w:ind w:firstLine="0" w:firstLineChars="0"/>
              <w:jc w:val="center"/>
              <w:rPr>
                <w:rFonts w:ascii="仿宋_GB2312" w:hAnsi="宋体" w:eastAsia="仿宋_GB2312" w:cs="宋体"/>
                <w:color w:val="000000"/>
                <w:sz w:val="20"/>
                <w:szCs w:val="20"/>
              </w:rPr>
            </w:pPr>
          </w:p>
        </w:tc>
        <w:tc>
          <w:tcPr>
            <w:tcW w:w="2304" w:type="dxa"/>
            <w:shd w:val="clear" w:color="auto" w:fill="auto"/>
            <w:vAlign w:val="center"/>
          </w:tcPr>
          <w:p w14:paraId="3CF66E60">
            <w:pPr>
              <w:spacing w:line="240" w:lineRule="auto"/>
              <w:ind w:firstLine="0" w:firstLineChars="0"/>
              <w:jc w:val="center"/>
              <w:rPr>
                <w:rFonts w:ascii="仿宋_GB2312" w:hAnsi="Arial" w:eastAsia="仿宋_GB2312" w:cs="Arial"/>
                <w:color w:val="000000"/>
                <w:sz w:val="20"/>
                <w:szCs w:val="20"/>
              </w:rPr>
            </w:pPr>
          </w:p>
        </w:tc>
        <w:tc>
          <w:tcPr>
            <w:tcW w:w="1440" w:type="dxa"/>
            <w:shd w:val="clear" w:color="auto" w:fill="auto"/>
            <w:vAlign w:val="center"/>
          </w:tcPr>
          <w:p w14:paraId="794F9BAB">
            <w:pPr>
              <w:spacing w:line="240" w:lineRule="auto"/>
              <w:ind w:firstLine="0" w:firstLineChars="0"/>
              <w:jc w:val="center"/>
              <w:rPr>
                <w:rFonts w:ascii="仿宋_GB2312" w:hAnsi="Arial" w:eastAsia="仿宋_GB2312" w:cs="Arial"/>
                <w:color w:val="000000"/>
                <w:sz w:val="20"/>
                <w:szCs w:val="20"/>
              </w:rPr>
            </w:pPr>
          </w:p>
        </w:tc>
        <w:tc>
          <w:tcPr>
            <w:tcW w:w="2328" w:type="dxa"/>
            <w:shd w:val="clear" w:color="auto" w:fill="auto"/>
            <w:vAlign w:val="center"/>
          </w:tcPr>
          <w:p w14:paraId="1767DAC3">
            <w:pPr>
              <w:spacing w:line="240" w:lineRule="auto"/>
              <w:ind w:firstLine="0" w:firstLineChars="0"/>
              <w:jc w:val="center"/>
              <w:rPr>
                <w:rFonts w:ascii="仿宋_GB2312" w:hAnsi="Arial" w:eastAsia="仿宋_GB2312" w:cs="Arial"/>
                <w:color w:val="000000"/>
                <w:sz w:val="20"/>
                <w:szCs w:val="20"/>
              </w:rPr>
            </w:pPr>
          </w:p>
        </w:tc>
      </w:tr>
      <w:tr w14:paraId="6B1B1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024" w:type="dxa"/>
            <w:gridSpan w:val="3"/>
            <w:shd w:val="clear" w:color="auto" w:fill="auto"/>
            <w:vAlign w:val="center"/>
          </w:tcPr>
          <w:p w14:paraId="72264F44">
            <w:pPr>
              <w:widowControl/>
              <w:spacing w:line="240" w:lineRule="auto"/>
              <w:ind w:firstLine="0" w:firstLineChars="0"/>
              <w:jc w:val="center"/>
              <w:textAlignment w:val="center"/>
              <w:rPr>
                <w:rFonts w:ascii="仿宋_GB2312" w:hAnsi="Arial" w:eastAsia="仿宋_GB2312" w:cs="Arial"/>
                <w:color w:val="000000"/>
                <w:sz w:val="20"/>
                <w:szCs w:val="20"/>
              </w:rPr>
            </w:pPr>
            <w:r>
              <w:rPr>
                <w:rFonts w:hint="eastAsia" w:ascii="仿宋_GB2312" w:hAnsi="Arial" w:eastAsia="仿宋_GB2312" w:cs="Arial"/>
                <w:color w:val="000000"/>
                <w:kern w:val="0"/>
                <w:sz w:val="20"/>
                <w:szCs w:val="20"/>
                <w:lang w:bidi="ar"/>
              </w:rPr>
              <w:t>大宗及贵重材料费合计</w:t>
            </w:r>
          </w:p>
        </w:tc>
        <w:tc>
          <w:tcPr>
            <w:tcW w:w="2054" w:type="dxa"/>
            <w:shd w:val="clear" w:color="auto" w:fill="auto"/>
            <w:vAlign w:val="center"/>
          </w:tcPr>
          <w:p w14:paraId="4A16A4F2">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304" w:type="dxa"/>
            <w:shd w:val="clear" w:color="auto" w:fill="auto"/>
            <w:vAlign w:val="center"/>
          </w:tcPr>
          <w:p w14:paraId="1F7D4A18">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440" w:type="dxa"/>
            <w:shd w:val="clear" w:color="auto" w:fill="auto"/>
            <w:vAlign w:val="center"/>
          </w:tcPr>
          <w:p w14:paraId="53B24F14">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328" w:type="dxa"/>
            <w:shd w:val="clear" w:color="auto" w:fill="auto"/>
            <w:vAlign w:val="center"/>
          </w:tcPr>
          <w:p w14:paraId="64255AC8">
            <w:pPr>
              <w:spacing w:line="240" w:lineRule="auto"/>
              <w:ind w:firstLine="0" w:firstLineChars="0"/>
              <w:jc w:val="right"/>
              <w:rPr>
                <w:rFonts w:ascii="仿宋_GB2312" w:hAnsi="Arial" w:eastAsia="仿宋_GB2312" w:cs="Arial"/>
                <w:color w:val="000000"/>
                <w:sz w:val="20"/>
                <w:szCs w:val="20"/>
              </w:rPr>
            </w:pPr>
          </w:p>
        </w:tc>
      </w:tr>
      <w:tr w14:paraId="10BD9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024" w:type="dxa"/>
            <w:gridSpan w:val="3"/>
            <w:shd w:val="clear" w:color="auto" w:fill="auto"/>
            <w:vAlign w:val="center"/>
          </w:tcPr>
          <w:p w14:paraId="6787E133">
            <w:pPr>
              <w:widowControl/>
              <w:spacing w:line="240" w:lineRule="auto"/>
              <w:ind w:firstLine="0" w:firstLineChars="0"/>
              <w:jc w:val="center"/>
              <w:textAlignment w:val="center"/>
              <w:rPr>
                <w:rFonts w:ascii="仿宋_GB2312" w:hAnsi="Arial" w:eastAsia="仿宋_GB2312" w:cs="Arial"/>
                <w:color w:val="000000"/>
                <w:sz w:val="20"/>
                <w:szCs w:val="20"/>
              </w:rPr>
            </w:pPr>
            <w:r>
              <w:rPr>
                <w:rFonts w:hint="eastAsia" w:ascii="仿宋_GB2312" w:hAnsi="Arial" w:eastAsia="仿宋_GB2312" w:cs="Arial"/>
                <w:color w:val="000000"/>
                <w:kern w:val="0"/>
                <w:sz w:val="20"/>
                <w:szCs w:val="20"/>
                <w:lang w:bidi="ar"/>
              </w:rPr>
              <w:t>其他材料费</w:t>
            </w:r>
          </w:p>
        </w:tc>
        <w:tc>
          <w:tcPr>
            <w:tcW w:w="2054" w:type="dxa"/>
            <w:shd w:val="clear" w:color="auto" w:fill="auto"/>
            <w:vAlign w:val="center"/>
          </w:tcPr>
          <w:p w14:paraId="281BE6C3">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304" w:type="dxa"/>
            <w:shd w:val="clear" w:color="auto" w:fill="auto"/>
            <w:vAlign w:val="center"/>
          </w:tcPr>
          <w:p w14:paraId="265EFD27">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440" w:type="dxa"/>
            <w:shd w:val="clear" w:color="auto" w:fill="auto"/>
            <w:vAlign w:val="center"/>
          </w:tcPr>
          <w:p w14:paraId="28A79440">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328" w:type="dxa"/>
            <w:shd w:val="clear" w:color="auto" w:fill="auto"/>
            <w:vAlign w:val="center"/>
          </w:tcPr>
          <w:p w14:paraId="744154C0">
            <w:pPr>
              <w:spacing w:line="240" w:lineRule="auto"/>
              <w:ind w:firstLine="0" w:firstLineChars="0"/>
              <w:jc w:val="right"/>
              <w:rPr>
                <w:rFonts w:ascii="仿宋_GB2312" w:hAnsi="Arial" w:eastAsia="仿宋_GB2312" w:cs="Arial"/>
                <w:color w:val="000000"/>
                <w:sz w:val="20"/>
                <w:szCs w:val="20"/>
              </w:rPr>
            </w:pPr>
          </w:p>
        </w:tc>
      </w:tr>
      <w:tr w14:paraId="1CF05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6024" w:type="dxa"/>
            <w:gridSpan w:val="3"/>
            <w:shd w:val="clear" w:color="auto" w:fill="auto"/>
            <w:vAlign w:val="center"/>
          </w:tcPr>
          <w:p w14:paraId="1523F21E">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累计</w:t>
            </w:r>
          </w:p>
        </w:tc>
        <w:tc>
          <w:tcPr>
            <w:tcW w:w="2054" w:type="dxa"/>
            <w:shd w:val="clear" w:color="auto" w:fill="auto"/>
            <w:vAlign w:val="center"/>
          </w:tcPr>
          <w:p w14:paraId="4DFF73A7">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2304" w:type="dxa"/>
            <w:shd w:val="clear" w:color="auto" w:fill="auto"/>
            <w:vAlign w:val="center"/>
          </w:tcPr>
          <w:p w14:paraId="6B131323">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440" w:type="dxa"/>
            <w:shd w:val="clear" w:color="auto" w:fill="auto"/>
            <w:vAlign w:val="center"/>
          </w:tcPr>
          <w:p w14:paraId="207FA43E">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 xml:space="preserve"> /</w:t>
            </w:r>
          </w:p>
        </w:tc>
        <w:tc>
          <w:tcPr>
            <w:tcW w:w="2328" w:type="dxa"/>
            <w:shd w:val="clear" w:color="auto" w:fill="auto"/>
            <w:vAlign w:val="center"/>
          </w:tcPr>
          <w:p w14:paraId="4AB592B6">
            <w:pPr>
              <w:spacing w:line="240" w:lineRule="auto"/>
              <w:ind w:firstLine="0" w:firstLineChars="0"/>
              <w:jc w:val="right"/>
              <w:rPr>
                <w:rFonts w:ascii="仿宋_GB2312" w:hAnsi="Arial" w:eastAsia="仿宋_GB2312" w:cs="Arial"/>
                <w:color w:val="000000"/>
                <w:sz w:val="20"/>
                <w:szCs w:val="20"/>
              </w:rPr>
            </w:pPr>
          </w:p>
        </w:tc>
      </w:tr>
      <w:tr w14:paraId="23ADA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4150" w:type="dxa"/>
            <w:gridSpan w:val="7"/>
            <w:shd w:val="clear" w:color="auto" w:fill="auto"/>
            <w:vAlign w:val="center"/>
          </w:tcPr>
          <w:p w14:paraId="06CD4D55">
            <w:pPr>
              <w:widowControl/>
              <w:spacing w:line="240" w:lineRule="auto"/>
              <w:ind w:left="400" w:hanging="400" w:hangingChars="200"/>
              <w:jc w:val="left"/>
              <w:rPr>
                <w:rFonts w:hint="eastAsia" w:ascii="楷体_GB2312" w:hAnsi="宋体" w:eastAsia="楷体_GB2312" w:cs="宋体"/>
                <w:color w:val="000000"/>
                <w:kern w:val="0"/>
                <w:sz w:val="20"/>
                <w:szCs w:val="20"/>
              </w:rPr>
            </w:pPr>
            <w:r>
              <w:rPr>
                <w:rFonts w:hint="eastAsia" w:ascii="楷体_GB2312" w:hAnsi="宋体" w:eastAsia="楷体_GB2312" w:cs="宋体"/>
                <w:color w:val="000000"/>
                <w:kern w:val="0"/>
                <w:sz w:val="20"/>
                <w:szCs w:val="20"/>
              </w:rPr>
              <w:t>注：</w:t>
            </w:r>
            <w:r>
              <w:rPr>
                <w:rFonts w:hint="eastAsia" w:ascii="楷体_GB2312" w:hAnsi="宋体" w:eastAsia="楷体_GB2312" w:cs="宋体"/>
                <w:color w:val="000000"/>
                <w:kern w:val="0"/>
                <w:sz w:val="20"/>
                <w:szCs w:val="20"/>
                <w:lang w:val="en-US" w:eastAsia="zh-CN"/>
              </w:rPr>
              <w:t>1.</w:t>
            </w:r>
            <w:r>
              <w:rPr>
                <w:rFonts w:hint="eastAsia" w:ascii="楷体_GB2312" w:hAnsi="宋体" w:eastAsia="楷体_GB2312" w:cs="宋体"/>
                <w:color w:val="000000"/>
                <w:kern w:val="0"/>
                <w:sz w:val="20"/>
                <w:szCs w:val="20"/>
              </w:rPr>
              <w:t>大宗及贵重材料，是指项目实施过程中，即产品/技术研发、试验性生产、中试（含临床及推广应用）、检验检测等过程中消耗数量过多或单位价格较高、总费用在10万元及以上的材料，需填写明细。</w:t>
            </w:r>
          </w:p>
          <w:p w14:paraId="1957F463">
            <w:pPr>
              <w:widowControl/>
              <w:spacing w:line="240" w:lineRule="auto"/>
              <w:ind w:left="397" w:leftChars="124" w:firstLine="0" w:firstLineChars="0"/>
              <w:jc w:val="left"/>
              <w:rPr>
                <w:rFonts w:hint="default" w:ascii="Arial" w:hAnsi="Arial" w:eastAsia="楷体_GB2312" w:cs="Arial"/>
                <w:color w:val="000000"/>
                <w:sz w:val="20"/>
                <w:szCs w:val="20"/>
                <w:lang w:val="en-US" w:eastAsia="zh-CN"/>
              </w:rPr>
            </w:pPr>
            <w:r>
              <w:rPr>
                <w:rFonts w:hint="eastAsia" w:ascii="楷体_GB2312" w:hAnsi="宋体" w:eastAsia="楷体_GB2312" w:cs="宋体"/>
                <w:color w:val="000000"/>
                <w:kern w:val="0"/>
                <w:sz w:val="20"/>
                <w:szCs w:val="20"/>
                <w:lang w:val="en-US" w:eastAsia="zh-CN"/>
              </w:rPr>
              <w:t>2.该表预算须与表1“项目预算表”保持一致。</w:t>
            </w:r>
          </w:p>
        </w:tc>
      </w:tr>
    </w:tbl>
    <w:p w14:paraId="4E5BECE9">
      <w:pPr>
        <w:jc w:val="center"/>
        <w:rPr>
          <w:rFonts w:ascii="黑体" w:hAnsi="黑体" w:eastAsia="黑体" w:cs="Times New Roman"/>
          <w:sz w:val="36"/>
          <w:szCs w:val="36"/>
        </w:rPr>
        <w:sectPr>
          <w:pgSz w:w="16838" w:h="11906" w:orient="landscape"/>
          <w:pgMar w:top="1800" w:right="1440" w:bottom="1800" w:left="1440" w:header="851" w:footer="992" w:gutter="0"/>
          <w:pgNumType w:fmt="numberInDash"/>
          <w:cols w:space="425" w:num="1"/>
          <w:docGrid w:type="lines" w:linePitch="312" w:charSpace="0"/>
        </w:sectPr>
      </w:pPr>
    </w:p>
    <w:p w14:paraId="2C843533">
      <w:pPr>
        <w:spacing w:line="240" w:lineRule="auto"/>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表</w:t>
      </w:r>
      <w:r>
        <w:rPr>
          <w:rFonts w:hint="eastAsia" w:ascii="黑体" w:hAnsi="黑体" w:eastAsia="黑体" w:cs="黑体"/>
          <w:sz w:val="28"/>
          <w:szCs w:val="28"/>
          <w:lang w:val="en-US" w:eastAsia="zh-CN"/>
        </w:rPr>
        <w:t>5</w:t>
      </w:r>
    </w:p>
    <w:p w14:paraId="4C35F32F">
      <w:pPr>
        <w:spacing w:line="240" w:lineRule="auto"/>
        <w:ind w:firstLine="0" w:firstLineChars="0"/>
        <w:jc w:val="center"/>
        <w:rPr>
          <w:rFonts w:ascii="黑体" w:hAnsi="黑体" w:eastAsia="黑体" w:cs="Times New Roman"/>
          <w:sz w:val="36"/>
          <w:szCs w:val="36"/>
        </w:rPr>
      </w:pPr>
      <w:r>
        <w:rPr>
          <w:rFonts w:hint="eastAsia" w:ascii="黑体" w:hAnsi="黑体" w:eastAsia="黑体" w:cs="Times New Roman"/>
          <w:sz w:val="36"/>
          <w:szCs w:val="36"/>
        </w:rPr>
        <w:t>测试化验加工费预算明细表</w:t>
      </w:r>
    </w:p>
    <w:p w14:paraId="43474E6B">
      <w:pPr>
        <w:widowControl/>
        <w:spacing w:line="240" w:lineRule="auto"/>
        <w:ind w:firstLine="0" w:firstLineChars="0"/>
        <w:jc w:val="left"/>
        <w:textAlignment w:val="center"/>
        <w:rPr>
          <w:rFonts w:ascii="仿宋_GB2312" w:hAnsi="黑体" w:eastAsia="仿宋_GB2312" w:cs="Times New Roman"/>
          <w:sz w:val="36"/>
          <w:szCs w:val="36"/>
        </w:rPr>
      </w:pPr>
      <w:r>
        <w:rPr>
          <w:rFonts w:hint="eastAsia" w:ascii="仿宋_GB2312" w:hAnsi="宋体" w:eastAsia="仿宋_GB2312" w:cs="宋体"/>
          <w:color w:val="000000"/>
          <w:kern w:val="0"/>
          <w:sz w:val="20"/>
          <w:szCs w:val="20"/>
          <w:lang w:bidi="ar"/>
        </w:rPr>
        <w:t>项目名称：</w:t>
      </w:r>
    </w:p>
    <w:tbl>
      <w:tblPr>
        <w:tblStyle w:val="13"/>
        <w:tblW w:w="140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2"/>
        <w:gridCol w:w="2674"/>
        <w:gridCol w:w="3012"/>
        <w:gridCol w:w="2064"/>
        <w:gridCol w:w="1440"/>
        <w:gridCol w:w="1754"/>
        <w:gridCol w:w="972"/>
        <w:gridCol w:w="1320"/>
      </w:tblGrid>
      <w:tr w14:paraId="69153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2" w:type="dxa"/>
            <w:shd w:val="clear" w:color="auto" w:fill="auto"/>
            <w:vAlign w:val="center"/>
          </w:tcPr>
          <w:p w14:paraId="1FED7B00">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序号</w:t>
            </w:r>
          </w:p>
        </w:tc>
        <w:tc>
          <w:tcPr>
            <w:tcW w:w="2674" w:type="dxa"/>
            <w:shd w:val="clear" w:color="auto" w:fill="auto"/>
            <w:vAlign w:val="center"/>
          </w:tcPr>
          <w:p w14:paraId="4A413DF7">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项目单位</w:t>
            </w:r>
          </w:p>
        </w:tc>
        <w:tc>
          <w:tcPr>
            <w:tcW w:w="3012" w:type="dxa"/>
            <w:shd w:val="clear" w:color="auto" w:fill="auto"/>
            <w:vAlign w:val="center"/>
          </w:tcPr>
          <w:p w14:paraId="05B800D1">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测试化验加工的内容</w:t>
            </w:r>
          </w:p>
        </w:tc>
        <w:tc>
          <w:tcPr>
            <w:tcW w:w="2064" w:type="dxa"/>
            <w:shd w:val="clear" w:color="auto" w:fill="auto"/>
            <w:vAlign w:val="center"/>
          </w:tcPr>
          <w:p w14:paraId="15ECEC70">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测试化验加工单位</w:t>
            </w:r>
          </w:p>
        </w:tc>
        <w:tc>
          <w:tcPr>
            <w:tcW w:w="1440" w:type="dxa"/>
            <w:shd w:val="clear" w:color="auto" w:fill="auto"/>
            <w:vAlign w:val="center"/>
          </w:tcPr>
          <w:p w14:paraId="34DD7A26">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计量单位</w:t>
            </w:r>
          </w:p>
        </w:tc>
        <w:tc>
          <w:tcPr>
            <w:tcW w:w="1754" w:type="dxa"/>
            <w:shd w:val="clear" w:color="auto" w:fill="auto"/>
            <w:vAlign w:val="center"/>
          </w:tcPr>
          <w:p w14:paraId="5018A342">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 xml:space="preserve">单价 </w:t>
            </w:r>
            <w:r>
              <w:rPr>
                <w:rFonts w:hint="eastAsia" w:ascii="仿宋_GB2312" w:hAnsi="宋体" w:eastAsia="仿宋_GB2312" w:cs="宋体"/>
                <w:color w:val="000000"/>
                <w:kern w:val="0"/>
                <w:sz w:val="20"/>
                <w:szCs w:val="20"/>
                <w:lang w:bidi="ar"/>
              </w:rPr>
              <w:br w:type="textWrapping"/>
            </w:r>
            <w:r>
              <w:rPr>
                <w:rFonts w:hint="eastAsia" w:ascii="仿宋_GB2312" w:hAnsi="宋体" w:eastAsia="仿宋_GB2312" w:cs="宋体"/>
                <w:color w:val="000000"/>
                <w:kern w:val="0"/>
                <w:sz w:val="20"/>
                <w:szCs w:val="20"/>
                <w:lang w:bidi="ar"/>
              </w:rPr>
              <w:t>（元/单位数量）</w:t>
            </w:r>
          </w:p>
        </w:tc>
        <w:tc>
          <w:tcPr>
            <w:tcW w:w="972" w:type="dxa"/>
            <w:shd w:val="clear" w:color="auto" w:fill="auto"/>
            <w:vAlign w:val="center"/>
          </w:tcPr>
          <w:p w14:paraId="65E01094">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数量</w:t>
            </w:r>
          </w:p>
        </w:tc>
        <w:tc>
          <w:tcPr>
            <w:tcW w:w="1320" w:type="dxa"/>
            <w:shd w:val="clear" w:color="auto" w:fill="auto"/>
            <w:vAlign w:val="center"/>
          </w:tcPr>
          <w:p w14:paraId="1A5D16C7">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总额（万元）</w:t>
            </w:r>
          </w:p>
        </w:tc>
      </w:tr>
      <w:tr w14:paraId="7E19E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42" w:type="dxa"/>
            <w:shd w:val="clear" w:color="auto" w:fill="auto"/>
            <w:noWrap/>
            <w:vAlign w:val="center"/>
          </w:tcPr>
          <w:p w14:paraId="762C9D22">
            <w:pPr>
              <w:spacing w:line="240" w:lineRule="auto"/>
              <w:ind w:firstLine="0" w:firstLineChars="0"/>
              <w:jc w:val="center"/>
              <w:rPr>
                <w:rFonts w:ascii="仿宋_GB2312" w:hAnsi="宋体" w:eastAsia="仿宋_GB2312" w:cs="宋体"/>
                <w:color w:val="000000"/>
                <w:sz w:val="20"/>
                <w:szCs w:val="20"/>
              </w:rPr>
            </w:pPr>
            <w:r>
              <w:rPr>
                <w:rFonts w:hint="eastAsia" w:ascii="仿宋_GB2312" w:hAnsi="宋体" w:eastAsia="仿宋_GB2312" w:cs="宋体"/>
                <w:color w:val="000000"/>
                <w:sz w:val="20"/>
                <w:szCs w:val="20"/>
              </w:rPr>
              <w:t>1</w:t>
            </w:r>
          </w:p>
        </w:tc>
        <w:tc>
          <w:tcPr>
            <w:tcW w:w="2674" w:type="dxa"/>
            <w:shd w:val="clear" w:color="auto" w:fill="auto"/>
            <w:vAlign w:val="center"/>
          </w:tcPr>
          <w:p w14:paraId="06ACA5C8">
            <w:pPr>
              <w:spacing w:line="240" w:lineRule="auto"/>
              <w:ind w:firstLine="0" w:firstLineChars="0"/>
              <w:jc w:val="center"/>
              <w:rPr>
                <w:rFonts w:ascii="仿宋_GB2312" w:hAnsi="宋体" w:eastAsia="仿宋_GB2312" w:cs="宋体"/>
                <w:color w:val="000000"/>
                <w:sz w:val="20"/>
                <w:szCs w:val="20"/>
              </w:rPr>
            </w:pPr>
          </w:p>
        </w:tc>
        <w:tc>
          <w:tcPr>
            <w:tcW w:w="3012" w:type="dxa"/>
            <w:shd w:val="clear" w:color="auto" w:fill="auto"/>
            <w:vAlign w:val="center"/>
          </w:tcPr>
          <w:p w14:paraId="05BB7C00">
            <w:pPr>
              <w:spacing w:line="240" w:lineRule="auto"/>
              <w:ind w:firstLine="0" w:firstLineChars="0"/>
              <w:jc w:val="center"/>
              <w:rPr>
                <w:rFonts w:ascii="仿宋_GB2312" w:hAnsi="宋体" w:eastAsia="仿宋_GB2312" w:cs="宋体"/>
                <w:color w:val="000000"/>
                <w:sz w:val="20"/>
                <w:szCs w:val="20"/>
              </w:rPr>
            </w:pPr>
          </w:p>
        </w:tc>
        <w:tc>
          <w:tcPr>
            <w:tcW w:w="2064" w:type="dxa"/>
            <w:shd w:val="clear" w:color="auto" w:fill="auto"/>
            <w:vAlign w:val="center"/>
          </w:tcPr>
          <w:p w14:paraId="217339BE">
            <w:pPr>
              <w:spacing w:line="240" w:lineRule="auto"/>
              <w:ind w:firstLine="0" w:firstLineChars="0"/>
              <w:jc w:val="center"/>
              <w:rPr>
                <w:rFonts w:ascii="仿宋_GB2312" w:hAnsi="宋体" w:eastAsia="仿宋_GB2312" w:cs="宋体"/>
                <w:color w:val="000000"/>
                <w:sz w:val="20"/>
                <w:szCs w:val="20"/>
              </w:rPr>
            </w:pPr>
          </w:p>
        </w:tc>
        <w:tc>
          <w:tcPr>
            <w:tcW w:w="1440" w:type="dxa"/>
            <w:shd w:val="clear" w:color="auto" w:fill="auto"/>
            <w:vAlign w:val="center"/>
          </w:tcPr>
          <w:p w14:paraId="22647175">
            <w:pPr>
              <w:spacing w:line="240" w:lineRule="auto"/>
              <w:ind w:firstLine="0" w:firstLineChars="0"/>
              <w:jc w:val="center"/>
              <w:rPr>
                <w:rFonts w:ascii="仿宋_GB2312" w:hAnsi="宋体" w:eastAsia="仿宋_GB2312" w:cs="宋体"/>
                <w:color w:val="000000"/>
                <w:sz w:val="20"/>
                <w:szCs w:val="20"/>
              </w:rPr>
            </w:pPr>
          </w:p>
        </w:tc>
        <w:tc>
          <w:tcPr>
            <w:tcW w:w="1754" w:type="dxa"/>
            <w:shd w:val="clear" w:color="auto" w:fill="auto"/>
            <w:vAlign w:val="center"/>
          </w:tcPr>
          <w:p w14:paraId="7A07F19B">
            <w:pPr>
              <w:spacing w:line="240" w:lineRule="auto"/>
              <w:ind w:firstLine="0" w:firstLineChars="0"/>
              <w:jc w:val="center"/>
              <w:rPr>
                <w:rFonts w:ascii="仿宋_GB2312" w:hAnsi="宋体" w:eastAsia="仿宋_GB2312" w:cs="宋体"/>
                <w:color w:val="000000"/>
                <w:sz w:val="20"/>
                <w:szCs w:val="20"/>
              </w:rPr>
            </w:pPr>
          </w:p>
        </w:tc>
        <w:tc>
          <w:tcPr>
            <w:tcW w:w="972" w:type="dxa"/>
            <w:shd w:val="clear" w:color="auto" w:fill="auto"/>
            <w:vAlign w:val="center"/>
          </w:tcPr>
          <w:p w14:paraId="5BC5392F">
            <w:pPr>
              <w:spacing w:line="240" w:lineRule="auto"/>
              <w:ind w:firstLine="0" w:firstLineChars="0"/>
              <w:jc w:val="center"/>
              <w:rPr>
                <w:rFonts w:ascii="仿宋_GB2312" w:hAnsi="宋体" w:eastAsia="仿宋_GB2312" w:cs="宋体"/>
                <w:color w:val="000000"/>
                <w:sz w:val="20"/>
                <w:szCs w:val="20"/>
              </w:rPr>
            </w:pPr>
          </w:p>
        </w:tc>
        <w:tc>
          <w:tcPr>
            <w:tcW w:w="1320" w:type="dxa"/>
            <w:shd w:val="clear" w:color="auto" w:fill="auto"/>
            <w:vAlign w:val="center"/>
          </w:tcPr>
          <w:p w14:paraId="1B797928">
            <w:pPr>
              <w:spacing w:line="240" w:lineRule="auto"/>
              <w:ind w:firstLine="0" w:firstLineChars="0"/>
              <w:jc w:val="center"/>
              <w:rPr>
                <w:rFonts w:ascii="仿宋_GB2312" w:hAnsi="宋体" w:eastAsia="仿宋_GB2312" w:cs="宋体"/>
                <w:color w:val="000000"/>
                <w:sz w:val="20"/>
                <w:szCs w:val="20"/>
              </w:rPr>
            </w:pPr>
          </w:p>
        </w:tc>
      </w:tr>
      <w:tr w14:paraId="4D536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shd w:val="clear" w:color="auto" w:fill="auto"/>
            <w:vAlign w:val="center"/>
          </w:tcPr>
          <w:p w14:paraId="61A7068C">
            <w:pPr>
              <w:spacing w:line="240" w:lineRule="auto"/>
              <w:ind w:firstLine="0" w:firstLineChars="0"/>
              <w:jc w:val="center"/>
              <w:rPr>
                <w:rFonts w:ascii="仿宋_GB2312" w:hAnsi="宋体" w:eastAsia="仿宋_GB2312" w:cs="宋体"/>
                <w:color w:val="000000"/>
                <w:sz w:val="22"/>
                <w:szCs w:val="22"/>
              </w:rPr>
            </w:pPr>
            <w:r>
              <w:rPr>
                <w:rFonts w:hint="eastAsia" w:ascii="仿宋_GB2312" w:hAnsi="宋体" w:eastAsia="仿宋_GB2312" w:cs="宋体"/>
                <w:color w:val="000000"/>
                <w:sz w:val="22"/>
                <w:szCs w:val="22"/>
              </w:rPr>
              <w:t>2</w:t>
            </w:r>
          </w:p>
        </w:tc>
        <w:tc>
          <w:tcPr>
            <w:tcW w:w="2674" w:type="dxa"/>
            <w:shd w:val="clear" w:color="auto" w:fill="auto"/>
            <w:vAlign w:val="center"/>
          </w:tcPr>
          <w:p w14:paraId="19E751F4">
            <w:pPr>
              <w:spacing w:line="240" w:lineRule="auto"/>
              <w:ind w:firstLine="0" w:firstLineChars="0"/>
              <w:jc w:val="center"/>
              <w:rPr>
                <w:rFonts w:ascii="仿宋_GB2312" w:hAnsi="宋体" w:eastAsia="仿宋_GB2312" w:cs="宋体"/>
                <w:color w:val="000000"/>
                <w:sz w:val="20"/>
                <w:szCs w:val="20"/>
              </w:rPr>
            </w:pPr>
          </w:p>
        </w:tc>
        <w:tc>
          <w:tcPr>
            <w:tcW w:w="3012" w:type="dxa"/>
            <w:shd w:val="clear" w:color="auto" w:fill="auto"/>
            <w:vAlign w:val="center"/>
          </w:tcPr>
          <w:p w14:paraId="65C3BDA2">
            <w:pPr>
              <w:spacing w:line="240" w:lineRule="auto"/>
              <w:ind w:firstLine="0" w:firstLineChars="0"/>
              <w:jc w:val="center"/>
              <w:rPr>
                <w:rFonts w:ascii="仿宋_GB2312" w:hAnsi="宋体" w:eastAsia="仿宋_GB2312" w:cs="宋体"/>
                <w:color w:val="000000"/>
                <w:sz w:val="20"/>
                <w:szCs w:val="20"/>
              </w:rPr>
            </w:pPr>
          </w:p>
        </w:tc>
        <w:tc>
          <w:tcPr>
            <w:tcW w:w="2064" w:type="dxa"/>
            <w:shd w:val="clear" w:color="auto" w:fill="auto"/>
            <w:vAlign w:val="center"/>
          </w:tcPr>
          <w:p w14:paraId="363D5B5E">
            <w:pPr>
              <w:spacing w:line="240" w:lineRule="auto"/>
              <w:ind w:firstLine="0" w:firstLineChars="0"/>
              <w:jc w:val="center"/>
              <w:rPr>
                <w:rFonts w:ascii="仿宋_GB2312" w:hAnsi="宋体" w:eastAsia="仿宋_GB2312" w:cs="宋体"/>
                <w:color w:val="000000"/>
                <w:sz w:val="20"/>
                <w:szCs w:val="20"/>
              </w:rPr>
            </w:pPr>
          </w:p>
        </w:tc>
        <w:tc>
          <w:tcPr>
            <w:tcW w:w="1440" w:type="dxa"/>
            <w:shd w:val="clear" w:color="auto" w:fill="auto"/>
            <w:vAlign w:val="center"/>
          </w:tcPr>
          <w:p w14:paraId="75196B9A">
            <w:pPr>
              <w:spacing w:line="240" w:lineRule="auto"/>
              <w:ind w:firstLine="0" w:firstLineChars="0"/>
              <w:jc w:val="center"/>
              <w:rPr>
                <w:rFonts w:ascii="仿宋_GB2312" w:hAnsi="宋体" w:eastAsia="仿宋_GB2312" w:cs="宋体"/>
                <w:color w:val="000000"/>
                <w:sz w:val="20"/>
                <w:szCs w:val="20"/>
              </w:rPr>
            </w:pPr>
          </w:p>
        </w:tc>
        <w:tc>
          <w:tcPr>
            <w:tcW w:w="1754" w:type="dxa"/>
            <w:shd w:val="clear" w:color="auto" w:fill="auto"/>
            <w:vAlign w:val="center"/>
          </w:tcPr>
          <w:p w14:paraId="536A7DD1">
            <w:pPr>
              <w:spacing w:line="240" w:lineRule="auto"/>
              <w:ind w:firstLine="0" w:firstLineChars="0"/>
              <w:jc w:val="center"/>
              <w:rPr>
                <w:rFonts w:ascii="仿宋_GB2312" w:hAnsi="Arial" w:eastAsia="仿宋_GB2312" w:cs="Arial"/>
                <w:color w:val="000000"/>
                <w:sz w:val="20"/>
                <w:szCs w:val="20"/>
              </w:rPr>
            </w:pPr>
          </w:p>
        </w:tc>
        <w:tc>
          <w:tcPr>
            <w:tcW w:w="972" w:type="dxa"/>
            <w:shd w:val="clear" w:color="auto" w:fill="auto"/>
            <w:vAlign w:val="center"/>
          </w:tcPr>
          <w:p w14:paraId="2E83096B">
            <w:pPr>
              <w:spacing w:line="240" w:lineRule="auto"/>
              <w:ind w:firstLine="0" w:firstLineChars="0"/>
              <w:jc w:val="center"/>
              <w:rPr>
                <w:rFonts w:ascii="仿宋_GB2312" w:hAnsi="Arial" w:eastAsia="仿宋_GB2312" w:cs="Arial"/>
                <w:color w:val="000000"/>
                <w:sz w:val="20"/>
                <w:szCs w:val="20"/>
              </w:rPr>
            </w:pPr>
          </w:p>
        </w:tc>
        <w:tc>
          <w:tcPr>
            <w:tcW w:w="1320" w:type="dxa"/>
            <w:shd w:val="clear" w:color="auto" w:fill="auto"/>
            <w:vAlign w:val="center"/>
          </w:tcPr>
          <w:p w14:paraId="28CEE702">
            <w:pPr>
              <w:spacing w:line="240" w:lineRule="auto"/>
              <w:ind w:firstLine="0" w:firstLineChars="0"/>
              <w:jc w:val="center"/>
              <w:rPr>
                <w:rFonts w:ascii="仿宋_GB2312" w:hAnsi="Arial" w:eastAsia="仿宋_GB2312" w:cs="Arial"/>
                <w:color w:val="000000"/>
                <w:sz w:val="20"/>
                <w:szCs w:val="20"/>
              </w:rPr>
            </w:pPr>
          </w:p>
        </w:tc>
      </w:tr>
      <w:tr w14:paraId="406CF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shd w:val="clear" w:color="auto" w:fill="auto"/>
            <w:vAlign w:val="center"/>
          </w:tcPr>
          <w:p w14:paraId="12B43569">
            <w:pPr>
              <w:spacing w:line="240" w:lineRule="auto"/>
              <w:ind w:firstLine="0" w:firstLineChars="0"/>
              <w:jc w:val="center"/>
              <w:rPr>
                <w:rFonts w:ascii="仿宋_GB2312" w:hAnsi="宋体" w:eastAsia="仿宋_GB2312" w:cs="宋体"/>
                <w:color w:val="000000"/>
                <w:sz w:val="22"/>
                <w:szCs w:val="22"/>
              </w:rPr>
            </w:pPr>
            <w:r>
              <w:rPr>
                <w:rFonts w:hint="eastAsia" w:ascii="仿宋_GB2312" w:hAnsi="宋体" w:eastAsia="仿宋_GB2312" w:cs="宋体"/>
                <w:color w:val="000000"/>
                <w:sz w:val="22"/>
                <w:szCs w:val="22"/>
              </w:rPr>
              <w:t>3</w:t>
            </w:r>
          </w:p>
        </w:tc>
        <w:tc>
          <w:tcPr>
            <w:tcW w:w="2674" w:type="dxa"/>
            <w:shd w:val="clear" w:color="auto" w:fill="auto"/>
            <w:vAlign w:val="center"/>
          </w:tcPr>
          <w:p w14:paraId="5E05C7B6">
            <w:pPr>
              <w:spacing w:line="240" w:lineRule="auto"/>
              <w:ind w:firstLine="0" w:firstLineChars="0"/>
              <w:jc w:val="center"/>
              <w:rPr>
                <w:rFonts w:ascii="仿宋_GB2312" w:hAnsi="宋体" w:eastAsia="仿宋_GB2312" w:cs="宋体"/>
                <w:color w:val="000000"/>
                <w:sz w:val="20"/>
                <w:szCs w:val="20"/>
              </w:rPr>
            </w:pPr>
          </w:p>
        </w:tc>
        <w:tc>
          <w:tcPr>
            <w:tcW w:w="3012" w:type="dxa"/>
            <w:shd w:val="clear" w:color="auto" w:fill="auto"/>
            <w:vAlign w:val="center"/>
          </w:tcPr>
          <w:p w14:paraId="56487DF0">
            <w:pPr>
              <w:spacing w:line="240" w:lineRule="auto"/>
              <w:ind w:firstLine="0" w:firstLineChars="0"/>
              <w:jc w:val="center"/>
              <w:rPr>
                <w:rFonts w:ascii="仿宋_GB2312" w:hAnsi="宋体" w:eastAsia="仿宋_GB2312" w:cs="宋体"/>
                <w:color w:val="000000"/>
                <w:sz w:val="20"/>
                <w:szCs w:val="20"/>
              </w:rPr>
            </w:pPr>
          </w:p>
        </w:tc>
        <w:tc>
          <w:tcPr>
            <w:tcW w:w="2064" w:type="dxa"/>
            <w:shd w:val="clear" w:color="auto" w:fill="auto"/>
            <w:vAlign w:val="center"/>
          </w:tcPr>
          <w:p w14:paraId="0F5F2B89">
            <w:pPr>
              <w:spacing w:line="240" w:lineRule="auto"/>
              <w:ind w:firstLine="0" w:firstLineChars="0"/>
              <w:jc w:val="center"/>
              <w:rPr>
                <w:rFonts w:ascii="仿宋_GB2312" w:hAnsi="宋体" w:eastAsia="仿宋_GB2312" w:cs="宋体"/>
                <w:color w:val="000000"/>
                <w:sz w:val="20"/>
                <w:szCs w:val="20"/>
              </w:rPr>
            </w:pPr>
          </w:p>
        </w:tc>
        <w:tc>
          <w:tcPr>
            <w:tcW w:w="1440" w:type="dxa"/>
            <w:shd w:val="clear" w:color="auto" w:fill="auto"/>
            <w:vAlign w:val="center"/>
          </w:tcPr>
          <w:p w14:paraId="6F76F1BD">
            <w:pPr>
              <w:spacing w:line="240" w:lineRule="auto"/>
              <w:ind w:firstLine="0" w:firstLineChars="0"/>
              <w:jc w:val="center"/>
              <w:rPr>
                <w:rFonts w:ascii="仿宋_GB2312" w:hAnsi="宋体" w:eastAsia="仿宋_GB2312" w:cs="宋体"/>
                <w:color w:val="000000"/>
                <w:sz w:val="20"/>
                <w:szCs w:val="20"/>
              </w:rPr>
            </w:pPr>
          </w:p>
        </w:tc>
        <w:tc>
          <w:tcPr>
            <w:tcW w:w="1754" w:type="dxa"/>
            <w:shd w:val="clear" w:color="auto" w:fill="auto"/>
            <w:vAlign w:val="center"/>
          </w:tcPr>
          <w:p w14:paraId="12CC6836">
            <w:pPr>
              <w:spacing w:line="240" w:lineRule="auto"/>
              <w:ind w:firstLine="0" w:firstLineChars="0"/>
              <w:jc w:val="center"/>
              <w:rPr>
                <w:rFonts w:ascii="仿宋_GB2312" w:hAnsi="Arial" w:eastAsia="仿宋_GB2312" w:cs="Arial"/>
                <w:color w:val="000000"/>
                <w:sz w:val="20"/>
                <w:szCs w:val="20"/>
              </w:rPr>
            </w:pPr>
          </w:p>
        </w:tc>
        <w:tc>
          <w:tcPr>
            <w:tcW w:w="972" w:type="dxa"/>
            <w:shd w:val="clear" w:color="auto" w:fill="auto"/>
            <w:vAlign w:val="center"/>
          </w:tcPr>
          <w:p w14:paraId="1E198747">
            <w:pPr>
              <w:spacing w:line="240" w:lineRule="auto"/>
              <w:ind w:firstLine="0" w:firstLineChars="0"/>
              <w:jc w:val="center"/>
              <w:rPr>
                <w:rFonts w:ascii="仿宋_GB2312" w:hAnsi="Arial" w:eastAsia="仿宋_GB2312" w:cs="Arial"/>
                <w:color w:val="000000"/>
                <w:sz w:val="20"/>
                <w:szCs w:val="20"/>
              </w:rPr>
            </w:pPr>
          </w:p>
        </w:tc>
        <w:tc>
          <w:tcPr>
            <w:tcW w:w="1320" w:type="dxa"/>
            <w:shd w:val="clear" w:color="auto" w:fill="auto"/>
            <w:vAlign w:val="center"/>
          </w:tcPr>
          <w:p w14:paraId="2A238FDF">
            <w:pPr>
              <w:spacing w:line="240" w:lineRule="auto"/>
              <w:ind w:firstLine="0" w:firstLineChars="0"/>
              <w:jc w:val="center"/>
              <w:rPr>
                <w:rFonts w:ascii="仿宋_GB2312" w:hAnsi="Arial" w:eastAsia="仿宋_GB2312" w:cs="Arial"/>
                <w:color w:val="000000"/>
                <w:sz w:val="20"/>
                <w:szCs w:val="20"/>
              </w:rPr>
            </w:pPr>
          </w:p>
        </w:tc>
      </w:tr>
      <w:tr w14:paraId="13CA9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shd w:val="clear" w:color="auto" w:fill="auto"/>
            <w:vAlign w:val="center"/>
          </w:tcPr>
          <w:p w14:paraId="08207C17">
            <w:pPr>
              <w:spacing w:line="240" w:lineRule="auto"/>
              <w:ind w:firstLine="0" w:firstLineChars="0"/>
              <w:jc w:val="center"/>
              <w:rPr>
                <w:rFonts w:ascii="仿宋_GB2312" w:hAnsi="宋体" w:eastAsia="仿宋_GB2312" w:cs="宋体"/>
                <w:color w:val="000000"/>
                <w:sz w:val="22"/>
                <w:szCs w:val="22"/>
              </w:rPr>
            </w:pPr>
            <w:r>
              <w:rPr>
                <w:rFonts w:hint="eastAsia" w:ascii="仿宋_GB2312" w:hAnsi="宋体" w:eastAsia="仿宋_GB2312" w:cs="宋体"/>
                <w:color w:val="000000"/>
                <w:sz w:val="22"/>
                <w:szCs w:val="22"/>
              </w:rPr>
              <w:t>4</w:t>
            </w:r>
          </w:p>
        </w:tc>
        <w:tc>
          <w:tcPr>
            <w:tcW w:w="2674" w:type="dxa"/>
            <w:shd w:val="clear" w:color="auto" w:fill="auto"/>
            <w:vAlign w:val="center"/>
          </w:tcPr>
          <w:p w14:paraId="343BEAD2">
            <w:pPr>
              <w:spacing w:line="240" w:lineRule="auto"/>
              <w:ind w:firstLine="0" w:firstLineChars="0"/>
              <w:jc w:val="center"/>
              <w:rPr>
                <w:rFonts w:ascii="仿宋_GB2312" w:hAnsi="宋体" w:eastAsia="仿宋_GB2312" w:cs="宋体"/>
                <w:color w:val="000000"/>
                <w:sz w:val="20"/>
                <w:szCs w:val="20"/>
              </w:rPr>
            </w:pPr>
          </w:p>
        </w:tc>
        <w:tc>
          <w:tcPr>
            <w:tcW w:w="3012" w:type="dxa"/>
            <w:shd w:val="clear" w:color="auto" w:fill="auto"/>
            <w:vAlign w:val="center"/>
          </w:tcPr>
          <w:p w14:paraId="12182FA8">
            <w:pPr>
              <w:spacing w:line="240" w:lineRule="auto"/>
              <w:ind w:firstLine="0" w:firstLineChars="0"/>
              <w:jc w:val="center"/>
              <w:rPr>
                <w:rFonts w:ascii="仿宋_GB2312" w:hAnsi="宋体" w:eastAsia="仿宋_GB2312" w:cs="宋体"/>
                <w:color w:val="000000"/>
                <w:sz w:val="20"/>
                <w:szCs w:val="20"/>
              </w:rPr>
            </w:pPr>
          </w:p>
        </w:tc>
        <w:tc>
          <w:tcPr>
            <w:tcW w:w="2064" w:type="dxa"/>
            <w:shd w:val="clear" w:color="auto" w:fill="auto"/>
            <w:vAlign w:val="center"/>
          </w:tcPr>
          <w:p w14:paraId="03BA5B02">
            <w:pPr>
              <w:spacing w:line="240" w:lineRule="auto"/>
              <w:ind w:firstLine="0" w:firstLineChars="0"/>
              <w:jc w:val="center"/>
              <w:rPr>
                <w:rFonts w:ascii="仿宋_GB2312" w:hAnsi="宋体" w:eastAsia="仿宋_GB2312" w:cs="宋体"/>
                <w:color w:val="000000"/>
                <w:sz w:val="20"/>
                <w:szCs w:val="20"/>
              </w:rPr>
            </w:pPr>
          </w:p>
        </w:tc>
        <w:tc>
          <w:tcPr>
            <w:tcW w:w="1440" w:type="dxa"/>
            <w:shd w:val="clear" w:color="auto" w:fill="auto"/>
            <w:vAlign w:val="center"/>
          </w:tcPr>
          <w:p w14:paraId="53795B1E">
            <w:pPr>
              <w:spacing w:line="240" w:lineRule="auto"/>
              <w:ind w:firstLine="0" w:firstLineChars="0"/>
              <w:jc w:val="center"/>
              <w:rPr>
                <w:rFonts w:ascii="仿宋_GB2312" w:hAnsi="宋体" w:eastAsia="仿宋_GB2312" w:cs="宋体"/>
                <w:color w:val="000000"/>
                <w:sz w:val="20"/>
                <w:szCs w:val="20"/>
              </w:rPr>
            </w:pPr>
          </w:p>
        </w:tc>
        <w:tc>
          <w:tcPr>
            <w:tcW w:w="1754" w:type="dxa"/>
            <w:shd w:val="clear" w:color="auto" w:fill="auto"/>
            <w:vAlign w:val="center"/>
          </w:tcPr>
          <w:p w14:paraId="359B0414">
            <w:pPr>
              <w:spacing w:line="240" w:lineRule="auto"/>
              <w:ind w:firstLine="0" w:firstLineChars="0"/>
              <w:jc w:val="center"/>
              <w:rPr>
                <w:rFonts w:ascii="仿宋_GB2312" w:hAnsi="Arial" w:eastAsia="仿宋_GB2312" w:cs="Arial"/>
                <w:color w:val="000000"/>
                <w:sz w:val="20"/>
                <w:szCs w:val="20"/>
              </w:rPr>
            </w:pPr>
          </w:p>
        </w:tc>
        <w:tc>
          <w:tcPr>
            <w:tcW w:w="972" w:type="dxa"/>
            <w:shd w:val="clear" w:color="auto" w:fill="auto"/>
            <w:vAlign w:val="center"/>
          </w:tcPr>
          <w:p w14:paraId="17D618CD">
            <w:pPr>
              <w:spacing w:line="240" w:lineRule="auto"/>
              <w:ind w:firstLine="0" w:firstLineChars="0"/>
              <w:jc w:val="center"/>
              <w:rPr>
                <w:rFonts w:ascii="仿宋_GB2312" w:hAnsi="Arial" w:eastAsia="仿宋_GB2312" w:cs="Arial"/>
                <w:color w:val="000000"/>
                <w:sz w:val="20"/>
                <w:szCs w:val="20"/>
              </w:rPr>
            </w:pPr>
          </w:p>
        </w:tc>
        <w:tc>
          <w:tcPr>
            <w:tcW w:w="1320" w:type="dxa"/>
            <w:shd w:val="clear" w:color="auto" w:fill="auto"/>
            <w:vAlign w:val="center"/>
          </w:tcPr>
          <w:p w14:paraId="76C0F38C">
            <w:pPr>
              <w:spacing w:line="240" w:lineRule="auto"/>
              <w:ind w:firstLine="0" w:firstLineChars="0"/>
              <w:jc w:val="center"/>
              <w:rPr>
                <w:rFonts w:ascii="仿宋_GB2312" w:hAnsi="Arial" w:eastAsia="仿宋_GB2312" w:cs="Arial"/>
                <w:color w:val="000000"/>
                <w:sz w:val="20"/>
                <w:szCs w:val="20"/>
              </w:rPr>
            </w:pPr>
          </w:p>
        </w:tc>
      </w:tr>
      <w:tr w14:paraId="03BC3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shd w:val="clear" w:color="auto" w:fill="auto"/>
            <w:vAlign w:val="center"/>
          </w:tcPr>
          <w:p w14:paraId="642C3585">
            <w:pPr>
              <w:spacing w:line="240" w:lineRule="auto"/>
              <w:ind w:firstLine="0" w:firstLineChars="0"/>
              <w:jc w:val="center"/>
              <w:rPr>
                <w:rFonts w:ascii="仿宋_GB2312" w:hAnsi="宋体" w:eastAsia="仿宋_GB2312" w:cs="宋体"/>
                <w:color w:val="000000"/>
                <w:sz w:val="22"/>
                <w:szCs w:val="22"/>
              </w:rPr>
            </w:pPr>
            <w:r>
              <w:rPr>
                <w:rFonts w:hint="eastAsia" w:ascii="仿宋_GB2312" w:hAnsi="宋体" w:eastAsia="仿宋_GB2312" w:cs="宋体"/>
                <w:color w:val="000000"/>
                <w:sz w:val="22"/>
                <w:szCs w:val="22"/>
              </w:rPr>
              <w:t>5</w:t>
            </w:r>
          </w:p>
        </w:tc>
        <w:tc>
          <w:tcPr>
            <w:tcW w:w="2674" w:type="dxa"/>
            <w:shd w:val="clear" w:color="auto" w:fill="auto"/>
            <w:vAlign w:val="center"/>
          </w:tcPr>
          <w:p w14:paraId="40EDDD38">
            <w:pPr>
              <w:spacing w:line="240" w:lineRule="auto"/>
              <w:ind w:firstLine="0" w:firstLineChars="0"/>
              <w:jc w:val="center"/>
              <w:rPr>
                <w:rFonts w:ascii="仿宋_GB2312" w:hAnsi="宋体" w:eastAsia="仿宋_GB2312" w:cs="宋体"/>
                <w:color w:val="000000"/>
                <w:sz w:val="20"/>
                <w:szCs w:val="20"/>
              </w:rPr>
            </w:pPr>
          </w:p>
        </w:tc>
        <w:tc>
          <w:tcPr>
            <w:tcW w:w="3012" w:type="dxa"/>
            <w:shd w:val="clear" w:color="auto" w:fill="auto"/>
            <w:vAlign w:val="center"/>
          </w:tcPr>
          <w:p w14:paraId="4F01957B">
            <w:pPr>
              <w:spacing w:line="240" w:lineRule="auto"/>
              <w:ind w:firstLine="0" w:firstLineChars="0"/>
              <w:jc w:val="center"/>
              <w:rPr>
                <w:rFonts w:ascii="仿宋_GB2312" w:hAnsi="宋体" w:eastAsia="仿宋_GB2312" w:cs="宋体"/>
                <w:color w:val="000000"/>
                <w:sz w:val="20"/>
                <w:szCs w:val="20"/>
              </w:rPr>
            </w:pPr>
          </w:p>
        </w:tc>
        <w:tc>
          <w:tcPr>
            <w:tcW w:w="2064" w:type="dxa"/>
            <w:shd w:val="clear" w:color="auto" w:fill="auto"/>
            <w:vAlign w:val="center"/>
          </w:tcPr>
          <w:p w14:paraId="66971F3A">
            <w:pPr>
              <w:spacing w:line="240" w:lineRule="auto"/>
              <w:ind w:firstLine="0" w:firstLineChars="0"/>
              <w:jc w:val="center"/>
              <w:rPr>
                <w:rFonts w:ascii="仿宋_GB2312" w:hAnsi="宋体" w:eastAsia="仿宋_GB2312" w:cs="宋体"/>
                <w:color w:val="000000"/>
                <w:sz w:val="20"/>
                <w:szCs w:val="20"/>
              </w:rPr>
            </w:pPr>
          </w:p>
        </w:tc>
        <w:tc>
          <w:tcPr>
            <w:tcW w:w="1440" w:type="dxa"/>
            <w:shd w:val="clear" w:color="auto" w:fill="auto"/>
            <w:vAlign w:val="center"/>
          </w:tcPr>
          <w:p w14:paraId="2CC12308">
            <w:pPr>
              <w:spacing w:line="240" w:lineRule="auto"/>
              <w:ind w:firstLine="0" w:firstLineChars="0"/>
              <w:jc w:val="center"/>
              <w:rPr>
                <w:rFonts w:ascii="仿宋_GB2312" w:hAnsi="宋体" w:eastAsia="仿宋_GB2312" w:cs="宋体"/>
                <w:color w:val="000000"/>
                <w:sz w:val="20"/>
                <w:szCs w:val="20"/>
              </w:rPr>
            </w:pPr>
          </w:p>
        </w:tc>
        <w:tc>
          <w:tcPr>
            <w:tcW w:w="1754" w:type="dxa"/>
            <w:shd w:val="clear" w:color="auto" w:fill="auto"/>
            <w:vAlign w:val="center"/>
          </w:tcPr>
          <w:p w14:paraId="0962C6CC">
            <w:pPr>
              <w:spacing w:line="240" w:lineRule="auto"/>
              <w:ind w:firstLine="0" w:firstLineChars="0"/>
              <w:jc w:val="center"/>
              <w:rPr>
                <w:rFonts w:ascii="仿宋_GB2312" w:hAnsi="Arial" w:eastAsia="仿宋_GB2312" w:cs="Arial"/>
                <w:color w:val="000000"/>
                <w:sz w:val="20"/>
                <w:szCs w:val="20"/>
              </w:rPr>
            </w:pPr>
          </w:p>
        </w:tc>
        <w:tc>
          <w:tcPr>
            <w:tcW w:w="972" w:type="dxa"/>
            <w:shd w:val="clear" w:color="auto" w:fill="auto"/>
            <w:vAlign w:val="center"/>
          </w:tcPr>
          <w:p w14:paraId="2C8CBFD5">
            <w:pPr>
              <w:spacing w:line="240" w:lineRule="auto"/>
              <w:ind w:firstLine="0" w:firstLineChars="0"/>
              <w:jc w:val="center"/>
              <w:rPr>
                <w:rFonts w:ascii="仿宋_GB2312" w:hAnsi="Arial" w:eastAsia="仿宋_GB2312" w:cs="Arial"/>
                <w:color w:val="000000"/>
                <w:sz w:val="20"/>
                <w:szCs w:val="20"/>
              </w:rPr>
            </w:pPr>
          </w:p>
        </w:tc>
        <w:tc>
          <w:tcPr>
            <w:tcW w:w="1320" w:type="dxa"/>
            <w:shd w:val="clear" w:color="auto" w:fill="auto"/>
            <w:vAlign w:val="center"/>
          </w:tcPr>
          <w:p w14:paraId="2FABEE62">
            <w:pPr>
              <w:spacing w:line="240" w:lineRule="auto"/>
              <w:ind w:firstLine="0" w:firstLineChars="0"/>
              <w:jc w:val="center"/>
              <w:rPr>
                <w:rFonts w:ascii="仿宋_GB2312" w:hAnsi="Arial" w:eastAsia="仿宋_GB2312" w:cs="Arial"/>
                <w:color w:val="000000"/>
                <w:sz w:val="20"/>
                <w:szCs w:val="20"/>
              </w:rPr>
            </w:pPr>
          </w:p>
        </w:tc>
      </w:tr>
      <w:tr w14:paraId="0F703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42" w:type="dxa"/>
            <w:shd w:val="clear" w:color="auto" w:fill="auto"/>
            <w:vAlign w:val="center"/>
          </w:tcPr>
          <w:p w14:paraId="0C7CFEC3">
            <w:pPr>
              <w:spacing w:line="240" w:lineRule="auto"/>
              <w:ind w:firstLine="0" w:firstLineChars="0"/>
              <w:jc w:val="center"/>
              <w:rPr>
                <w:rFonts w:ascii="仿宋_GB2312" w:hAnsi="宋体" w:eastAsia="仿宋_GB2312" w:cs="宋体"/>
                <w:color w:val="000000"/>
                <w:sz w:val="22"/>
                <w:szCs w:val="22"/>
              </w:rPr>
            </w:pPr>
            <w:r>
              <w:rPr>
                <w:rFonts w:hint="eastAsia" w:ascii="仿宋_GB2312" w:hAnsi="宋体" w:eastAsia="仿宋_GB2312" w:cs="宋体"/>
                <w:color w:val="000000"/>
                <w:sz w:val="22"/>
                <w:szCs w:val="22"/>
              </w:rPr>
              <w:t>6</w:t>
            </w:r>
          </w:p>
        </w:tc>
        <w:tc>
          <w:tcPr>
            <w:tcW w:w="2674" w:type="dxa"/>
            <w:shd w:val="clear" w:color="auto" w:fill="auto"/>
            <w:vAlign w:val="center"/>
          </w:tcPr>
          <w:p w14:paraId="4A75F939">
            <w:pPr>
              <w:spacing w:line="240" w:lineRule="auto"/>
              <w:ind w:firstLine="0" w:firstLineChars="0"/>
              <w:jc w:val="center"/>
              <w:rPr>
                <w:rFonts w:ascii="仿宋_GB2312" w:hAnsi="宋体" w:eastAsia="仿宋_GB2312" w:cs="宋体"/>
                <w:color w:val="000000"/>
                <w:sz w:val="20"/>
                <w:szCs w:val="20"/>
              </w:rPr>
            </w:pPr>
          </w:p>
        </w:tc>
        <w:tc>
          <w:tcPr>
            <w:tcW w:w="3012" w:type="dxa"/>
            <w:shd w:val="clear" w:color="auto" w:fill="auto"/>
            <w:vAlign w:val="center"/>
          </w:tcPr>
          <w:p w14:paraId="03B6069C">
            <w:pPr>
              <w:spacing w:line="240" w:lineRule="auto"/>
              <w:ind w:firstLine="0" w:firstLineChars="0"/>
              <w:jc w:val="center"/>
              <w:rPr>
                <w:rFonts w:ascii="仿宋_GB2312" w:hAnsi="宋体" w:eastAsia="仿宋_GB2312" w:cs="宋体"/>
                <w:color w:val="000000"/>
                <w:sz w:val="20"/>
                <w:szCs w:val="20"/>
              </w:rPr>
            </w:pPr>
          </w:p>
        </w:tc>
        <w:tc>
          <w:tcPr>
            <w:tcW w:w="2064" w:type="dxa"/>
            <w:shd w:val="clear" w:color="auto" w:fill="auto"/>
            <w:vAlign w:val="center"/>
          </w:tcPr>
          <w:p w14:paraId="35E6EE15">
            <w:pPr>
              <w:spacing w:line="240" w:lineRule="auto"/>
              <w:ind w:firstLine="0" w:firstLineChars="0"/>
              <w:jc w:val="center"/>
              <w:rPr>
                <w:rFonts w:ascii="仿宋_GB2312" w:hAnsi="宋体" w:eastAsia="仿宋_GB2312" w:cs="宋体"/>
                <w:color w:val="000000"/>
                <w:sz w:val="20"/>
                <w:szCs w:val="20"/>
              </w:rPr>
            </w:pPr>
          </w:p>
        </w:tc>
        <w:tc>
          <w:tcPr>
            <w:tcW w:w="1440" w:type="dxa"/>
            <w:shd w:val="clear" w:color="auto" w:fill="auto"/>
            <w:vAlign w:val="center"/>
          </w:tcPr>
          <w:p w14:paraId="2FC62D58">
            <w:pPr>
              <w:spacing w:line="240" w:lineRule="auto"/>
              <w:ind w:firstLine="0" w:firstLineChars="0"/>
              <w:jc w:val="center"/>
              <w:rPr>
                <w:rFonts w:ascii="仿宋_GB2312" w:hAnsi="宋体" w:eastAsia="仿宋_GB2312" w:cs="宋体"/>
                <w:color w:val="000000"/>
                <w:sz w:val="20"/>
                <w:szCs w:val="20"/>
              </w:rPr>
            </w:pPr>
          </w:p>
        </w:tc>
        <w:tc>
          <w:tcPr>
            <w:tcW w:w="1754" w:type="dxa"/>
            <w:shd w:val="clear" w:color="auto" w:fill="auto"/>
            <w:vAlign w:val="center"/>
          </w:tcPr>
          <w:p w14:paraId="6B6438A3">
            <w:pPr>
              <w:spacing w:line="240" w:lineRule="auto"/>
              <w:ind w:firstLine="0" w:firstLineChars="0"/>
              <w:jc w:val="center"/>
              <w:rPr>
                <w:rFonts w:ascii="仿宋_GB2312" w:hAnsi="Arial" w:eastAsia="仿宋_GB2312" w:cs="Arial"/>
                <w:color w:val="000000"/>
                <w:sz w:val="20"/>
                <w:szCs w:val="20"/>
              </w:rPr>
            </w:pPr>
          </w:p>
        </w:tc>
        <w:tc>
          <w:tcPr>
            <w:tcW w:w="972" w:type="dxa"/>
            <w:shd w:val="clear" w:color="auto" w:fill="auto"/>
            <w:vAlign w:val="center"/>
          </w:tcPr>
          <w:p w14:paraId="10B6BA9E">
            <w:pPr>
              <w:spacing w:line="240" w:lineRule="auto"/>
              <w:ind w:firstLine="0" w:firstLineChars="0"/>
              <w:jc w:val="center"/>
              <w:rPr>
                <w:rFonts w:ascii="仿宋_GB2312" w:hAnsi="Arial" w:eastAsia="仿宋_GB2312" w:cs="Arial"/>
                <w:color w:val="000000"/>
                <w:sz w:val="20"/>
                <w:szCs w:val="20"/>
              </w:rPr>
            </w:pPr>
          </w:p>
        </w:tc>
        <w:tc>
          <w:tcPr>
            <w:tcW w:w="1320" w:type="dxa"/>
            <w:shd w:val="clear" w:color="auto" w:fill="auto"/>
            <w:vAlign w:val="center"/>
          </w:tcPr>
          <w:p w14:paraId="2A525D7D">
            <w:pPr>
              <w:spacing w:line="240" w:lineRule="auto"/>
              <w:ind w:firstLine="0" w:firstLineChars="0"/>
              <w:jc w:val="center"/>
              <w:rPr>
                <w:rFonts w:ascii="仿宋_GB2312" w:hAnsi="Arial" w:eastAsia="仿宋_GB2312" w:cs="Arial"/>
                <w:color w:val="000000"/>
                <w:sz w:val="20"/>
                <w:szCs w:val="20"/>
              </w:rPr>
            </w:pPr>
          </w:p>
        </w:tc>
      </w:tr>
      <w:tr w14:paraId="34A5E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528" w:type="dxa"/>
            <w:gridSpan w:val="3"/>
            <w:shd w:val="clear" w:color="auto" w:fill="auto"/>
            <w:vAlign w:val="center"/>
          </w:tcPr>
          <w:p w14:paraId="1DD50951">
            <w:pPr>
              <w:widowControl/>
              <w:spacing w:line="240" w:lineRule="auto"/>
              <w:ind w:firstLine="0" w:firstLineChars="0"/>
              <w:jc w:val="center"/>
              <w:textAlignment w:val="center"/>
              <w:rPr>
                <w:rFonts w:ascii="仿宋_GB2312" w:hAnsi="Arial" w:eastAsia="仿宋_GB2312" w:cs="Arial"/>
                <w:color w:val="000000"/>
                <w:sz w:val="20"/>
                <w:szCs w:val="20"/>
              </w:rPr>
            </w:pPr>
            <w:r>
              <w:rPr>
                <w:rFonts w:hint="eastAsia" w:ascii="仿宋_GB2312" w:hAnsi="Arial" w:eastAsia="仿宋_GB2312" w:cs="Arial"/>
                <w:color w:val="000000"/>
                <w:kern w:val="0"/>
                <w:sz w:val="20"/>
                <w:szCs w:val="20"/>
                <w:lang w:bidi="ar"/>
              </w:rPr>
              <w:t>量大及价高测试化验费合计</w:t>
            </w:r>
          </w:p>
        </w:tc>
        <w:tc>
          <w:tcPr>
            <w:tcW w:w="2064" w:type="dxa"/>
            <w:shd w:val="clear" w:color="auto" w:fill="auto"/>
            <w:vAlign w:val="center"/>
          </w:tcPr>
          <w:p w14:paraId="47FAD794">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440" w:type="dxa"/>
            <w:shd w:val="clear" w:color="auto" w:fill="auto"/>
            <w:vAlign w:val="center"/>
          </w:tcPr>
          <w:p w14:paraId="2A79072B">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754" w:type="dxa"/>
            <w:shd w:val="clear" w:color="auto" w:fill="auto"/>
            <w:vAlign w:val="center"/>
          </w:tcPr>
          <w:p w14:paraId="799B9EAE">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972" w:type="dxa"/>
            <w:shd w:val="clear" w:color="auto" w:fill="auto"/>
            <w:vAlign w:val="center"/>
          </w:tcPr>
          <w:p w14:paraId="08CB63CE">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320" w:type="dxa"/>
            <w:shd w:val="clear" w:color="auto" w:fill="auto"/>
            <w:vAlign w:val="center"/>
          </w:tcPr>
          <w:p w14:paraId="6B9CB4A5">
            <w:pPr>
              <w:spacing w:line="240" w:lineRule="auto"/>
              <w:ind w:firstLine="0" w:firstLineChars="0"/>
              <w:jc w:val="right"/>
              <w:rPr>
                <w:rFonts w:ascii="仿宋_GB2312" w:hAnsi="Arial" w:eastAsia="仿宋_GB2312" w:cs="Arial"/>
                <w:color w:val="000000"/>
                <w:sz w:val="22"/>
                <w:szCs w:val="22"/>
              </w:rPr>
            </w:pPr>
          </w:p>
        </w:tc>
      </w:tr>
      <w:tr w14:paraId="1790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528" w:type="dxa"/>
            <w:gridSpan w:val="3"/>
            <w:shd w:val="clear" w:color="auto" w:fill="auto"/>
            <w:vAlign w:val="center"/>
          </w:tcPr>
          <w:p w14:paraId="11B0ED6A">
            <w:pPr>
              <w:widowControl/>
              <w:spacing w:line="240" w:lineRule="auto"/>
              <w:ind w:firstLine="0" w:firstLineChars="0"/>
              <w:jc w:val="center"/>
              <w:textAlignment w:val="center"/>
              <w:rPr>
                <w:rFonts w:ascii="仿宋_GB2312" w:hAnsi="Arial" w:eastAsia="仿宋_GB2312" w:cs="Arial"/>
                <w:color w:val="000000"/>
                <w:sz w:val="20"/>
                <w:szCs w:val="20"/>
              </w:rPr>
            </w:pPr>
            <w:r>
              <w:rPr>
                <w:rFonts w:hint="eastAsia" w:ascii="仿宋_GB2312" w:hAnsi="Arial" w:eastAsia="仿宋_GB2312" w:cs="Arial"/>
                <w:color w:val="000000"/>
                <w:kern w:val="0"/>
                <w:sz w:val="20"/>
                <w:szCs w:val="20"/>
                <w:lang w:bidi="ar"/>
              </w:rPr>
              <w:t>其他测试化验费</w:t>
            </w:r>
          </w:p>
        </w:tc>
        <w:tc>
          <w:tcPr>
            <w:tcW w:w="2064" w:type="dxa"/>
            <w:shd w:val="clear" w:color="auto" w:fill="auto"/>
            <w:vAlign w:val="center"/>
          </w:tcPr>
          <w:p w14:paraId="1B7A6C4D">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440" w:type="dxa"/>
            <w:shd w:val="clear" w:color="auto" w:fill="auto"/>
            <w:vAlign w:val="center"/>
          </w:tcPr>
          <w:p w14:paraId="68CEED48">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754" w:type="dxa"/>
            <w:shd w:val="clear" w:color="auto" w:fill="auto"/>
            <w:vAlign w:val="center"/>
          </w:tcPr>
          <w:p w14:paraId="2F69F4F4">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972" w:type="dxa"/>
            <w:shd w:val="clear" w:color="auto" w:fill="auto"/>
            <w:vAlign w:val="center"/>
          </w:tcPr>
          <w:p w14:paraId="2E07CFFF">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320" w:type="dxa"/>
            <w:shd w:val="clear" w:color="auto" w:fill="auto"/>
            <w:vAlign w:val="center"/>
          </w:tcPr>
          <w:p w14:paraId="0CF7D15D">
            <w:pPr>
              <w:spacing w:line="240" w:lineRule="auto"/>
              <w:ind w:firstLine="0" w:firstLineChars="0"/>
              <w:jc w:val="right"/>
              <w:rPr>
                <w:rFonts w:ascii="仿宋_GB2312" w:hAnsi="Arial" w:eastAsia="仿宋_GB2312" w:cs="Arial"/>
                <w:color w:val="000000"/>
                <w:sz w:val="22"/>
                <w:szCs w:val="22"/>
              </w:rPr>
            </w:pPr>
          </w:p>
        </w:tc>
      </w:tr>
      <w:tr w14:paraId="3F600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528" w:type="dxa"/>
            <w:gridSpan w:val="3"/>
            <w:shd w:val="clear" w:color="auto" w:fill="auto"/>
            <w:vAlign w:val="center"/>
          </w:tcPr>
          <w:p w14:paraId="2D9D740B">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累计</w:t>
            </w:r>
          </w:p>
        </w:tc>
        <w:tc>
          <w:tcPr>
            <w:tcW w:w="2064" w:type="dxa"/>
            <w:shd w:val="clear" w:color="auto" w:fill="auto"/>
            <w:vAlign w:val="center"/>
          </w:tcPr>
          <w:p w14:paraId="7CA32847">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440" w:type="dxa"/>
            <w:shd w:val="clear" w:color="auto" w:fill="auto"/>
            <w:vAlign w:val="center"/>
          </w:tcPr>
          <w:p w14:paraId="5295DD1E">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1754" w:type="dxa"/>
            <w:shd w:val="clear" w:color="auto" w:fill="auto"/>
            <w:vAlign w:val="center"/>
          </w:tcPr>
          <w:p w14:paraId="0910F1CE">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w:t>
            </w:r>
          </w:p>
        </w:tc>
        <w:tc>
          <w:tcPr>
            <w:tcW w:w="972" w:type="dxa"/>
            <w:shd w:val="clear" w:color="auto" w:fill="auto"/>
            <w:vAlign w:val="center"/>
          </w:tcPr>
          <w:p w14:paraId="392D01A6">
            <w:pPr>
              <w:widowControl/>
              <w:spacing w:line="240" w:lineRule="auto"/>
              <w:ind w:firstLine="0" w:firstLineChars="0"/>
              <w:jc w:val="center"/>
              <w:textAlignment w:val="center"/>
              <w:rPr>
                <w:rFonts w:ascii="仿宋_GB2312" w:hAnsi="宋体" w:eastAsia="仿宋_GB2312" w:cs="宋体"/>
                <w:color w:val="000000"/>
                <w:sz w:val="20"/>
                <w:szCs w:val="20"/>
              </w:rPr>
            </w:pPr>
            <w:r>
              <w:rPr>
                <w:rFonts w:hint="eastAsia" w:ascii="仿宋_GB2312" w:hAnsi="宋体" w:eastAsia="仿宋_GB2312" w:cs="宋体"/>
                <w:color w:val="000000"/>
                <w:kern w:val="0"/>
                <w:sz w:val="20"/>
                <w:szCs w:val="20"/>
                <w:lang w:bidi="ar"/>
              </w:rPr>
              <w:t xml:space="preserve"> /</w:t>
            </w:r>
          </w:p>
        </w:tc>
        <w:tc>
          <w:tcPr>
            <w:tcW w:w="1320" w:type="dxa"/>
            <w:shd w:val="clear" w:color="auto" w:fill="auto"/>
            <w:vAlign w:val="center"/>
          </w:tcPr>
          <w:p w14:paraId="2238D974">
            <w:pPr>
              <w:spacing w:line="240" w:lineRule="auto"/>
              <w:ind w:firstLine="0" w:firstLineChars="0"/>
              <w:jc w:val="right"/>
              <w:rPr>
                <w:rFonts w:ascii="仿宋_GB2312" w:hAnsi="Arial" w:eastAsia="仿宋_GB2312" w:cs="Arial"/>
                <w:color w:val="000000"/>
                <w:sz w:val="22"/>
                <w:szCs w:val="22"/>
              </w:rPr>
            </w:pPr>
          </w:p>
        </w:tc>
      </w:tr>
      <w:tr w14:paraId="7A0B2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4078" w:type="dxa"/>
            <w:gridSpan w:val="8"/>
            <w:shd w:val="clear" w:color="auto" w:fill="auto"/>
            <w:vAlign w:val="center"/>
          </w:tcPr>
          <w:p w14:paraId="41B62294">
            <w:pPr>
              <w:widowControl/>
              <w:spacing w:line="240" w:lineRule="auto"/>
              <w:ind w:left="400" w:hanging="400" w:hangingChars="200"/>
              <w:jc w:val="left"/>
              <w:rPr>
                <w:rFonts w:ascii="楷体_GB2312" w:hAnsi="宋体" w:eastAsia="楷体_GB2312" w:cs="宋体"/>
                <w:color w:val="000000"/>
                <w:kern w:val="0"/>
                <w:sz w:val="20"/>
                <w:szCs w:val="20"/>
              </w:rPr>
            </w:pPr>
            <w:r>
              <w:rPr>
                <w:rFonts w:ascii="楷体_GB2312" w:hAnsi="宋体" w:eastAsia="楷体_GB2312" w:cs="宋体"/>
                <w:color w:val="000000"/>
                <w:kern w:val="0"/>
                <w:sz w:val="20"/>
                <w:szCs w:val="20"/>
              </w:rPr>
              <w:t>注：</w:t>
            </w:r>
            <w:r>
              <w:rPr>
                <w:rFonts w:hint="eastAsia" w:ascii="楷体_GB2312" w:hAnsi="宋体" w:eastAsia="楷体_GB2312" w:cs="宋体"/>
                <w:color w:val="000000"/>
                <w:kern w:val="0"/>
                <w:sz w:val="20"/>
                <w:szCs w:val="20"/>
                <w:lang w:val="en-US" w:eastAsia="zh-CN"/>
              </w:rPr>
              <w:t>1.</w:t>
            </w:r>
            <w:r>
              <w:rPr>
                <w:rFonts w:ascii="楷体_GB2312" w:hAnsi="宋体" w:eastAsia="楷体_GB2312" w:cs="宋体"/>
                <w:color w:val="000000"/>
                <w:kern w:val="0"/>
                <w:sz w:val="20"/>
                <w:szCs w:val="20"/>
              </w:rPr>
              <w:t>量大及价高测试化验，是指项目实施过程中需测试化验加工的数量过多或单位价格较高、总费用在5万元及以上的测试化验加工，需填写明细。</w:t>
            </w:r>
          </w:p>
          <w:p w14:paraId="72E65BAF">
            <w:pPr>
              <w:widowControl/>
              <w:spacing w:line="240" w:lineRule="auto"/>
              <w:ind w:left="397" w:leftChars="124" w:firstLine="0" w:firstLineChars="0"/>
              <w:jc w:val="left"/>
              <w:rPr>
                <w:rFonts w:hint="default" w:ascii="Arial" w:hAnsi="Arial" w:eastAsia="楷体_GB2312" w:cs="Arial"/>
                <w:color w:val="000000"/>
                <w:sz w:val="22"/>
                <w:szCs w:val="22"/>
                <w:lang w:val="en-US" w:eastAsia="zh-CN"/>
              </w:rPr>
            </w:pPr>
            <w:r>
              <w:rPr>
                <w:rFonts w:hint="eastAsia" w:ascii="楷体_GB2312" w:hAnsi="宋体" w:eastAsia="楷体_GB2312" w:cs="宋体"/>
                <w:color w:val="000000"/>
                <w:kern w:val="0"/>
                <w:sz w:val="20"/>
                <w:szCs w:val="20"/>
                <w:lang w:val="en-US" w:eastAsia="zh-CN"/>
              </w:rPr>
              <w:t>2.该表预算须与表1“项目预算表”保持一致。</w:t>
            </w:r>
          </w:p>
        </w:tc>
      </w:tr>
    </w:tbl>
    <w:p w14:paraId="2E9F534C">
      <w:pPr>
        <w:jc w:val="center"/>
        <w:rPr>
          <w:rFonts w:ascii="黑体" w:hAnsi="黑体" w:eastAsia="黑体" w:cs="Times New Roman"/>
          <w:sz w:val="36"/>
          <w:szCs w:val="36"/>
        </w:rPr>
        <w:sectPr>
          <w:pgSz w:w="16838" w:h="11906" w:orient="landscape"/>
          <w:pgMar w:top="1800" w:right="1440" w:bottom="1800" w:left="1440" w:header="851" w:footer="992" w:gutter="0"/>
          <w:pgNumType w:fmt="numberInDash"/>
          <w:cols w:space="425" w:num="1"/>
          <w:docGrid w:type="lines" w:linePitch="312" w:charSpace="0"/>
        </w:sectPr>
      </w:pPr>
    </w:p>
    <w:p w14:paraId="75A3A123">
      <w:pPr>
        <w:spacing w:line="240" w:lineRule="auto"/>
        <w:ind w:firstLine="0" w:firstLineChars="0"/>
        <w:jc w:val="center"/>
        <w:rPr>
          <w:rFonts w:ascii="黑体" w:hAnsi="黑体" w:eastAsia="黑体" w:cs="Times New Roman"/>
          <w:sz w:val="36"/>
          <w:szCs w:val="36"/>
        </w:rPr>
      </w:pPr>
    </w:p>
    <w:p w14:paraId="1C74698F">
      <w:pPr>
        <w:spacing w:line="240" w:lineRule="auto"/>
        <w:ind w:firstLine="0" w:firstLineChars="0"/>
        <w:jc w:val="center"/>
        <w:rPr>
          <w:rFonts w:ascii="黑体" w:hAnsi="黑体" w:eastAsia="黑体" w:cs="Times New Roman"/>
          <w:sz w:val="36"/>
          <w:szCs w:val="36"/>
        </w:rPr>
      </w:pPr>
    </w:p>
    <w:p w14:paraId="32A2A112">
      <w:pPr>
        <w:spacing w:line="240" w:lineRule="auto"/>
        <w:ind w:firstLine="0" w:firstLineChars="0"/>
        <w:jc w:val="center"/>
        <w:rPr>
          <w:rFonts w:ascii="黑体" w:hAnsi="黑体" w:eastAsia="黑体" w:cs="Times New Roman"/>
          <w:sz w:val="36"/>
          <w:szCs w:val="36"/>
        </w:rPr>
      </w:pPr>
    </w:p>
    <w:p w14:paraId="58B22B1B">
      <w:pPr>
        <w:spacing w:line="240" w:lineRule="auto"/>
        <w:ind w:firstLine="0" w:firstLineChars="0"/>
        <w:jc w:val="center"/>
        <w:rPr>
          <w:rFonts w:ascii="黑体" w:hAnsi="黑体" w:eastAsia="黑体" w:cs="Times New Roman"/>
          <w:sz w:val="40"/>
          <w:szCs w:val="40"/>
        </w:rPr>
      </w:pPr>
      <w:r>
        <w:rPr>
          <w:rFonts w:hint="eastAsia" w:ascii="黑体" w:hAnsi="黑体" w:eastAsia="黑体" w:cs="Times New Roman"/>
          <w:sz w:val="40"/>
          <w:szCs w:val="40"/>
        </w:rPr>
        <w:t>承      诺      书</w:t>
      </w:r>
    </w:p>
    <w:p w14:paraId="4299930F">
      <w:pPr>
        <w:spacing w:line="240" w:lineRule="auto"/>
        <w:ind w:firstLine="0" w:firstLineChars="0"/>
        <w:jc w:val="center"/>
        <w:rPr>
          <w:rFonts w:ascii="黑体" w:hAnsi="黑体" w:eastAsia="黑体" w:cs="Times New Roman"/>
          <w:sz w:val="36"/>
          <w:szCs w:val="36"/>
        </w:rPr>
      </w:pPr>
    </w:p>
    <w:p w14:paraId="3C3CE998">
      <w:pPr>
        <w:spacing w:line="240" w:lineRule="auto"/>
        <w:ind w:firstLine="0" w:firstLineChars="0"/>
        <w:jc w:val="center"/>
        <w:rPr>
          <w:rFonts w:ascii="黑体" w:hAnsi="黑体" w:eastAsia="黑体" w:cs="Times New Roman"/>
          <w:sz w:val="36"/>
          <w:szCs w:val="36"/>
        </w:rPr>
      </w:pPr>
    </w:p>
    <w:p w14:paraId="3C3D5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本项目预算书是在认真阅读理解《</w:t>
      </w:r>
      <w:r>
        <w:rPr>
          <w:rFonts w:hint="eastAsia" w:ascii="黑体" w:hAnsi="黑体" w:eastAsia="黑体" w:cs="Times New Roman"/>
          <w:sz w:val="32"/>
          <w:szCs w:val="32"/>
          <w:lang w:val="en-US" w:eastAsia="zh-CN"/>
        </w:rPr>
        <w:t>深圳市海洋产业高质量发展专项资金扶持操作规程</w:t>
      </w:r>
      <w:r>
        <w:rPr>
          <w:rFonts w:hint="eastAsia" w:ascii="黑体" w:hAnsi="黑体" w:eastAsia="黑体" w:cs="Times New Roman"/>
          <w:sz w:val="32"/>
          <w:szCs w:val="32"/>
        </w:rPr>
        <w:t>》及国家其他有关财务规章制度基础上，按程序和规定编制的。本单位法定代表人、本项目负责人保证预算书各项内容真实、客观，并承担与此相关的所有法律责任。</w:t>
      </w:r>
    </w:p>
    <w:p w14:paraId="55CD1C62">
      <w:pPr>
        <w:spacing w:line="240" w:lineRule="auto"/>
        <w:ind w:firstLine="720" w:firstLineChars="200"/>
        <w:rPr>
          <w:rFonts w:ascii="黑体" w:hAnsi="黑体" w:eastAsia="黑体" w:cs="Times New Roman"/>
          <w:sz w:val="36"/>
          <w:szCs w:val="36"/>
        </w:rPr>
      </w:pPr>
    </w:p>
    <w:p w14:paraId="35CB59D1">
      <w:pPr>
        <w:wordWrap w:val="0"/>
        <w:spacing w:line="240" w:lineRule="auto"/>
        <w:ind w:firstLine="560" w:firstLineChars="200"/>
        <w:jc w:val="right"/>
        <w:rPr>
          <w:rFonts w:ascii="黑体" w:hAnsi="黑体" w:eastAsia="黑体" w:cs="Times New Roman"/>
          <w:sz w:val="28"/>
          <w:szCs w:val="28"/>
        </w:rPr>
      </w:pPr>
    </w:p>
    <w:p w14:paraId="74AF216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rPr>
      </w:pPr>
      <w:r>
        <w:rPr>
          <w:rFonts w:hint="eastAsia" w:ascii="黑体" w:hAnsi="黑体" w:eastAsia="黑体" w:cs="Times New Roman"/>
          <w:sz w:val="28"/>
          <w:szCs w:val="28"/>
        </w:rPr>
        <w:t xml:space="preserve">项目申报单位（公章）：                </w:t>
      </w:r>
    </w:p>
    <w:p w14:paraId="687595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rPr>
      </w:pPr>
      <w:r>
        <w:rPr>
          <w:rFonts w:hint="eastAsia" w:ascii="黑体" w:hAnsi="黑体" w:eastAsia="黑体" w:cs="Times New Roman"/>
          <w:sz w:val="28"/>
          <w:szCs w:val="28"/>
        </w:rPr>
        <w:t>年    月   日</w:t>
      </w:r>
    </w:p>
    <w:p w14:paraId="704788B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rPr>
      </w:pPr>
      <w:r>
        <w:rPr>
          <w:rFonts w:hint="eastAsia" w:ascii="黑体" w:hAnsi="黑体" w:eastAsia="黑体" w:cs="Times New Roman"/>
          <w:sz w:val="28"/>
          <w:szCs w:val="28"/>
        </w:rPr>
        <w:t xml:space="preserve">项目负责人（签字）：                </w:t>
      </w:r>
    </w:p>
    <w:p w14:paraId="55BB107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right"/>
        <w:textAlignment w:val="auto"/>
        <w:rPr>
          <w:rFonts w:ascii="黑体" w:hAnsi="黑体" w:eastAsia="黑体" w:cs="Times New Roman"/>
          <w:sz w:val="28"/>
          <w:szCs w:val="28"/>
        </w:rPr>
      </w:pPr>
      <w:r>
        <w:rPr>
          <w:rFonts w:hint="eastAsia" w:ascii="黑体" w:hAnsi="黑体" w:eastAsia="黑体" w:cs="Times New Roman"/>
          <w:sz w:val="28"/>
          <w:szCs w:val="28"/>
        </w:rPr>
        <w:t>年    月   日</w:t>
      </w:r>
    </w:p>
    <w:p w14:paraId="35D7A9F2">
      <w:pPr>
        <w:spacing w:line="240" w:lineRule="auto"/>
        <w:ind w:firstLine="560" w:firstLineChars="200"/>
        <w:jc w:val="right"/>
        <w:rPr>
          <w:rFonts w:ascii="黑体" w:hAnsi="黑体" w:eastAsia="黑体" w:cs="Times New Roman"/>
          <w:sz w:val="28"/>
          <w:szCs w:val="28"/>
        </w:rPr>
      </w:pPr>
    </w:p>
    <w:p w14:paraId="5FA4DA81">
      <w:pPr>
        <w:spacing w:line="240" w:lineRule="auto"/>
        <w:ind w:firstLine="0" w:firstLineChars="0"/>
        <w:rPr>
          <w:rFonts w:ascii="Calibri" w:hAnsi="Calibri" w:eastAsia="宋体" w:cs="Times New Roman"/>
          <w:sz w:val="21"/>
        </w:rPr>
      </w:pPr>
    </w:p>
    <w:p w14:paraId="4BE5777A">
      <w:pPr>
        <w:pStyle w:val="3"/>
        <w:bidi w:val="0"/>
        <w:ind w:left="0" w:leftChars="0" w:firstLine="0" w:firstLineChars="0"/>
        <w:rPr>
          <w:rFonts w:ascii="Calibri" w:hAnsi="Calibri" w:eastAsia="宋体" w:cs="Times New Roman"/>
          <w:sz w:val="21"/>
        </w:rPr>
        <w:sectPr>
          <w:footerReference r:id="rId11" w:type="default"/>
          <w:pgSz w:w="11906" w:h="16838"/>
          <w:pgMar w:top="1440" w:right="1440" w:bottom="1440" w:left="1440" w:header="720" w:footer="720" w:gutter="0"/>
          <w:pgNumType w:fmt="numberInDash"/>
          <w:cols w:space="720" w:num="1"/>
          <w:docGrid w:linePitch="360" w:charSpace="0"/>
        </w:sectPr>
      </w:pPr>
    </w:p>
    <w:p w14:paraId="4C839163">
      <w:pPr>
        <w:pStyle w:val="3"/>
        <w:bidi w:val="0"/>
        <w:ind w:left="0" w:leftChars="0" w:firstLine="0" w:firstLineChars="0"/>
        <w:rPr>
          <w:rFonts w:hint="default"/>
          <w:lang w:val="en-US" w:eastAsia="zh-CN"/>
        </w:rPr>
      </w:pPr>
      <w:r>
        <w:rPr>
          <w:rFonts w:hint="eastAsia" w:ascii="黑体" w:hAnsi="黑体" w:eastAsia="黑体" w:cs="宋体"/>
          <w:bCs/>
          <w:kern w:val="44"/>
          <w:sz w:val="32"/>
          <w:szCs w:val="48"/>
          <w:lang w:val="en-US" w:eastAsia="zh-CN" w:bidi="ar"/>
        </w:rPr>
        <w:t>附件</w:t>
      </w:r>
      <w:r>
        <w:rPr>
          <w:rFonts w:hint="eastAsia" w:cs="宋体"/>
          <w:bCs/>
          <w:kern w:val="44"/>
          <w:sz w:val="32"/>
          <w:szCs w:val="48"/>
          <w:lang w:val="en-US" w:eastAsia="zh-CN" w:bidi="ar"/>
        </w:rPr>
        <w:t>3</w:t>
      </w:r>
    </w:p>
    <w:p w14:paraId="2ECECA84">
      <w:pPr>
        <w:spacing w:line="240" w:lineRule="auto"/>
        <w:ind w:firstLine="0" w:firstLineChars="0"/>
        <w:jc w:val="center"/>
        <w:rPr>
          <w:rFonts w:hint="eastAsia" w:ascii="黑体" w:hAnsi="宋体" w:eastAsia="黑体" w:cs="黑体"/>
          <w:kern w:val="0"/>
          <w:sz w:val="40"/>
          <w:szCs w:val="40"/>
          <w:lang w:bidi="ar"/>
        </w:rPr>
      </w:pPr>
      <w:bookmarkStart w:id="1" w:name="_Hlk190873523"/>
      <w:r>
        <w:rPr>
          <w:rFonts w:hint="eastAsia" w:ascii="黑体" w:hAnsi="宋体" w:eastAsia="黑体" w:cs="黑体"/>
          <w:kern w:val="0"/>
          <w:sz w:val="40"/>
          <w:szCs w:val="40"/>
          <w:lang w:bidi="ar"/>
        </w:rPr>
        <w:t>深圳市海洋</w:t>
      </w:r>
      <w:r>
        <w:rPr>
          <w:rFonts w:hint="eastAsia" w:ascii="黑体" w:hAnsi="宋体" w:eastAsia="黑体" w:cs="黑体"/>
          <w:kern w:val="0"/>
          <w:sz w:val="40"/>
          <w:szCs w:val="40"/>
          <w:lang w:val="en-US" w:eastAsia="zh-CN" w:bidi="ar"/>
        </w:rPr>
        <w:t>产业高质量发展专项资金</w:t>
      </w:r>
      <w:r>
        <w:rPr>
          <w:rFonts w:hint="eastAsia" w:ascii="黑体" w:hAnsi="宋体" w:eastAsia="黑体" w:cs="黑体"/>
          <w:kern w:val="0"/>
          <w:sz w:val="40"/>
          <w:szCs w:val="40"/>
          <w:lang w:bidi="ar"/>
        </w:rPr>
        <w:t>项目</w:t>
      </w:r>
    </w:p>
    <w:p w14:paraId="2A595CED">
      <w:pPr>
        <w:spacing w:line="240" w:lineRule="auto"/>
        <w:ind w:firstLine="0" w:firstLineChars="0"/>
        <w:jc w:val="center"/>
        <w:rPr>
          <w:rFonts w:ascii="黑体" w:hAnsi="黑体" w:eastAsia="黑体" w:cs="Times New Roman"/>
          <w:sz w:val="44"/>
          <w:szCs w:val="44"/>
        </w:rPr>
      </w:pPr>
      <w:r>
        <w:rPr>
          <w:rFonts w:hint="eastAsia" w:ascii="黑体" w:hAnsi="宋体" w:eastAsia="黑体" w:cs="黑体"/>
          <w:kern w:val="0"/>
          <w:sz w:val="40"/>
          <w:szCs w:val="40"/>
          <w:lang w:bidi="ar"/>
        </w:rPr>
        <w:t>绩效目标考核表</w:t>
      </w:r>
    </w:p>
    <w:bookmarkEnd w:id="1"/>
    <w:p w14:paraId="6335821F">
      <w:pPr>
        <w:spacing w:line="240" w:lineRule="auto"/>
        <w:ind w:firstLine="0" w:firstLineChars="0"/>
        <w:rPr>
          <w:rFonts w:ascii="Calibri" w:hAnsi="Calibri" w:eastAsia="宋体" w:cs="Times New Roman"/>
          <w:sz w:val="21"/>
        </w:rPr>
      </w:pPr>
    </w:p>
    <w:tbl>
      <w:tblPr>
        <w:tblStyle w:val="13"/>
        <w:tblW w:w="467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96"/>
        <w:gridCol w:w="687"/>
        <w:gridCol w:w="909"/>
        <w:gridCol w:w="175"/>
        <w:gridCol w:w="1408"/>
        <w:gridCol w:w="1130"/>
        <w:gridCol w:w="1021"/>
        <w:gridCol w:w="620"/>
        <w:gridCol w:w="1045"/>
        <w:gridCol w:w="1228"/>
        <w:gridCol w:w="1403"/>
        <w:gridCol w:w="443"/>
        <w:gridCol w:w="1124"/>
        <w:gridCol w:w="1069"/>
      </w:tblGrid>
      <w:tr w14:paraId="7CE12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1044"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166301D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项目名称</w:t>
            </w:r>
          </w:p>
        </w:tc>
        <w:tc>
          <w:tcPr>
            <w:tcW w:w="3955" w:type="pct"/>
            <w:gridSpan w:val="10"/>
            <w:tcBorders>
              <w:top w:val="single" w:color="auto" w:sz="6" w:space="0"/>
              <w:left w:val="single" w:color="auto" w:sz="6" w:space="0"/>
              <w:bottom w:val="single" w:color="auto" w:sz="6" w:space="0"/>
              <w:right w:val="single" w:color="auto" w:sz="6" w:space="0"/>
            </w:tcBorders>
            <w:shd w:val="clear" w:color="auto" w:fill="auto"/>
            <w:vAlign w:val="center"/>
          </w:tcPr>
          <w:p w14:paraId="5D978A2C">
            <w:pPr>
              <w:widowControl/>
              <w:spacing w:line="240" w:lineRule="auto"/>
              <w:ind w:firstLine="0" w:firstLineChars="0"/>
              <w:jc w:val="center"/>
              <w:textAlignment w:val="center"/>
              <w:rPr>
                <w:rFonts w:hint="eastAsia" w:ascii="宋体" w:hAnsi="宋体" w:eastAsia="宋体" w:cs="宋体"/>
                <w:sz w:val="24"/>
                <w:szCs w:val="24"/>
              </w:rPr>
            </w:pPr>
          </w:p>
        </w:tc>
      </w:tr>
      <w:tr w14:paraId="5D57C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044"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205A6230">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申报单位</w:t>
            </w:r>
          </w:p>
        </w:tc>
        <w:tc>
          <w:tcPr>
            <w:tcW w:w="1970" w:type="pct"/>
            <w:gridSpan w:val="5"/>
            <w:tcBorders>
              <w:top w:val="single" w:color="auto" w:sz="6" w:space="0"/>
              <w:left w:val="single" w:color="auto" w:sz="6" w:space="0"/>
              <w:bottom w:val="single" w:color="auto" w:sz="6" w:space="0"/>
              <w:right w:val="single" w:color="auto" w:sz="6" w:space="0"/>
            </w:tcBorders>
            <w:shd w:val="clear" w:color="auto" w:fill="auto"/>
            <w:vAlign w:val="center"/>
          </w:tcPr>
          <w:p w14:paraId="52310014">
            <w:pPr>
              <w:widowControl/>
              <w:spacing w:line="240" w:lineRule="auto"/>
              <w:ind w:firstLine="0" w:firstLineChars="0"/>
              <w:jc w:val="left"/>
              <w:textAlignment w:val="center"/>
              <w:rPr>
                <w:rFonts w:hint="eastAsia" w:ascii="宋体" w:hAnsi="宋体" w:eastAsia="宋体" w:cs="宋体"/>
                <w:sz w:val="24"/>
                <w:szCs w:val="24"/>
              </w:rPr>
            </w:pP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20920CE0">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项目实施期</w:t>
            </w:r>
          </w:p>
        </w:tc>
        <w:tc>
          <w:tcPr>
            <w:tcW w:w="1521"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27FA4733">
            <w:pPr>
              <w:widowControl/>
              <w:spacing w:line="240" w:lineRule="auto"/>
              <w:ind w:firstLine="0" w:firstLineChars="0"/>
              <w:jc w:val="center"/>
              <w:textAlignment w:val="center"/>
              <w:rPr>
                <w:rFonts w:hint="eastAsia" w:ascii="宋体" w:hAnsi="宋体" w:eastAsia="宋体" w:cs="宋体"/>
                <w:sz w:val="24"/>
                <w:szCs w:val="24"/>
              </w:rPr>
            </w:pPr>
          </w:p>
        </w:tc>
      </w:tr>
      <w:tr w14:paraId="68899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6" w:hRule="atLeast"/>
          <w:jc w:val="center"/>
        </w:trPr>
        <w:tc>
          <w:tcPr>
            <w:tcW w:w="376" w:type="pct"/>
            <w:tcBorders>
              <w:top w:val="single" w:color="auto" w:sz="6" w:space="0"/>
              <w:left w:val="single" w:color="auto" w:sz="6" w:space="0"/>
              <w:bottom w:val="single" w:color="auto" w:sz="6" w:space="0"/>
              <w:right w:val="single" w:color="auto" w:sz="6" w:space="0"/>
            </w:tcBorders>
            <w:shd w:val="clear" w:color="auto" w:fill="auto"/>
            <w:vAlign w:val="center"/>
          </w:tcPr>
          <w:p w14:paraId="673941C2">
            <w:pPr>
              <w:widowControl/>
              <w:spacing w:line="240" w:lineRule="auto"/>
              <w:ind w:firstLine="0" w:firstLineChars="0"/>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资金</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情况</w:t>
            </w:r>
          </w:p>
          <w:p w14:paraId="57365C99">
            <w:pPr>
              <w:widowControl/>
              <w:spacing w:line="240" w:lineRule="auto"/>
              <w:ind w:firstLine="0" w:firstLineChars="0"/>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（万元）</w:t>
            </w:r>
          </w:p>
        </w:tc>
        <w:tc>
          <w:tcPr>
            <w:tcW w:w="668" w:type="pct"/>
            <w:gridSpan w:val="3"/>
            <w:tcBorders>
              <w:top w:val="single" w:color="auto" w:sz="6" w:space="0"/>
              <w:left w:val="single" w:color="auto" w:sz="6" w:space="0"/>
              <w:bottom w:val="single" w:color="auto" w:sz="6" w:space="0"/>
              <w:right w:val="single" w:color="auto" w:sz="6" w:space="0"/>
            </w:tcBorders>
            <w:shd w:val="clear" w:color="auto" w:fill="auto"/>
            <w:vAlign w:val="center"/>
          </w:tcPr>
          <w:p w14:paraId="3CA37920">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项目总投资金额：</w:t>
            </w:r>
          </w:p>
        </w:tc>
        <w:tc>
          <w:tcPr>
            <w:tcW w:w="95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AB63C25">
            <w:pPr>
              <w:widowControl/>
              <w:spacing w:line="240" w:lineRule="auto"/>
              <w:ind w:firstLine="0" w:firstLineChars="0"/>
              <w:jc w:val="right"/>
              <w:textAlignment w:val="center"/>
              <w:rPr>
                <w:rFonts w:hint="eastAsia" w:ascii="宋体" w:hAnsi="宋体" w:eastAsia="宋体" w:cs="宋体"/>
                <w:sz w:val="24"/>
                <w:szCs w:val="24"/>
              </w:rPr>
            </w:pPr>
            <w:r>
              <w:rPr>
                <w:rFonts w:hint="eastAsia" w:ascii="宋体" w:hAnsi="宋体" w:eastAsia="宋体" w:cs="宋体"/>
                <w:sz w:val="24"/>
                <w:szCs w:val="24"/>
                <w:lang w:bidi="ar"/>
              </w:rPr>
              <w:t>万元</w:t>
            </w:r>
          </w:p>
        </w:tc>
        <w:tc>
          <w:tcPr>
            <w:tcW w:w="619" w:type="pct"/>
            <w:gridSpan w:val="2"/>
            <w:tcBorders>
              <w:top w:val="single" w:color="auto" w:sz="6" w:space="0"/>
              <w:left w:val="single" w:color="auto" w:sz="6" w:space="0"/>
              <w:bottom w:val="single" w:color="auto" w:sz="6" w:space="0"/>
              <w:right w:val="single" w:color="auto" w:sz="4" w:space="0"/>
            </w:tcBorders>
            <w:shd w:val="clear" w:color="auto" w:fill="auto"/>
            <w:vAlign w:val="center"/>
          </w:tcPr>
          <w:p w14:paraId="7697D7E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第一年度</w:t>
            </w:r>
            <w:r>
              <w:rPr>
                <w:rFonts w:hint="eastAsia" w:ascii="宋体" w:hAnsi="宋体" w:eastAsia="宋体" w:cs="宋体"/>
                <w:kern w:val="0"/>
                <w:sz w:val="24"/>
                <w:szCs w:val="24"/>
                <w:lang w:bidi="ar"/>
              </w:rPr>
              <w:t>金额：</w:t>
            </w:r>
          </w:p>
        </w:tc>
        <w:tc>
          <w:tcPr>
            <w:tcW w:w="856" w:type="pct"/>
            <w:gridSpan w:val="2"/>
            <w:tcBorders>
              <w:top w:val="single" w:color="auto" w:sz="6" w:space="0"/>
              <w:left w:val="single" w:color="auto" w:sz="4" w:space="0"/>
              <w:bottom w:val="single" w:color="auto" w:sz="6" w:space="0"/>
              <w:right w:val="single" w:color="auto" w:sz="6" w:space="0"/>
            </w:tcBorders>
            <w:shd w:val="clear" w:color="auto" w:fill="auto"/>
            <w:vAlign w:val="center"/>
          </w:tcPr>
          <w:p w14:paraId="708E4F01">
            <w:pPr>
              <w:widowControl/>
              <w:spacing w:line="240" w:lineRule="auto"/>
              <w:ind w:firstLine="0" w:firstLineChars="0"/>
              <w:jc w:val="right"/>
              <w:textAlignment w:val="center"/>
              <w:rPr>
                <w:rFonts w:hint="eastAsia" w:ascii="宋体" w:hAnsi="宋体" w:eastAsia="宋体" w:cs="宋体"/>
                <w:sz w:val="24"/>
                <w:szCs w:val="24"/>
              </w:rPr>
            </w:pPr>
            <w:r>
              <w:rPr>
                <w:rFonts w:hint="eastAsia" w:ascii="宋体" w:hAnsi="宋体" w:eastAsia="宋体" w:cs="宋体"/>
                <w:sz w:val="24"/>
                <w:szCs w:val="24"/>
                <w:lang w:bidi="ar"/>
              </w:rPr>
              <w:t>万元</w:t>
            </w:r>
          </w:p>
        </w:tc>
        <w:tc>
          <w:tcPr>
            <w:tcW w:w="696"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AC22E3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w:t>
            </w:r>
            <w:r>
              <w:rPr>
                <w:rFonts w:hint="eastAsia" w:ascii="宋体" w:hAnsi="宋体" w:eastAsia="宋体" w:cs="宋体"/>
                <w:kern w:val="0"/>
                <w:sz w:val="24"/>
                <w:szCs w:val="24"/>
                <w:lang w:bidi="ar"/>
              </w:rPr>
              <w:t>年度金额：</w:t>
            </w:r>
          </w:p>
        </w:tc>
        <w:tc>
          <w:tcPr>
            <w:tcW w:w="825"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B86280C">
            <w:pPr>
              <w:widowControl/>
              <w:spacing w:line="240" w:lineRule="auto"/>
              <w:ind w:firstLine="0" w:firstLineChars="0"/>
              <w:jc w:val="right"/>
              <w:textAlignment w:val="center"/>
              <w:rPr>
                <w:rFonts w:hint="eastAsia" w:ascii="宋体" w:hAnsi="宋体" w:eastAsia="宋体" w:cs="宋体"/>
                <w:sz w:val="24"/>
                <w:szCs w:val="24"/>
              </w:rPr>
            </w:pPr>
            <w:r>
              <w:rPr>
                <w:rFonts w:hint="eastAsia" w:ascii="宋体" w:hAnsi="宋体" w:eastAsia="宋体" w:cs="宋体"/>
                <w:sz w:val="24"/>
                <w:szCs w:val="24"/>
                <w:lang w:bidi="ar"/>
              </w:rPr>
              <w:t>万元</w:t>
            </w:r>
          </w:p>
        </w:tc>
      </w:tr>
      <w:tr w14:paraId="0BD03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376"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6FB8845">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总</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体</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标</w:t>
            </w:r>
          </w:p>
        </w:tc>
        <w:tc>
          <w:tcPr>
            <w:tcW w:w="1625" w:type="pct"/>
            <w:gridSpan w:val="5"/>
            <w:tcBorders>
              <w:top w:val="single" w:color="auto" w:sz="6" w:space="0"/>
              <w:left w:val="single" w:color="auto" w:sz="6" w:space="0"/>
              <w:bottom w:val="single" w:color="auto" w:sz="6" w:space="0"/>
              <w:right w:val="single" w:color="auto" w:sz="6" w:space="0"/>
            </w:tcBorders>
            <w:shd w:val="clear" w:color="auto" w:fill="auto"/>
            <w:vAlign w:val="center"/>
          </w:tcPr>
          <w:p w14:paraId="03A2F71F">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实施期目标</w:t>
            </w:r>
          </w:p>
        </w:tc>
        <w:tc>
          <w:tcPr>
            <w:tcW w:w="1475"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3597FF5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第一</w:t>
            </w:r>
            <w:r>
              <w:rPr>
                <w:rFonts w:hint="eastAsia" w:ascii="宋体" w:hAnsi="宋体" w:eastAsia="宋体" w:cs="宋体"/>
                <w:kern w:val="0"/>
                <w:sz w:val="24"/>
                <w:szCs w:val="24"/>
                <w:lang w:bidi="ar"/>
              </w:rPr>
              <w:t>年度目标</w:t>
            </w:r>
          </w:p>
        </w:tc>
        <w:tc>
          <w:tcPr>
            <w:tcW w:w="1521"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35C32CC3">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w:t>
            </w:r>
            <w:r>
              <w:rPr>
                <w:rFonts w:hint="eastAsia" w:ascii="宋体" w:hAnsi="宋体" w:eastAsia="宋体" w:cs="宋体"/>
                <w:kern w:val="0"/>
                <w:sz w:val="24"/>
                <w:szCs w:val="24"/>
                <w:lang w:bidi="ar"/>
              </w:rPr>
              <w:t>年度目标</w:t>
            </w:r>
          </w:p>
        </w:tc>
      </w:tr>
      <w:tr w14:paraId="5E5F8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6"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5E38D3F">
            <w:pPr>
              <w:spacing w:line="240" w:lineRule="auto"/>
              <w:ind w:firstLine="0" w:firstLineChars="0"/>
              <w:rPr>
                <w:rFonts w:hint="eastAsia" w:ascii="宋体" w:hAnsi="宋体" w:eastAsia="宋体" w:cs="宋体"/>
                <w:sz w:val="24"/>
                <w:szCs w:val="24"/>
              </w:rPr>
            </w:pPr>
          </w:p>
        </w:tc>
        <w:tc>
          <w:tcPr>
            <w:tcW w:w="1625" w:type="pct"/>
            <w:gridSpan w:val="5"/>
            <w:tcBorders>
              <w:top w:val="single" w:color="auto" w:sz="6" w:space="0"/>
              <w:left w:val="single" w:color="auto" w:sz="6" w:space="0"/>
              <w:bottom w:val="single" w:color="auto" w:sz="6" w:space="0"/>
              <w:right w:val="single" w:color="auto" w:sz="6" w:space="0"/>
            </w:tcBorders>
            <w:shd w:val="clear" w:color="auto" w:fill="auto"/>
            <w:vAlign w:val="center"/>
          </w:tcPr>
          <w:p w14:paraId="4C9A7D4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在项目实施期内预期达到的总体产出和效果。</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目标1：</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目标2：</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目标3：</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 xml:space="preserve"> ……                              </w:t>
            </w:r>
          </w:p>
        </w:tc>
        <w:tc>
          <w:tcPr>
            <w:tcW w:w="1475"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5C9B4E5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在项目实施期内预期达到的总体产出和效果。</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目标1：</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目标2：</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目标3：</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 xml:space="preserve"> ……             </w:t>
            </w:r>
          </w:p>
        </w:tc>
        <w:tc>
          <w:tcPr>
            <w:tcW w:w="1521" w:type="pct"/>
            <w:gridSpan w:val="4"/>
            <w:tcBorders>
              <w:top w:val="single" w:color="auto" w:sz="6" w:space="0"/>
              <w:left w:val="single" w:color="auto" w:sz="6" w:space="0"/>
              <w:bottom w:val="single" w:color="auto" w:sz="6" w:space="0"/>
              <w:right w:val="single" w:color="auto" w:sz="6" w:space="0"/>
            </w:tcBorders>
            <w:shd w:val="clear" w:color="auto" w:fill="auto"/>
            <w:vAlign w:val="center"/>
          </w:tcPr>
          <w:p w14:paraId="06652B1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在项目实施期内预期达到的总体产出和效果。</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目标1：</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目标2：</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目标3：</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 xml:space="preserve"> ……             </w:t>
            </w:r>
          </w:p>
        </w:tc>
      </w:tr>
      <w:tr w14:paraId="102D8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76"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2C64473">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绩</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效</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标</w:t>
            </w:r>
          </w:p>
        </w:tc>
        <w:tc>
          <w:tcPr>
            <w:tcW w:w="259" w:type="pct"/>
            <w:tcBorders>
              <w:top w:val="single" w:color="auto" w:sz="6" w:space="0"/>
              <w:left w:val="single" w:color="auto" w:sz="6" w:space="0"/>
              <w:bottom w:val="single" w:color="auto" w:sz="6" w:space="0"/>
              <w:right w:val="single" w:color="auto" w:sz="6" w:space="0"/>
            </w:tcBorders>
            <w:shd w:val="clear" w:color="auto" w:fill="auto"/>
            <w:vAlign w:val="center"/>
          </w:tcPr>
          <w:p w14:paraId="0A55989D">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一级指标</w:t>
            </w:r>
          </w:p>
        </w:tc>
        <w:tc>
          <w:tcPr>
            <w:tcW w:w="343" w:type="pct"/>
            <w:tcBorders>
              <w:top w:val="single" w:color="auto" w:sz="6" w:space="0"/>
              <w:left w:val="single" w:color="auto" w:sz="6" w:space="0"/>
              <w:bottom w:val="single" w:color="auto" w:sz="6" w:space="0"/>
              <w:right w:val="single" w:color="auto" w:sz="6" w:space="0"/>
            </w:tcBorders>
            <w:shd w:val="clear" w:color="auto" w:fill="auto"/>
            <w:vAlign w:val="center"/>
          </w:tcPr>
          <w:p w14:paraId="23DE95B1">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二级指标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4A2800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三级指标</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788FCD8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指标值</w:t>
            </w:r>
          </w:p>
        </w:tc>
        <w:tc>
          <w:tcPr>
            <w:tcW w:w="385" w:type="pct"/>
            <w:tcBorders>
              <w:top w:val="single" w:color="auto" w:sz="6" w:space="0"/>
              <w:left w:val="single" w:color="auto" w:sz="6" w:space="0"/>
              <w:bottom w:val="single" w:color="auto" w:sz="6" w:space="0"/>
              <w:right w:val="single" w:color="auto" w:sz="6" w:space="0"/>
            </w:tcBorders>
            <w:shd w:val="clear" w:color="auto" w:fill="auto"/>
            <w:vAlign w:val="center"/>
          </w:tcPr>
          <w:p w14:paraId="094EA74B">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二级指标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555FED8">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三级指标</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75A34C6B">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指标值</w:t>
            </w:r>
          </w:p>
        </w:tc>
        <w:tc>
          <w:tcPr>
            <w:tcW w:w="529" w:type="pct"/>
            <w:tcBorders>
              <w:top w:val="single" w:color="auto" w:sz="6" w:space="0"/>
              <w:left w:val="single" w:color="auto" w:sz="6" w:space="0"/>
              <w:bottom w:val="single" w:color="auto" w:sz="6" w:space="0"/>
              <w:right w:val="single" w:color="auto" w:sz="6" w:space="0"/>
            </w:tcBorders>
            <w:shd w:val="clear" w:color="auto" w:fill="auto"/>
            <w:vAlign w:val="center"/>
          </w:tcPr>
          <w:p w14:paraId="4D5630C9">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二级指标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53B4643">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三级指标</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5A6CD3E7">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指标值</w:t>
            </w:r>
          </w:p>
        </w:tc>
      </w:tr>
      <w:tr w14:paraId="0592C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8EE778A">
            <w:pPr>
              <w:spacing w:line="240" w:lineRule="auto"/>
              <w:ind w:firstLine="0" w:firstLineChars="0"/>
              <w:rPr>
                <w:rFonts w:hint="eastAsia" w:ascii="宋体" w:hAnsi="宋体" w:eastAsia="宋体" w:cs="宋体"/>
                <w:sz w:val="24"/>
                <w:szCs w:val="24"/>
              </w:rPr>
            </w:pPr>
          </w:p>
        </w:tc>
        <w:tc>
          <w:tcPr>
            <w:tcW w:w="25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211FB914">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产</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出</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标</w:t>
            </w:r>
          </w:p>
        </w:tc>
        <w:tc>
          <w:tcPr>
            <w:tcW w:w="34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A917954">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0BA497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0ABF8F95">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22C935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C7ACD7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35FF72E1">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648A86A">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BFB723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2EFBC411">
            <w:pPr>
              <w:widowControl/>
              <w:spacing w:line="240" w:lineRule="auto"/>
              <w:ind w:firstLine="0" w:firstLineChars="0"/>
              <w:jc w:val="left"/>
              <w:textAlignment w:val="center"/>
              <w:rPr>
                <w:rFonts w:hint="eastAsia" w:ascii="宋体" w:hAnsi="宋体" w:eastAsia="宋体" w:cs="宋体"/>
                <w:sz w:val="24"/>
                <w:szCs w:val="24"/>
              </w:rPr>
            </w:pPr>
          </w:p>
        </w:tc>
      </w:tr>
      <w:tr w14:paraId="272A7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A93DFFC">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B9F87AD">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8B9874F">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676DE8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新建产线</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5211C66F">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E7367E0">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3C3C01">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新建产线</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0DB0FD3E">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CB828B4">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12C22A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新建产线</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19A3EBC2">
            <w:pPr>
              <w:widowControl/>
              <w:spacing w:line="240" w:lineRule="auto"/>
              <w:ind w:firstLine="0" w:firstLineChars="0"/>
              <w:jc w:val="left"/>
              <w:textAlignment w:val="center"/>
              <w:rPr>
                <w:rFonts w:hint="eastAsia" w:ascii="宋体" w:hAnsi="宋体" w:eastAsia="宋体" w:cs="宋体"/>
                <w:sz w:val="24"/>
                <w:szCs w:val="24"/>
              </w:rPr>
            </w:pPr>
          </w:p>
        </w:tc>
      </w:tr>
      <w:tr w14:paraId="1AC47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EEFBDB0">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6EB5D47">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2F8BC64">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BD220B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1A2B2C5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D82E06F">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19CEBE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7A8DB6B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1857AE6">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5847C1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00232145">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r>
      <w:tr w14:paraId="17A98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9C5AC92">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23746FB">
            <w:pPr>
              <w:spacing w:line="240" w:lineRule="auto"/>
              <w:ind w:firstLine="0" w:firstLineChars="0"/>
              <w:rPr>
                <w:rFonts w:hint="eastAsia" w:ascii="宋体" w:hAnsi="宋体" w:eastAsia="宋体" w:cs="宋体"/>
                <w:sz w:val="24"/>
                <w:szCs w:val="24"/>
              </w:rPr>
            </w:pPr>
          </w:p>
        </w:tc>
        <w:tc>
          <w:tcPr>
            <w:tcW w:w="34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4C57C37">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质量指标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327267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新研发产品的性能</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222F07B0">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227E304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质量指标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AF9242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新研发产品的性能</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7A53AD75">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1EDD6F9">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质量指标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BD307A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新研发产品的性能</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3F42771E">
            <w:pPr>
              <w:widowControl/>
              <w:spacing w:line="240" w:lineRule="auto"/>
              <w:ind w:firstLine="0" w:firstLineChars="0"/>
              <w:jc w:val="left"/>
              <w:textAlignment w:val="center"/>
              <w:rPr>
                <w:rFonts w:hint="eastAsia" w:ascii="宋体" w:hAnsi="宋体" w:eastAsia="宋体" w:cs="宋体"/>
                <w:sz w:val="24"/>
                <w:szCs w:val="24"/>
              </w:rPr>
            </w:pPr>
          </w:p>
        </w:tc>
      </w:tr>
      <w:tr w14:paraId="5B43E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F4369D">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5481193">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A050E94">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A14537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新研发产品的功耗</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6992B7A6">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7C25CAB">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DB0720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新研发产品的功耗</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0FCCF343">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E0C596F">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56622F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新研发产品的功耗</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43DE049B">
            <w:pPr>
              <w:widowControl/>
              <w:spacing w:line="240" w:lineRule="auto"/>
              <w:ind w:firstLine="0" w:firstLineChars="0"/>
              <w:jc w:val="left"/>
              <w:textAlignment w:val="center"/>
              <w:rPr>
                <w:rFonts w:hint="eastAsia" w:ascii="宋体" w:hAnsi="宋体" w:eastAsia="宋体" w:cs="宋体"/>
                <w:sz w:val="24"/>
                <w:szCs w:val="24"/>
              </w:rPr>
            </w:pPr>
          </w:p>
        </w:tc>
      </w:tr>
      <w:tr w14:paraId="28D97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787E797">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3E1A407">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1422003">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44661D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6DC4008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7CB2E93">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A583DA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0608B6DC">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106B14D">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D3D077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43A6C8B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r>
      <w:tr w14:paraId="25A53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2C247BD">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755B0AD">
            <w:pPr>
              <w:spacing w:line="240" w:lineRule="auto"/>
              <w:ind w:firstLine="0" w:firstLineChars="0"/>
              <w:rPr>
                <w:rFonts w:hint="eastAsia" w:ascii="宋体" w:hAnsi="宋体" w:eastAsia="宋体" w:cs="宋体"/>
                <w:sz w:val="24"/>
                <w:szCs w:val="24"/>
              </w:rPr>
            </w:pPr>
          </w:p>
        </w:tc>
        <w:tc>
          <w:tcPr>
            <w:tcW w:w="34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3638FC9">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时效指标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6415541">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完成产品研发</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75E741CC">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673BE74A">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时效指标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4BA817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完成产品研发</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21DB3C40">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659192BE">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时效指标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60E13A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完成产品研发</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6F7A797E">
            <w:pPr>
              <w:widowControl/>
              <w:spacing w:line="240" w:lineRule="auto"/>
              <w:ind w:firstLine="0" w:firstLineChars="0"/>
              <w:jc w:val="left"/>
              <w:textAlignment w:val="center"/>
              <w:rPr>
                <w:rFonts w:hint="eastAsia" w:ascii="宋体" w:hAnsi="宋体" w:eastAsia="宋体" w:cs="宋体"/>
                <w:sz w:val="24"/>
                <w:szCs w:val="24"/>
              </w:rPr>
            </w:pPr>
          </w:p>
        </w:tc>
      </w:tr>
      <w:tr w14:paraId="42F5E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326D959">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7A84B46">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108AC72">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184DF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完成专利申请</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756F3DFE">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2AAC3E5">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68074AB">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完成论文发表</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0E4DA6F1">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3DEA605">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D06E98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完成论文发表</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3484DA69">
            <w:pPr>
              <w:widowControl/>
              <w:spacing w:line="240" w:lineRule="auto"/>
              <w:ind w:firstLine="0" w:firstLineChars="0"/>
              <w:jc w:val="left"/>
              <w:textAlignment w:val="center"/>
              <w:rPr>
                <w:rFonts w:hint="eastAsia" w:ascii="宋体" w:hAnsi="宋体" w:eastAsia="宋体" w:cs="宋体"/>
                <w:sz w:val="24"/>
                <w:szCs w:val="24"/>
              </w:rPr>
            </w:pPr>
          </w:p>
        </w:tc>
      </w:tr>
      <w:tr w14:paraId="6C43F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C6CF605">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BBA36D5">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126E413">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49398F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58FCD19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F4B8BFC">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1A7DCB0">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644440B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37B54A7">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CDB937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1FB4718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r>
      <w:tr w14:paraId="1DF07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37D7C5D">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DA6CD6F">
            <w:pPr>
              <w:spacing w:line="240" w:lineRule="auto"/>
              <w:ind w:firstLine="0" w:firstLineChars="0"/>
              <w:rPr>
                <w:rFonts w:hint="eastAsia" w:ascii="宋体" w:hAnsi="宋体" w:eastAsia="宋体" w:cs="宋体"/>
                <w:sz w:val="24"/>
                <w:szCs w:val="24"/>
              </w:rPr>
            </w:pPr>
          </w:p>
        </w:tc>
        <w:tc>
          <w:tcPr>
            <w:tcW w:w="34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78CBDE0">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成本指标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8CBE1A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新增设备投资</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6B2F8041">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E676655">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成本指标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ABD9B6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新增设备投资</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690F34EA">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C8651C0">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成本指标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EE27F4C">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新增设备投资</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51B43BCD">
            <w:pPr>
              <w:widowControl/>
              <w:spacing w:line="240" w:lineRule="auto"/>
              <w:ind w:firstLine="0" w:firstLineChars="0"/>
              <w:jc w:val="left"/>
              <w:textAlignment w:val="center"/>
              <w:rPr>
                <w:rFonts w:hint="eastAsia" w:ascii="宋体" w:hAnsi="宋体" w:eastAsia="宋体" w:cs="宋体"/>
                <w:sz w:val="24"/>
                <w:szCs w:val="24"/>
              </w:rPr>
            </w:pPr>
          </w:p>
        </w:tc>
      </w:tr>
      <w:tr w14:paraId="68A33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42C1E4F">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F1031E6">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57F2FEB">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77EDDC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新增研发投入</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2B8BBFEE">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72740B3">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473B49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新增研发投入</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6F890CC0">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644D107">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3ABC78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新增研发投入</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608DBEFE">
            <w:pPr>
              <w:widowControl/>
              <w:spacing w:line="240" w:lineRule="auto"/>
              <w:ind w:firstLine="0" w:firstLineChars="0"/>
              <w:jc w:val="left"/>
              <w:textAlignment w:val="center"/>
              <w:rPr>
                <w:rFonts w:hint="eastAsia" w:ascii="宋体" w:hAnsi="宋体" w:eastAsia="宋体" w:cs="宋体"/>
                <w:sz w:val="24"/>
                <w:szCs w:val="24"/>
              </w:rPr>
            </w:pPr>
          </w:p>
        </w:tc>
      </w:tr>
      <w:tr w14:paraId="5CB2C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627BE50">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7443BF4">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49CFC8F">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FD1F17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56C899DC">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7D9B237">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B3B1711">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0760C05B">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2127F02">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306D4F5">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131C6E6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r>
      <w:tr w14:paraId="30598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ADA2444">
            <w:pPr>
              <w:spacing w:line="240" w:lineRule="auto"/>
              <w:ind w:firstLine="0" w:firstLineChars="0"/>
              <w:rPr>
                <w:rFonts w:hint="eastAsia" w:ascii="宋体" w:hAnsi="宋体" w:eastAsia="宋体" w:cs="宋体"/>
                <w:sz w:val="24"/>
                <w:szCs w:val="24"/>
              </w:rPr>
            </w:pPr>
          </w:p>
        </w:tc>
        <w:tc>
          <w:tcPr>
            <w:tcW w:w="25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B32D434">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效</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标</w:t>
            </w:r>
          </w:p>
        </w:tc>
        <w:tc>
          <w:tcPr>
            <w:tcW w:w="34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195E2EA">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经济效益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4B7DB7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新增产值</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17EE5440">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277DE1C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经济效益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6D13D7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新增产值</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49A1B5A0">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EBBB540">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经济效益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1E3743B">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新增产值</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7CF5A0BE">
            <w:pPr>
              <w:widowControl/>
              <w:spacing w:line="240" w:lineRule="auto"/>
              <w:ind w:firstLine="0" w:firstLineChars="0"/>
              <w:jc w:val="left"/>
              <w:textAlignment w:val="center"/>
              <w:rPr>
                <w:rFonts w:hint="eastAsia" w:ascii="宋体" w:hAnsi="宋体" w:eastAsia="宋体" w:cs="宋体"/>
                <w:sz w:val="24"/>
                <w:szCs w:val="24"/>
              </w:rPr>
            </w:pPr>
          </w:p>
        </w:tc>
      </w:tr>
      <w:tr w14:paraId="2CD44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F007FC8">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CF4F5A5">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F470E2D">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2AD1D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新增税收</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0126131A">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0C13DDA">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A9354B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新增税收</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7670830C">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3EFA86D">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41DF7B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新增税收</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0410A09C">
            <w:pPr>
              <w:widowControl/>
              <w:spacing w:line="240" w:lineRule="auto"/>
              <w:ind w:firstLine="0" w:firstLineChars="0"/>
              <w:jc w:val="left"/>
              <w:textAlignment w:val="center"/>
              <w:rPr>
                <w:rFonts w:hint="eastAsia" w:ascii="宋体" w:hAnsi="宋体" w:eastAsia="宋体" w:cs="宋体"/>
                <w:sz w:val="24"/>
                <w:szCs w:val="24"/>
              </w:rPr>
            </w:pPr>
          </w:p>
        </w:tc>
      </w:tr>
      <w:tr w14:paraId="2947F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11A10CA">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C8A034F">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3CF7CDA">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94F451C">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2892A03F">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A629C19">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C71146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2D35A46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09CE60B">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90F26B5">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4BFA7D4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r>
      <w:tr w14:paraId="39648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C3E9C67">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EDA506F">
            <w:pPr>
              <w:spacing w:line="240" w:lineRule="auto"/>
              <w:ind w:firstLine="0" w:firstLineChars="0"/>
              <w:rPr>
                <w:rFonts w:hint="eastAsia" w:ascii="宋体" w:hAnsi="宋体" w:eastAsia="宋体" w:cs="宋体"/>
                <w:sz w:val="24"/>
                <w:szCs w:val="24"/>
              </w:rPr>
            </w:pPr>
          </w:p>
        </w:tc>
        <w:tc>
          <w:tcPr>
            <w:tcW w:w="34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E28E10C">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社会效益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C3AF2C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新增就业人数</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1E93050F">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0331A10">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社会效益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1DC7FEB">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新增就业人数</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1937F3A8">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E48D0E2">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社会效益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B32177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新增就业人数</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7ABBC7BD">
            <w:pPr>
              <w:widowControl/>
              <w:spacing w:line="240" w:lineRule="auto"/>
              <w:ind w:firstLine="0" w:firstLineChars="0"/>
              <w:jc w:val="left"/>
              <w:textAlignment w:val="center"/>
              <w:rPr>
                <w:rFonts w:hint="eastAsia" w:ascii="宋体" w:hAnsi="宋体" w:eastAsia="宋体" w:cs="宋体"/>
                <w:sz w:val="24"/>
                <w:szCs w:val="24"/>
              </w:rPr>
            </w:pPr>
          </w:p>
        </w:tc>
      </w:tr>
      <w:tr w14:paraId="024FD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86176FB">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B02228A">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8914A10">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C5C858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新增节能/减排</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0E0CF38C">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3D33445">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8F81073">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新增节能/减排</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18BCA43A">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A616AAF">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721117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新增节能/减排</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48AAD66B">
            <w:pPr>
              <w:widowControl/>
              <w:spacing w:line="240" w:lineRule="auto"/>
              <w:ind w:firstLine="0" w:firstLineChars="0"/>
              <w:jc w:val="left"/>
              <w:textAlignment w:val="center"/>
              <w:rPr>
                <w:rFonts w:hint="eastAsia" w:ascii="宋体" w:hAnsi="宋体" w:eastAsia="宋体" w:cs="宋体"/>
                <w:sz w:val="24"/>
                <w:szCs w:val="24"/>
              </w:rPr>
            </w:pPr>
          </w:p>
        </w:tc>
      </w:tr>
      <w:tr w14:paraId="5C7EE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B656507">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710875F">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15945D6">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BC1FF7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1116D547">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586EE14">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183D390">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551264D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3D582B7">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D2E2F28">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14F564C5">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r>
      <w:tr w14:paraId="6D5F7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D6905D4">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643A2FC">
            <w:pPr>
              <w:spacing w:line="240" w:lineRule="auto"/>
              <w:ind w:firstLine="0" w:firstLineChars="0"/>
              <w:rPr>
                <w:rFonts w:hint="eastAsia" w:ascii="宋体" w:hAnsi="宋体" w:eastAsia="宋体" w:cs="宋体"/>
                <w:sz w:val="24"/>
                <w:szCs w:val="24"/>
              </w:rPr>
            </w:pPr>
          </w:p>
        </w:tc>
        <w:tc>
          <w:tcPr>
            <w:tcW w:w="343"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0324E684">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可持续影响指标</w:t>
            </w: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D437796">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实现国产化替代</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41DDCEF1">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59C9A38D">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可持续影响指标</w:t>
            </w: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2CAE0D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实现国产化替代</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210FEEC3">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242A98CA">
            <w:pPr>
              <w:widowControl/>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可持续影响指标</w:t>
            </w: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C357A3D">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实现国产化替代</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61ECC07D">
            <w:pPr>
              <w:widowControl/>
              <w:spacing w:line="240" w:lineRule="auto"/>
              <w:ind w:firstLine="0" w:firstLineChars="0"/>
              <w:jc w:val="left"/>
              <w:textAlignment w:val="center"/>
              <w:rPr>
                <w:rFonts w:hint="eastAsia" w:ascii="宋体" w:hAnsi="宋体" w:eastAsia="宋体" w:cs="宋体"/>
                <w:sz w:val="24"/>
                <w:szCs w:val="24"/>
              </w:rPr>
            </w:pPr>
          </w:p>
        </w:tc>
      </w:tr>
      <w:tr w14:paraId="37D9F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64C8F18">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0125BDF">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DD54A34">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5E52CE2">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提供公共服务</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7A4C8C1A">
            <w:pPr>
              <w:widowControl/>
              <w:spacing w:line="240" w:lineRule="auto"/>
              <w:ind w:firstLine="0" w:firstLineChars="0"/>
              <w:jc w:val="left"/>
              <w:textAlignment w:val="center"/>
              <w:rPr>
                <w:rFonts w:hint="eastAsia" w:ascii="宋体" w:hAnsi="宋体" w:eastAsia="宋体" w:cs="宋体"/>
                <w:sz w:val="24"/>
                <w:szCs w:val="24"/>
              </w:rPr>
            </w:pP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7A32D5D">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E45D160">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提供公共服务</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77CB4EB0">
            <w:pPr>
              <w:widowControl/>
              <w:spacing w:line="240" w:lineRule="auto"/>
              <w:ind w:firstLine="0" w:firstLineChars="0"/>
              <w:jc w:val="left"/>
              <w:textAlignment w:val="center"/>
              <w:rPr>
                <w:rFonts w:hint="eastAsia" w:ascii="宋体" w:hAnsi="宋体" w:eastAsia="宋体" w:cs="宋体"/>
                <w:sz w:val="24"/>
                <w:szCs w:val="24"/>
              </w:rPr>
            </w:pP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9583B7C">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89BE70B">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提供公共服务</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457C58E6">
            <w:pPr>
              <w:widowControl/>
              <w:spacing w:line="240" w:lineRule="auto"/>
              <w:ind w:firstLine="0" w:firstLineChars="0"/>
              <w:jc w:val="left"/>
              <w:textAlignment w:val="center"/>
              <w:rPr>
                <w:rFonts w:hint="eastAsia" w:ascii="宋体" w:hAnsi="宋体" w:eastAsia="宋体" w:cs="宋体"/>
                <w:sz w:val="24"/>
                <w:szCs w:val="24"/>
              </w:rPr>
            </w:pPr>
          </w:p>
        </w:tc>
      </w:tr>
      <w:tr w14:paraId="61173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376"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2357C6B">
            <w:pPr>
              <w:spacing w:line="240" w:lineRule="auto"/>
              <w:ind w:firstLine="0" w:firstLineChars="0"/>
              <w:rPr>
                <w:rFonts w:hint="eastAsia" w:ascii="宋体" w:hAnsi="宋体" w:eastAsia="宋体" w:cs="宋体"/>
                <w:sz w:val="24"/>
                <w:szCs w:val="24"/>
              </w:rPr>
            </w:pPr>
          </w:p>
        </w:tc>
        <w:tc>
          <w:tcPr>
            <w:tcW w:w="25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BBC2646">
            <w:pPr>
              <w:spacing w:line="240" w:lineRule="auto"/>
              <w:ind w:firstLine="0" w:firstLineChars="0"/>
              <w:rPr>
                <w:rFonts w:hint="eastAsia" w:ascii="宋体" w:hAnsi="宋体" w:eastAsia="宋体" w:cs="宋体"/>
                <w:sz w:val="24"/>
                <w:szCs w:val="24"/>
              </w:rPr>
            </w:pPr>
          </w:p>
        </w:tc>
        <w:tc>
          <w:tcPr>
            <w:tcW w:w="343"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2691056A">
            <w:pPr>
              <w:spacing w:line="240" w:lineRule="auto"/>
              <w:ind w:firstLine="0" w:firstLineChars="0"/>
              <w:rPr>
                <w:rFonts w:hint="eastAsia" w:ascii="宋体" w:hAnsi="宋体" w:eastAsia="宋体" w:cs="宋体"/>
                <w:sz w:val="24"/>
                <w:szCs w:val="24"/>
              </w:rPr>
            </w:pPr>
          </w:p>
        </w:tc>
        <w:tc>
          <w:tcPr>
            <w:tcW w:w="59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29F7725">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25" w:type="pct"/>
            <w:tcBorders>
              <w:top w:val="single" w:color="auto" w:sz="6" w:space="0"/>
              <w:left w:val="single" w:color="auto" w:sz="6" w:space="0"/>
              <w:bottom w:val="single" w:color="auto" w:sz="6" w:space="0"/>
              <w:right w:val="single" w:color="auto" w:sz="6" w:space="0"/>
            </w:tcBorders>
            <w:shd w:val="clear" w:color="auto" w:fill="auto"/>
            <w:vAlign w:val="center"/>
          </w:tcPr>
          <w:p w14:paraId="49AA4A6A">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385"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155AE5A">
            <w:pPr>
              <w:spacing w:line="240" w:lineRule="auto"/>
              <w:ind w:firstLine="0" w:firstLineChars="0"/>
              <w:rPr>
                <w:rFonts w:hint="eastAsia" w:ascii="宋体" w:hAnsi="宋体" w:eastAsia="宋体" w:cs="宋体"/>
                <w:sz w:val="24"/>
                <w:szCs w:val="24"/>
              </w:rPr>
            </w:pPr>
          </w:p>
        </w:tc>
        <w:tc>
          <w:tcPr>
            <w:tcW w:w="627"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89890DE">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63" w:type="pct"/>
            <w:tcBorders>
              <w:top w:val="single" w:color="auto" w:sz="6" w:space="0"/>
              <w:left w:val="single" w:color="auto" w:sz="6" w:space="0"/>
              <w:bottom w:val="single" w:color="auto" w:sz="6" w:space="0"/>
              <w:right w:val="single" w:color="auto" w:sz="6" w:space="0"/>
            </w:tcBorders>
            <w:shd w:val="clear" w:color="auto" w:fill="auto"/>
            <w:vAlign w:val="center"/>
          </w:tcPr>
          <w:p w14:paraId="27986519">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529" w:type="pct"/>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77F70A6">
            <w:pPr>
              <w:spacing w:line="240" w:lineRule="auto"/>
              <w:ind w:firstLine="0" w:firstLineChars="0"/>
              <w:rPr>
                <w:rFonts w:hint="eastAsia" w:ascii="宋体" w:hAnsi="宋体" w:eastAsia="宋体" w:cs="宋体"/>
                <w:sz w:val="24"/>
                <w:szCs w:val="24"/>
              </w:rPr>
            </w:pPr>
          </w:p>
        </w:tc>
        <w:tc>
          <w:tcPr>
            <w:tcW w:w="59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02EA8E40">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39273FD4">
            <w:pPr>
              <w:widowControl/>
              <w:spacing w:line="240" w:lineRule="auto"/>
              <w:ind w:firstLine="0" w:firstLineChars="0"/>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p>
        </w:tc>
      </w:tr>
      <w:tr w14:paraId="37E32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CC9FF31">
            <w:pPr>
              <w:widowControl/>
              <w:spacing w:line="240" w:lineRule="auto"/>
              <w:ind w:firstLine="0" w:firstLineChars="0"/>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指标解释：</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1、请各申报单位严格按照实施方案内容填报本表，本表所包含的三级指标内容均需填报。</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2、本表包括总体目标及年度目标。</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3、绩效指标包含项目投资资金所产生的成效。</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4、数量指标反映预期项目产出的产品数量或服务次数，包括但不限于新研发产品、新建产线、新申请专利数量、新制定行业标准等；质量指标反映预期产品或服务达到的标准、水平和效果，包括但不限于新研发产品的性能、功耗等；时效指标反映预期项目目标达成时间节点，包括但不限于完成产品研发、完成论文发表、完成项目建设时间等；成本指标反映预期项目所需成本的控制情况，包括但不限于新增设备投资、新增研发投入、新增材料投入等；经济效益指标反映预期项目对经济发展带来的影响和效果，包括但不限于新增产值、新增税收、新增出口额、新增企业等；社会效益指标反映对社会发展带来的影响和效果，包括但不限于带动社会新增就业人数等；可持续影响指标反映预期项目产出带来影响的可持续期限，包括但不限于实现国产化替代、提供公共服务等。</w:t>
            </w:r>
          </w:p>
        </w:tc>
      </w:tr>
      <w:tr w14:paraId="3A107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BCBAA2F">
            <w:pPr>
              <w:spacing w:line="240" w:lineRule="auto"/>
              <w:ind w:firstLine="0" w:firstLineChars="0"/>
              <w:rPr>
                <w:rFonts w:hint="eastAsia" w:ascii="宋体" w:hAnsi="宋体" w:eastAsia="宋体" w:cs="宋体"/>
                <w:sz w:val="24"/>
                <w:szCs w:val="24"/>
              </w:rPr>
            </w:pPr>
          </w:p>
        </w:tc>
      </w:tr>
      <w:tr w14:paraId="1ABCD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F871A00">
            <w:pPr>
              <w:spacing w:line="240" w:lineRule="auto"/>
              <w:ind w:firstLine="0" w:firstLineChars="0"/>
              <w:rPr>
                <w:rFonts w:hint="eastAsia" w:ascii="宋体" w:hAnsi="宋体" w:eastAsia="宋体" w:cs="宋体"/>
                <w:sz w:val="24"/>
                <w:szCs w:val="24"/>
              </w:rPr>
            </w:pPr>
          </w:p>
        </w:tc>
      </w:tr>
      <w:tr w14:paraId="36E3C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74383700">
            <w:pPr>
              <w:spacing w:line="240" w:lineRule="auto"/>
              <w:ind w:firstLine="0" w:firstLineChars="0"/>
              <w:rPr>
                <w:rFonts w:hint="eastAsia" w:ascii="宋体" w:hAnsi="宋体" w:eastAsia="宋体" w:cs="宋体"/>
                <w:sz w:val="24"/>
                <w:szCs w:val="24"/>
              </w:rPr>
            </w:pPr>
          </w:p>
        </w:tc>
      </w:tr>
      <w:tr w14:paraId="250A0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B12B647">
            <w:pPr>
              <w:spacing w:line="240" w:lineRule="auto"/>
              <w:ind w:firstLine="0" w:firstLineChars="0"/>
              <w:rPr>
                <w:rFonts w:hint="eastAsia" w:ascii="宋体" w:hAnsi="宋体" w:eastAsia="宋体" w:cs="宋体"/>
                <w:sz w:val="24"/>
                <w:szCs w:val="24"/>
              </w:rPr>
            </w:pPr>
          </w:p>
        </w:tc>
      </w:tr>
      <w:tr w14:paraId="11878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5DDD2E9">
            <w:pPr>
              <w:spacing w:line="240" w:lineRule="auto"/>
              <w:ind w:firstLine="0" w:firstLineChars="0"/>
              <w:rPr>
                <w:rFonts w:hint="eastAsia" w:ascii="宋体" w:hAnsi="宋体" w:eastAsia="宋体" w:cs="宋体"/>
                <w:sz w:val="24"/>
                <w:szCs w:val="24"/>
              </w:rPr>
            </w:pPr>
          </w:p>
        </w:tc>
      </w:tr>
      <w:tr w14:paraId="7352F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342A547">
            <w:pPr>
              <w:spacing w:line="240" w:lineRule="auto"/>
              <w:ind w:firstLine="0" w:firstLineChars="0"/>
              <w:rPr>
                <w:rFonts w:hint="eastAsia" w:ascii="宋体" w:hAnsi="宋体" w:eastAsia="宋体" w:cs="宋体"/>
                <w:sz w:val="24"/>
                <w:szCs w:val="24"/>
              </w:rPr>
            </w:pPr>
          </w:p>
        </w:tc>
      </w:tr>
      <w:tr w14:paraId="2DDCE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85834B5">
            <w:pPr>
              <w:spacing w:line="240" w:lineRule="auto"/>
              <w:ind w:firstLine="0" w:firstLineChars="0"/>
              <w:rPr>
                <w:rFonts w:hint="eastAsia" w:ascii="宋体" w:hAnsi="宋体" w:eastAsia="宋体" w:cs="宋体"/>
                <w:sz w:val="24"/>
                <w:szCs w:val="24"/>
              </w:rPr>
            </w:pPr>
          </w:p>
        </w:tc>
      </w:tr>
      <w:tr w14:paraId="0C980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D737B04">
            <w:pPr>
              <w:spacing w:line="240" w:lineRule="auto"/>
              <w:ind w:firstLine="0" w:firstLineChars="0"/>
              <w:rPr>
                <w:rFonts w:hint="eastAsia" w:ascii="宋体" w:hAnsi="宋体" w:eastAsia="宋体" w:cs="宋体"/>
                <w:sz w:val="24"/>
                <w:szCs w:val="24"/>
              </w:rPr>
            </w:pPr>
          </w:p>
        </w:tc>
      </w:tr>
      <w:tr w14:paraId="2E4D3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5000" w:type="pct"/>
            <w:gridSpan w:val="14"/>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93A3E51">
            <w:pPr>
              <w:spacing w:line="240" w:lineRule="auto"/>
              <w:ind w:firstLine="0" w:firstLineChars="0"/>
              <w:rPr>
                <w:rFonts w:hint="eastAsia" w:ascii="宋体" w:hAnsi="宋体" w:eastAsia="宋体" w:cs="宋体"/>
                <w:sz w:val="24"/>
                <w:szCs w:val="24"/>
              </w:rPr>
            </w:pPr>
          </w:p>
        </w:tc>
      </w:tr>
    </w:tbl>
    <w:p w14:paraId="32E942E9">
      <w:pPr>
        <w:rPr>
          <w:rFonts w:hint="eastAsia"/>
          <w:sz w:val="36"/>
          <w:szCs w:val="36"/>
          <w:lang w:val="en-US" w:eastAsia="zh-CN"/>
        </w:rPr>
        <w:sectPr>
          <w:pgSz w:w="16838" w:h="11906" w:orient="landscape"/>
          <w:pgMar w:top="1440" w:right="1440" w:bottom="1440" w:left="1440" w:header="720" w:footer="720" w:gutter="0"/>
          <w:pgNumType w:fmt="numberInDash"/>
          <w:cols w:space="720" w:num="1"/>
          <w:docGrid w:linePitch="360" w:charSpace="0"/>
        </w:sectPr>
      </w:pPr>
    </w:p>
    <w:p w14:paraId="02707EA1">
      <w:pPr>
        <w:pStyle w:val="3"/>
        <w:widowControl/>
        <w:adjustRightInd w:val="0"/>
        <w:snapToGrid w:val="0"/>
        <w:spacing w:before="0" w:after="160" w:line="560" w:lineRule="exact"/>
        <w:ind w:firstLine="0" w:firstLineChars="0"/>
        <w:jc w:val="left"/>
        <w:outlineLvl w:val="0"/>
        <w:rPr>
          <w:rFonts w:hint="default"/>
          <w:lang w:val="en-US" w:eastAsia="zh-CN"/>
        </w:rPr>
      </w:pPr>
      <w:r>
        <w:rPr>
          <w:rFonts w:hint="eastAsia"/>
          <w:lang w:val="en-US" w:eastAsia="zh-CN"/>
        </w:rPr>
        <w:t>附件4</w:t>
      </w:r>
    </w:p>
    <w:p w14:paraId="4A1A295C">
      <w:pPr>
        <w:keepNext/>
        <w:keepLines/>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黑体" w:cs="Times New Roman"/>
          <w:bCs/>
          <w:color w:val="auto"/>
          <w:sz w:val="32"/>
          <w:szCs w:val="32"/>
          <w:lang w:val="en-US" w:eastAsia="zh-CN" w:bidi="ar-SA"/>
        </w:rPr>
      </w:pPr>
      <w:r>
        <w:rPr>
          <w:rFonts w:hint="eastAsia" w:ascii="Times New Roman" w:hAnsi="Times New Roman" w:eastAsia="黑体" w:cs="Times New Roman"/>
          <w:bCs/>
          <w:color w:val="auto"/>
          <w:sz w:val="32"/>
          <w:szCs w:val="32"/>
          <w:lang w:val="en-US" w:eastAsia="zh-CN" w:bidi="ar-SA"/>
        </w:rPr>
        <w:t>项目申报承诺书</w:t>
      </w:r>
    </w:p>
    <w:p w14:paraId="21B50354">
      <w:pPr>
        <w:pStyle w:val="2"/>
        <w:rPr>
          <w:rFonts w:hint="default"/>
          <w:lang w:val="en-US" w:eastAsia="zh-CN"/>
        </w:rPr>
      </w:pPr>
    </w:p>
    <w:p w14:paraId="1B935F21">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单位（人）承诺遵守《深圳市市级财政专项资金管理办法》和</w:t>
      </w:r>
      <w:r>
        <w:rPr>
          <w:rFonts w:hint="eastAsia" w:ascii="宋体" w:hAnsi="宋体" w:eastAsia="宋体" w:cs="宋体"/>
          <w:color w:val="000000"/>
          <w:kern w:val="0"/>
          <w:sz w:val="28"/>
          <w:szCs w:val="28"/>
          <w:lang w:val="en-US" w:eastAsia="zh-CN"/>
        </w:rPr>
        <w:t>操作规程、申报指南（通知）</w:t>
      </w:r>
      <w:r>
        <w:rPr>
          <w:rFonts w:hint="eastAsia" w:ascii="宋体" w:hAnsi="宋体" w:eastAsia="宋体" w:cs="宋体"/>
          <w:color w:val="000000"/>
          <w:kern w:val="0"/>
          <w:sz w:val="28"/>
          <w:szCs w:val="28"/>
          <w:lang w:val="zh-CN"/>
        </w:rPr>
        <w:t>以及填表说明等相关文件规定，并自愿作出以下声明：</w:t>
      </w:r>
    </w:p>
    <w:p w14:paraId="22602BED">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1、本单位（人）对本申请材料的合法性、真实性、准确性和完整性负责，并与上报市统计部门数据口径一致。如有虚假，本单位依法承担相应的法律责任。配合市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部门、财政部门和审计部门等有关部门完成相关监督检查、审计验收、绩效评价、调研统计等工作。</w:t>
      </w:r>
    </w:p>
    <w:p w14:paraId="65ADF825">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2、本单位承诺严格遵守安全生产法律、法规、规章及规范性文件，严格落实安全生产主体责任。如因未履行上述承诺导致发生安全生产违法违规行为，本单位自愿承担相应责任。</w:t>
      </w:r>
    </w:p>
    <w:p w14:paraId="55F22219">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3、本单位（人）同意将本申请材料向依法审核工作人员和评审专家公开，对依法审核或者评审过程中公开的信息，由审核工作人员和评审专家承担保密义务，深圳市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局免予承担责任。</w:t>
      </w:r>
    </w:p>
    <w:p w14:paraId="4151ABC3">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4、本单位承诺不存在到期未申请验收或者验收未通过的项目，所申报项目无下列情形之一：（1）知识产权争议；（2）存在重复资助情形。因政策允许可申报多项专项资金的，将在申报材料中标注并注明，提供佐证材料。</w:t>
      </w:r>
    </w:p>
    <w:p w14:paraId="53B5CB06">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5、本单位承诺不委托中介机构申报该项目。</w:t>
      </w:r>
    </w:p>
    <w:p w14:paraId="73BF54B6">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6、本单位不存在涉及重大诉讼、仲裁或严重行政违法被处罚情况，如因诉讼、仲裁或行政处罚执行导致财政资助资金被扣划、冻结的，本单位有义务申请撤销项目将财政资助资金全额退还市财政。</w:t>
      </w:r>
    </w:p>
    <w:p w14:paraId="002DEABD">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7、本申请材料仅为申请深圳市</w:t>
      </w:r>
      <w:r>
        <w:rPr>
          <w:rFonts w:hint="eastAsia" w:ascii="宋体" w:hAnsi="宋体" w:eastAsia="宋体" w:cs="宋体"/>
          <w:color w:val="000000"/>
          <w:kern w:val="0"/>
          <w:sz w:val="28"/>
          <w:szCs w:val="28"/>
          <w:lang w:val="en-US" w:eastAsia="zh-CN"/>
        </w:rPr>
        <w:t>海洋产业高质量发展专项资金</w:t>
      </w:r>
      <w:r>
        <w:rPr>
          <w:rFonts w:hint="eastAsia" w:ascii="宋体" w:hAnsi="宋体" w:eastAsia="宋体" w:cs="宋体"/>
          <w:color w:val="000000"/>
          <w:kern w:val="0"/>
          <w:sz w:val="28"/>
          <w:szCs w:val="28"/>
          <w:lang w:val="zh-CN"/>
        </w:rPr>
        <w:t>项目制作并已自行备份，不再要求深圳市</w:t>
      </w:r>
      <w:r>
        <w:rPr>
          <w:rFonts w:hint="eastAsia" w:ascii="宋体" w:hAnsi="宋体" w:eastAsia="宋体" w:cs="宋体"/>
          <w:color w:val="000000"/>
          <w:kern w:val="0"/>
          <w:sz w:val="28"/>
          <w:szCs w:val="28"/>
          <w:lang w:val="en-US" w:eastAsia="zh-CN"/>
        </w:rPr>
        <w:t>海洋发展</w:t>
      </w:r>
      <w:r>
        <w:rPr>
          <w:rFonts w:hint="eastAsia" w:ascii="宋体" w:hAnsi="宋体" w:eastAsia="宋体" w:cs="宋体"/>
          <w:color w:val="000000"/>
          <w:kern w:val="0"/>
          <w:sz w:val="28"/>
          <w:szCs w:val="28"/>
          <w:lang w:val="zh-CN"/>
        </w:rPr>
        <w:t>局予以退还。</w:t>
      </w:r>
    </w:p>
    <w:p w14:paraId="2ADAD98E">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left"/>
        <w:textAlignment w:val="auto"/>
        <w:outlineLvl w:val="9"/>
        <w:rPr>
          <w:rFonts w:hint="eastAsia" w:ascii="宋体" w:hAnsi="宋体" w:eastAsia="宋体" w:cs="宋体"/>
          <w:color w:val="000000"/>
          <w:kern w:val="0"/>
          <w:sz w:val="28"/>
          <w:szCs w:val="28"/>
          <w:lang w:val="zh-CN"/>
        </w:rPr>
      </w:pPr>
      <w:r>
        <w:rPr>
          <w:rFonts w:hint="eastAsia" w:ascii="宋体" w:hAnsi="宋体" w:eastAsia="宋体" w:cs="宋体"/>
          <w:color w:val="000000"/>
          <w:kern w:val="0"/>
          <w:sz w:val="28"/>
          <w:szCs w:val="28"/>
          <w:lang w:val="zh-CN"/>
        </w:rPr>
        <w:t>特此承诺。</w:t>
      </w:r>
    </w:p>
    <w:p w14:paraId="0872DB44">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p>
    <w:p w14:paraId="54A5DEB0">
      <w:pPr>
        <w:keepNext w:val="0"/>
        <w:keepLines w:val="0"/>
        <w:pageBreakBefore w:val="0"/>
        <w:widowControl/>
        <w:kinsoku/>
        <w:wordWrap/>
        <w:overflowPunct/>
        <w:topLinePunct w:val="0"/>
        <w:autoSpaceDE/>
        <w:autoSpaceDN/>
        <w:bidi w:val="0"/>
        <w:adjustRightInd w:val="0"/>
        <w:snapToGrid w:val="0"/>
        <w:spacing w:before="181" w:beforeLines="50"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承诺单位（盖章）</w:t>
      </w:r>
    </w:p>
    <w:p w14:paraId="7A573D3F">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法人代表（签字）</w:t>
      </w:r>
    </w:p>
    <w:p w14:paraId="364956B5">
      <w:pPr>
        <w:keepNext w:val="0"/>
        <w:keepLines w:val="0"/>
        <w:pageBreakBefore w:val="0"/>
        <w:widowControl/>
        <w:kinsoku/>
        <w:wordWrap/>
        <w:overflowPunct/>
        <w:topLinePunct w:val="0"/>
        <w:autoSpaceDE/>
        <w:autoSpaceDN/>
        <w:bidi w:val="0"/>
        <w:adjustRightInd w:val="0"/>
        <w:snapToGrid w:val="0"/>
        <w:spacing w:after="0" w:line="560" w:lineRule="exact"/>
        <w:ind w:firstLine="560" w:firstLineChars="200"/>
        <w:jc w:val="righ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年   月  日</w:t>
      </w:r>
    </w:p>
    <w:p w14:paraId="75AE9733">
      <w:pPr>
        <w:widowControl/>
        <w:adjustRightInd w:val="0"/>
        <w:snapToGrid w:val="0"/>
        <w:ind w:firstLine="560"/>
        <w:jc w:val="left"/>
        <w:outlineLvl w:val="9"/>
        <w:rPr>
          <w:rFonts w:hint="default"/>
          <w:lang w:val="en-US" w:eastAsia="zh-CN"/>
        </w:rPr>
      </w:pPr>
      <w:r>
        <w:rPr>
          <w:rFonts w:hint="eastAsia" w:ascii="宋体" w:hAnsi="宋体" w:eastAsia="宋体" w:cs="宋体"/>
          <w:bCs w:val="0"/>
          <w:color w:val="000000"/>
          <w:kern w:val="0"/>
          <w:sz w:val="28"/>
          <w:szCs w:val="28"/>
          <w:lang w:val="zh-CN" w:eastAsia="zh-CN"/>
        </w:rPr>
        <w:t>(单位需加盖公章，被委托人签字的还需提交法定代表人授权委托书，附承诺书后面。)</w:t>
      </w:r>
    </w:p>
    <w:sectPr>
      <w:footerReference r:id="rId12" w:type="default"/>
      <w:pgSz w:w="11906" w:h="16838"/>
      <w:pgMar w:top="1440" w:right="1440" w:bottom="1440" w:left="1440"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537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C8B46">
                          <w:pPr>
                            <w:pStyle w:val="8"/>
                            <w:rPr>
                              <w:rFonts w:hint="eastAsia" w:ascii="仿宋_GB2312" w:hAnsi="仿宋_GB2312" w:eastAsia="仿宋_GB2312" w:cs="仿宋_GB2312"/>
                              <w:sz w:val="24"/>
                            </w:rPr>
                          </w:pPr>
                          <w:r>
                            <w:rPr>
                              <w:rFonts w:hint="eastAsia" w:cs="仿宋_GB2312"/>
                              <w:sz w:val="24"/>
                            </w:rPr>
                            <w:fldChar w:fldCharType="begin"/>
                          </w:r>
                          <w:r>
                            <w:rPr>
                              <w:rFonts w:hint="eastAsia" w:cs="仿宋_GB2312"/>
                              <w:sz w:val="24"/>
                            </w:rPr>
                            <w:instrText xml:space="preserve"> PAGE  \* MERGEFORMAT </w:instrText>
                          </w:r>
                          <w:r>
                            <w:rPr>
                              <w:rFonts w:hint="eastAsia" w:cs="仿宋_GB2312"/>
                              <w:sz w:val="24"/>
                            </w:rPr>
                            <w:fldChar w:fldCharType="separate"/>
                          </w:r>
                          <w:r>
                            <w:rPr>
                              <w:rFonts w:hint="eastAsia" w:cs="仿宋_GB2312"/>
                              <w:sz w:val="24"/>
                            </w:rPr>
                            <w:t>- 1 -</w:t>
                          </w:r>
                          <w:r>
                            <w:rPr>
                              <w:rFonts w:hint="eastAsia" w:cs="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20C8B46">
                    <w:pPr>
                      <w:pStyle w:val="8"/>
                      <w:rPr>
                        <w:rFonts w:hint="eastAsia" w:ascii="仿宋_GB2312" w:hAnsi="仿宋_GB2312" w:eastAsia="仿宋_GB2312" w:cs="仿宋_GB2312"/>
                        <w:sz w:val="24"/>
                      </w:rPr>
                    </w:pPr>
                    <w:r>
                      <w:rPr>
                        <w:rFonts w:hint="eastAsia" w:cs="仿宋_GB2312"/>
                        <w:sz w:val="24"/>
                      </w:rPr>
                      <w:fldChar w:fldCharType="begin"/>
                    </w:r>
                    <w:r>
                      <w:rPr>
                        <w:rFonts w:hint="eastAsia" w:cs="仿宋_GB2312"/>
                        <w:sz w:val="24"/>
                      </w:rPr>
                      <w:instrText xml:space="preserve"> PAGE  \* MERGEFORMAT </w:instrText>
                    </w:r>
                    <w:r>
                      <w:rPr>
                        <w:rFonts w:hint="eastAsia" w:cs="仿宋_GB2312"/>
                        <w:sz w:val="24"/>
                      </w:rPr>
                      <w:fldChar w:fldCharType="separate"/>
                    </w:r>
                    <w:r>
                      <w:rPr>
                        <w:rFonts w:hint="eastAsia" w:cs="仿宋_GB2312"/>
                        <w:sz w:val="24"/>
                      </w:rPr>
                      <w:t>- 1 -</w:t>
                    </w:r>
                    <w:r>
                      <w:rPr>
                        <w:rFonts w:hint="eastAsia" w:cs="仿宋_GB2312"/>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10B8">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ascii="Calibri" w:hAnsi="Calibri" w:eastAsia="仿宋_GB2312" w:cs="Times New Roman"/>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7A5FFB">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hint="eastAsia" w:ascii="仿宋_GB2312" w:hAnsi="仿宋_GB2312" w:cs="仿宋_GB2312"/>
                              <w:sz w:val="24"/>
                              <w:szCs w:val="20"/>
                              <w:lang w:val="en-US" w:eastAsia="zh-CN" w:bidi="ar-SA"/>
                            </w:rPr>
                            <w:fldChar w:fldCharType="begin"/>
                          </w:r>
                          <w:r>
                            <w:rPr>
                              <w:rFonts w:hint="eastAsia" w:ascii="仿宋_GB2312" w:hAnsi="仿宋_GB2312" w:cs="仿宋_GB2312"/>
                              <w:sz w:val="24"/>
                              <w:szCs w:val="20"/>
                              <w:lang w:val="en-US" w:eastAsia="zh-CN" w:bidi="ar-SA"/>
                            </w:rPr>
                            <w:instrText xml:space="preserve"> PAGE  \* MERGEFORMAT </w:instrText>
                          </w:r>
                          <w:r>
                            <w:rPr>
                              <w:rFonts w:hint="eastAsia" w:ascii="仿宋_GB2312" w:hAnsi="仿宋_GB2312" w:cs="仿宋_GB2312"/>
                              <w:sz w:val="24"/>
                              <w:szCs w:val="20"/>
                              <w:lang w:val="en-US" w:eastAsia="zh-CN" w:bidi="ar-SA"/>
                            </w:rPr>
                            <w:fldChar w:fldCharType="separate"/>
                          </w:r>
                          <w:r>
                            <w:rPr>
                              <w:rFonts w:hint="eastAsia" w:ascii="仿宋_GB2312" w:hAnsi="仿宋_GB2312" w:cs="仿宋_GB2312"/>
                              <w:sz w:val="24"/>
                              <w:szCs w:val="20"/>
                              <w:lang w:val="en-US" w:eastAsia="zh-CN" w:bidi="ar-SA"/>
                            </w:rPr>
                            <w:t>- 1 -</w:t>
                          </w:r>
                          <w:r>
                            <w:rPr>
                              <w:rFonts w:hint="eastAsia" w:ascii="仿宋_GB2312" w:hAnsi="仿宋_GB2312" w:cs="仿宋_GB2312"/>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317A5FFB">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hint="eastAsia" w:ascii="仿宋_GB2312" w:hAnsi="仿宋_GB2312" w:cs="仿宋_GB2312"/>
                        <w:sz w:val="24"/>
                        <w:szCs w:val="20"/>
                        <w:lang w:val="en-US" w:eastAsia="zh-CN" w:bidi="ar-SA"/>
                      </w:rPr>
                      <w:fldChar w:fldCharType="begin"/>
                    </w:r>
                    <w:r>
                      <w:rPr>
                        <w:rFonts w:hint="eastAsia" w:ascii="仿宋_GB2312" w:hAnsi="仿宋_GB2312" w:cs="仿宋_GB2312"/>
                        <w:sz w:val="24"/>
                        <w:szCs w:val="20"/>
                        <w:lang w:val="en-US" w:eastAsia="zh-CN" w:bidi="ar-SA"/>
                      </w:rPr>
                      <w:instrText xml:space="preserve"> PAGE  \* MERGEFORMAT </w:instrText>
                    </w:r>
                    <w:r>
                      <w:rPr>
                        <w:rFonts w:hint="eastAsia" w:ascii="仿宋_GB2312" w:hAnsi="仿宋_GB2312" w:cs="仿宋_GB2312"/>
                        <w:sz w:val="24"/>
                        <w:szCs w:val="20"/>
                        <w:lang w:val="en-US" w:eastAsia="zh-CN" w:bidi="ar-SA"/>
                      </w:rPr>
                      <w:fldChar w:fldCharType="separate"/>
                    </w:r>
                    <w:r>
                      <w:rPr>
                        <w:rFonts w:hint="eastAsia" w:ascii="仿宋_GB2312" w:hAnsi="仿宋_GB2312" w:cs="仿宋_GB2312"/>
                        <w:sz w:val="24"/>
                        <w:szCs w:val="20"/>
                        <w:lang w:val="en-US" w:eastAsia="zh-CN" w:bidi="ar-SA"/>
                      </w:rPr>
                      <w:t>- 1 -</w:t>
                    </w:r>
                    <w:r>
                      <w:rPr>
                        <w:rFonts w:hint="eastAsia" w:ascii="仿宋_GB2312" w:hAnsi="仿宋_GB2312" w:cs="仿宋_GB2312"/>
                        <w:sz w:val="24"/>
                        <w:szCs w:val="20"/>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02DA">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ascii="Calibri" w:hAnsi="Calibri" w:eastAsia="仿宋_GB2312" w:cs="Times New Roman"/>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2BCFB">
                          <w:pPr>
                            <w:tabs>
                              <w:tab w:val="center" w:pos="4680"/>
                              <w:tab w:val="right" w:pos="9360"/>
                            </w:tabs>
                            <w:spacing w:after="0" w:line="240" w:lineRule="auto"/>
                            <w:rPr>
                              <w:rFonts w:hint="eastAsia" w:ascii="宋体" w:hAnsi="宋体" w:eastAsia="宋体" w:cs="宋体"/>
                              <w:sz w:val="32"/>
                              <w:szCs w:val="22"/>
                              <w:lang w:val="en-US" w:eastAsia="zh-CN" w:bidi="ar-SA"/>
                            </w:rPr>
                          </w:pPr>
                          <w:r>
                            <w:rPr>
                              <w:rFonts w:hint="eastAsia" w:ascii="仿宋_GB2312" w:hAnsi="仿宋_GB2312" w:eastAsia="仿宋_GB2312" w:cs="仿宋_GB2312"/>
                              <w:sz w:val="24"/>
                              <w:szCs w:val="20"/>
                              <w:lang w:val="en-US" w:eastAsia="zh-CN" w:bidi="ar-SA"/>
                            </w:rPr>
                            <w:fldChar w:fldCharType="begin"/>
                          </w:r>
                          <w:r>
                            <w:rPr>
                              <w:rFonts w:hint="eastAsia" w:ascii="仿宋_GB2312" w:hAnsi="仿宋_GB2312" w:eastAsia="仿宋_GB2312" w:cs="仿宋_GB2312"/>
                              <w:sz w:val="24"/>
                              <w:szCs w:val="20"/>
                              <w:lang w:val="en-US" w:eastAsia="zh-CN" w:bidi="ar-SA"/>
                            </w:rPr>
                            <w:instrText xml:space="preserve"> PAGE  \* MERGEFORMAT </w:instrText>
                          </w:r>
                          <w:r>
                            <w:rPr>
                              <w:rFonts w:hint="eastAsia" w:ascii="仿宋_GB2312" w:hAnsi="仿宋_GB2312" w:eastAsia="仿宋_GB2312" w:cs="仿宋_GB2312"/>
                              <w:sz w:val="24"/>
                              <w:szCs w:val="20"/>
                              <w:lang w:val="en-US" w:eastAsia="zh-CN" w:bidi="ar-SA"/>
                            </w:rPr>
                            <w:fldChar w:fldCharType="separate"/>
                          </w:r>
                          <w:r>
                            <w:rPr>
                              <w:rFonts w:hint="eastAsia" w:ascii="仿宋_GB2312" w:hAnsi="仿宋_GB2312" w:eastAsia="仿宋_GB2312" w:cs="仿宋_GB2312"/>
                              <w:sz w:val="24"/>
                              <w:szCs w:val="20"/>
                              <w:lang w:val="en-US" w:eastAsia="zh-CN" w:bidi="ar-SA"/>
                            </w:rPr>
                            <w:t>- 1 -</w:t>
                          </w:r>
                          <w:r>
                            <w:rPr>
                              <w:rFonts w:hint="eastAsia" w:ascii="仿宋_GB2312" w:hAnsi="仿宋_GB2312" w:eastAsia="仿宋_GB2312" w:cs="仿宋_GB2312"/>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0862BCFB">
                    <w:pPr>
                      <w:tabs>
                        <w:tab w:val="center" w:pos="4680"/>
                        <w:tab w:val="right" w:pos="9360"/>
                      </w:tabs>
                      <w:spacing w:after="0" w:line="240" w:lineRule="auto"/>
                      <w:rPr>
                        <w:rFonts w:hint="eastAsia" w:ascii="宋体" w:hAnsi="宋体" w:eastAsia="宋体" w:cs="宋体"/>
                        <w:sz w:val="32"/>
                        <w:szCs w:val="22"/>
                        <w:lang w:val="en-US" w:eastAsia="zh-CN" w:bidi="ar-SA"/>
                      </w:rPr>
                    </w:pPr>
                    <w:r>
                      <w:rPr>
                        <w:rFonts w:hint="eastAsia" w:ascii="仿宋_GB2312" w:hAnsi="仿宋_GB2312" w:eastAsia="仿宋_GB2312" w:cs="仿宋_GB2312"/>
                        <w:sz w:val="24"/>
                        <w:szCs w:val="20"/>
                        <w:lang w:val="en-US" w:eastAsia="zh-CN" w:bidi="ar-SA"/>
                      </w:rPr>
                      <w:fldChar w:fldCharType="begin"/>
                    </w:r>
                    <w:r>
                      <w:rPr>
                        <w:rFonts w:hint="eastAsia" w:ascii="仿宋_GB2312" w:hAnsi="仿宋_GB2312" w:eastAsia="仿宋_GB2312" w:cs="仿宋_GB2312"/>
                        <w:sz w:val="24"/>
                        <w:szCs w:val="20"/>
                        <w:lang w:val="en-US" w:eastAsia="zh-CN" w:bidi="ar-SA"/>
                      </w:rPr>
                      <w:instrText xml:space="preserve"> PAGE  \* MERGEFORMAT </w:instrText>
                    </w:r>
                    <w:r>
                      <w:rPr>
                        <w:rFonts w:hint="eastAsia" w:ascii="仿宋_GB2312" w:hAnsi="仿宋_GB2312" w:eastAsia="仿宋_GB2312" w:cs="仿宋_GB2312"/>
                        <w:sz w:val="24"/>
                        <w:szCs w:val="20"/>
                        <w:lang w:val="en-US" w:eastAsia="zh-CN" w:bidi="ar-SA"/>
                      </w:rPr>
                      <w:fldChar w:fldCharType="separate"/>
                    </w:r>
                    <w:r>
                      <w:rPr>
                        <w:rFonts w:hint="eastAsia" w:ascii="仿宋_GB2312" w:hAnsi="仿宋_GB2312" w:eastAsia="仿宋_GB2312" w:cs="仿宋_GB2312"/>
                        <w:sz w:val="24"/>
                        <w:szCs w:val="20"/>
                        <w:lang w:val="en-US" w:eastAsia="zh-CN" w:bidi="ar-SA"/>
                      </w:rPr>
                      <w:t>- 1 -</w:t>
                    </w:r>
                    <w:r>
                      <w:rPr>
                        <w:rFonts w:hint="eastAsia" w:ascii="仿宋_GB2312" w:hAnsi="仿宋_GB2312" w:eastAsia="仿宋_GB2312" w:cs="仿宋_GB2312"/>
                        <w:sz w:val="24"/>
                        <w:szCs w:val="20"/>
                        <w:lang w:val="en-US" w:eastAsia="zh-CN" w:bidi="ar-SA"/>
                      </w:rPr>
                      <w:fldChar w:fldCharType="end"/>
                    </w:r>
                  </w:p>
                </w:txbxContent>
              </v:textbox>
            </v:shape>
          </w:pict>
        </mc:Fallback>
      </mc:AlternateContent>
    </w:r>
    <w:r>
      <w:rPr>
        <w:rFonts w:hint="eastAsia" w:ascii="Calibri" w:hAnsi="Calibri" w:eastAsia="仿宋_GB2312" w:cs="Times New Roman"/>
        <w:sz w:val="32"/>
        <w:szCs w:val="22"/>
        <w:lang w:val="en-US" w:eastAsia="zh-CN" w:bidi="ar-S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45D1">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ascii="Calibri" w:hAnsi="Calibri" w:eastAsia="仿宋_GB2312" w:cs="Times New Roman"/>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8D793C">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hint="eastAsia" w:ascii="仿宋_GB2312" w:hAnsi="仿宋_GB2312" w:cs="仿宋_GB2312"/>
                              <w:sz w:val="24"/>
                              <w:szCs w:val="20"/>
                              <w:lang w:val="en-US" w:eastAsia="zh-CN" w:bidi="ar-SA"/>
                            </w:rPr>
                            <w:fldChar w:fldCharType="begin"/>
                          </w:r>
                          <w:r>
                            <w:rPr>
                              <w:rFonts w:hint="eastAsia" w:ascii="仿宋_GB2312" w:hAnsi="仿宋_GB2312" w:cs="仿宋_GB2312"/>
                              <w:sz w:val="24"/>
                              <w:szCs w:val="20"/>
                              <w:lang w:val="en-US" w:eastAsia="zh-CN" w:bidi="ar-SA"/>
                            </w:rPr>
                            <w:instrText xml:space="preserve"> PAGE  \* MERGEFORMAT </w:instrText>
                          </w:r>
                          <w:r>
                            <w:rPr>
                              <w:rFonts w:hint="eastAsia" w:ascii="仿宋_GB2312" w:hAnsi="仿宋_GB2312" w:cs="仿宋_GB2312"/>
                              <w:sz w:val="24"/>
                              <w:szCs w:val="20"/>
                              <w:lang w:val="en-US" w:eastAsia="zh-CN" w:bidi="ar-SA"/>
                            </w:rPr>
                            <w:fldChar w:fldCharType="separate"/>
                          </w:r>
                          <w:r>
                            <w:rPr>
                              <w:rFonts w:hint="eastAsia" w:ascii="仿宋_GB2312" w:hAnsi="仿宋_GB2312" w:cs="仿宋_GB2312"/>
                              <w:sz w:val="24"/>
                              <w:szCs w:val="20"/>
                              <w:lang w:val="en-US" w:eastAsia="zh-CN" w:bidi="ar-SA"/>
                            </w:rPr>
                            <w:t>- 1 -</w:t>
                          </w:r>
                          <w:r>
                            <w:rPr>
                              <w:rFonts w:hint="eastAsia" w:ascii="仿宋_GB2312" w:hAnsi="仿宋_GB2312" w:cs="仿宋_GB2312"/>
                              <w:sz w:val="24"/>
                              <w:szCs w:val="20"/>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58D793C">
                    <w:pPr>
                      <w:tabs>
                        <w:tab w:val="center" w:pos="4680"/>
                        <w:tab w:val="right" w:pos="9360"/>
                      </w:tabs>
                      <w:spacing w:after="0" w:line="240" w:lineRule="auto"/>
                      <w:rPr>
                        <w:rFonts w:ascii="Calibri" w:hAnsi="Calibri" w:eastAsia="仿宋_GB2312" w:cs="Times New Roman"/>
                        <w:sz w:val="32"/>
                        <w:szCs w:val="22"/>
                        <w:lang w:val="en-US" w:eastAsia="zh-CN" w:bidi="ar-SA"/>
                      </w:rPr>
                    </w:pPr>
                    <w:r>
                      <w:rPr>
                        <w:rFonts w:hint="eastAsia" w:ascii="仿宋_GB2312" w:hAnsi="仿宋_GB2312" w:cs="仿宋_GB2312"/>
                        <w:sz w:val="24"/>
                        <w:szCs w:val="20"/>
                        <w:lang w:val="en-US" w:eastAsia="zh-CN" w:bidi="ar-SA"/>
                      </w:rPr>
                      <w:fldChar w:fldCharType="begin"/>
                    </w:r>
                    <w:r>
                      <w:rPr>
                        <w:rFonts w:hint="eastAsia" w:ascii="仿宋_GB2312" w:hAnsi="仿宋_GB2312" w:cs="仿宋_GB2312"/>
                        <w:sz w:val="24"/>
                        <w:szCs w:val="20"/>
                        <w:lang w:val="en-US" w:eastAsia="zh-CN" w:bidi="ar-SA"/>
                      </w:rPr>
                      <w:instrText xml:space="preserve"> PAGE  \* MERGEFORMAT </w:instrText>
                    </w:r>
                    <w:r>
                      <w:rPr>
                        <w:rFonts w:hint="eastAsia" w:ascii="仿宋_GB2312" w:hAnsi="仿宋_GB2312" w:cs="仿宋_GB2312"/>
                        <w:sz w:val="24"/>
                        <w:szCs w:val="20"/>
                        <w:lang w:val="en-US" w:eastAsia="zh-CN" w:bidi="ar-SA"/>
                      </w:rPr>
                      <w:fldChar w:fldCharType="separate"/>
                    </w:r>
                    <w:r>
                      <w:rPr>
                        <w:rFonts w:hint="eastAsia" w:ascii="仿宋_GB2312" w:hAnsi="仿宋_GB2312" w:cs="仿宋_GB2312"/>
                        <w:sz w:val="24"/>
                        <w:szCs w:val="20"/>
                        <w:lang w:val="en-US" w:eastAsia="zh-CN" w:bidi="ar-SA"/>
                      </w:rPr>
                      <w:t>- 1 -</w:t>
                    </w:r>
                    <w:r>
                      <w:rPr>
                        <w:rFonts w:hint="eastAsia" w:ascii="仿宋_GB2312" w:hAnsi="仿宋_GB2312" w:cs="仿宋_GB2312"/>
                        <w:sz w:val="24"/>
                        <w:szCs w:val="20"/>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02B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51222">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109</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BE51222">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109</w:t>
                    </w:r>
                    <w:r>
                      <w:rPr>
                        <w:sz w:val="24"/>
                        <w:szCs w:val="4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897C">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9EE06">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110</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219EE06">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110</w:t>
                    </w:r>
                    <w:r>
                      <w:rPr>
                        <w:sz w:val="24"/>
                        <w:szCs w:val="4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9A79">
    <w:pPr>
      <w:pStyle w:val="8"/>
      <w:tabs>
        <w:tab w:val="center" w:pos="4680"/>
        <w:tab w:val="right" w:pos="9360"/>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E5E1">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3E5E1">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D738">
    <w:pPr>
      <w:pStyle w:val="8"/>
      <w:tabs>
        <w:tab w:val="center" w:pos="4680"/>
        <w:tab w:val="right" w:pos="9360"/>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AF711">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16AF711">
                    <w:pPr>
                      <w:pStyle w:val="8"/>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118</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TIyYzBhZjdjNjcwMWI0NmY5YWRhNWM2MjI3MWYifQ=="/>
    <w:docVar w:name="KSO_WPS_MARK_KEY" w:val="7aa70208-bc21-4851-beb8-48c2b9760ea5"/>
  </w:docVars>
  <w:rsids>
    <w:rsidRoot w:val="16A7189B"/>
    <w:rsid w:val="00214FB5"/>
    <w:rsid w:val="002D1F0F"/>
    <w:rsid w:val="005960F3"/>
    <w:rsid w:val="009E5347"/>
    <w:rsid w:val="00A10ECD"/>
    <w:rsid w:val="00C54712"/>
    <w:rsid w:val="00EB64C0"/>
    <w:rsid w:val="00F72CA9"/>
    <w:rsid w:val="00F86208"/>
    <w:rsid w:val="0124146F"/>
    <w:rsid w:val="0136732D"/>
    <w:rsid w:val="016A5229"/>
    <w:rsid w:val="01821CBF"/>
    <w:rsid w:val="018A44D9"/>
    <w:rsid w:val="01CA35C5"/>
    <w:rsid w:val="01E50D53"/>
    <w:rsid w:val="02025461"/>
    <w:rsid w:val="020A30BF"/>
    <w:rsid w:val="02260506"/>
    <w:rsid w:val="02351F0C"/>
    <w:rsid w:val="0236335D"/>
    <w:rsid w:val="023E2953"/>
    <w:rsid w:val="024D0C1A"/>
    <w:rsid w:val="029961E4"/>
    <w:rsid w:val="029F10A4"/>
    <w:rsid w:val="02A604E3"/>
    <w:rsid w:val="02B63CEC"/>
    <w:rsid w:val="02C32043"/>
    <w:rsid w:val="02C529E4"/>
    <w:rsid w:val="02CC4CA2"/>
    <w:rsid w:val="03011116"/>
    <w:rsid w:val="03027CEA"/>
    <w:rsid w:val="03056780"/>
    <w:rsid w:val="032A4C70"/>
    <w:rsid w:val="034B5E69"/>
    <w:rsid w:val="03557345"/>
    <w:rsid w:val="0365316C"/>
    <w:rsid w:val="03817F97"/>
    <w:rsid w:val="03B71DDB"/>
    <w:rsid w:val="03CC2D68"/>
    <w:rsid w:val="03DB240E"/>
    <w:rsid w:val="042F4508"/>
    <w:rsid w:val="0433224A"/>
    <w:rsid w:val="044D724B"/>
    <w:rsid w:val="045C4378"/>
    <w:rsid w:val="045C6AAD"/>
    <w:rsid w:val="049325F6"/>
    <w:rsid w:val="049E5B69"/>
    <w:rsid w:val="04A62A1C"/>
    <w:rsid w:val="04B223FE"/>
    <w:rsid w:val="04C11604"/>
    <w:rsid w:val="04C2712A"/>
    <w:rsid w:val="04E053DD"/>
    <w:rsid w:val="04E90B5B"/>
    <w:rsid w:val="052027CE"/>
    <w:rsid w:val="05706B86"/>
    <w:rsid w:val="057354CD"/>
    <w:rsid w:val="05A16505"/>
    <w:rsid w:val="05E16FFC"/>
    <w:rsid w:val="05E64F67"/>
    <w:rsid w:val="05EF283C"/>
    <w:rsid w:val="05EF4C00"/>
    <w:rsid w:val="05F636D8"/>
    <w:rsid w:val="060317A8"/>
    <w:rsid w:val="061C2827"/>
    <w:rsid w:val="06400C4E"/>
    <w:rsid w:val="064222D0"/>
    <w:rsid w:val="06424183"/>
    <w:rsid w:val="065169B7"/>
    <w:rsid w:val="069074E0"/>
    <w:rsid w:val="06917EBC"/>
    <w:rsid w:val="06D91818"/>
    <w:rsid w:val="07090AAE"/>
    <w:rsid w:val="070B5724"/>
    <w:rsid w:val="07143B86"/>
    <w:rsid w:val="07413A33"/>
    <w:rsid w:val="07631A7F"/>
    <w:rsid w:val="076A0618"/>
    <w:rsid w:val="07795681"/>
    <w:rsid w:val="077B4770"/>
    <w:rsid w:val="077E77B7"/>
    <w:rsid w:val="07BE1E31"/>
    <w:rsid w:val="07DE36ED"/>
    <w:rsid w:val="07E670D7"/>
    <w:rsid w:val="07ED0962"/>
    <w:rsid w:val="08002443"/>
    <w:rsid w:val="082E5202"/>
    <w:rsid w:val="08362149"/>
    <w:rsid w:val="08362309"/>
    <w:rsid w:val="08484B64"/>
    <w:rsid w:val="085813B6"/>
    <w:rsid w:val="085B4F8A"/>
    <w:rsid w:val="08881251"/>
    <w:rsid w:val="08B60D54"/>
    <w:rsid w:val="08DD4532"/>
    <w:rsid w:val="08DE5E09"/>
    <w:rsid w:val="08EE77B6"/>
    <w:rsid w:val="08F627E1"/>
    <w:rsid w:val="09104908"/>
    <w:rsid w:val="09795283"/>
    <w:rsid w:val="097D7376"/>
    <w:rsid w:val="098B78A9"/>
    <w:rsid w:val="0992356F"/>
    <w:rsid w:val="09A339CE"/>
    <w:rsid w:val="09A9711B"/>
    <w:rsid w:val="09B62508"/>
    <w:rsid w:val="09CA0F5B"/>
    <w:rsid w:val="09D30340"/>
    <w:rsid w:val="09EB2C7F"/>
    <w:rsid w:val="0A2436A1"/>
    <w:rsid w:val="0A247567"/>
    <w:rsid w:val="0A36039E"/>
    <w:rsid w:val="0A515D78"/>
    <w:rsid w:val="0A583185"/>
    <w:rsid w:val="0A7333A0"/>
    <w:rsid w:val="0A9A6B7F"/>
    <w:rsid w:val="0AA55524"/>
    <w:rsid w:val="0AC4009C"/>
    <w:rsid w:val="0AF01B96"/>
    <w:rsid w:val="0B7329D8"/>
    <w:rsid w:val="0B76369B"/>
    <w:rsid w:val="0B7925F7"/>
    <w:rsid w:val="0BBB15EF"/>
    <w:rsid w:val="0BBC6838"/>
    <w:rsid w:val="0BD23ABC"/>
    <w:rsid w:val="0BEC4737"/>
    <w:rsid w:val="0BEE438C"/>
    <w:rsid w:val="0BF824BA"/>
    <w:rsid w:val="0C5B4E3C"/>
    <w:rsid w:val="0C5C4F20"/>
    <w:rsid w:val="0CCA3020"/>
    <w:rsid w:val="0CE30963"/>
    <w:rsid w:val="0D156991"/>
    <w:rsid w:val="0D2A5754"/>
    <w:rsid w:val="0D2E1801"/>
    <w:rsid w:val="0D572DFC"/>
    <w:rsid w:val="0DA10145"/>
    <w:rsid w:val="0DCD2FD0"/>
    <w:rsid w:val="0DEF0A31"/>
    <w:rsid w:val="0E190380"/>
    <w:rsid w:val="0E2F5830"/>
    <w:rsid w:val="0E5005EE"/>
    <w:rsid w:val="0E601CE7"/>
    <w:rsid w:val="0E925420"/>
    <w:rsid w:val="0EA33B28"/>
    <w:rsid w:val="0EB452B4"/>
    <w:rsid w:val="0ED91C40"/>
    <w:rsid w:val="0F506E09"/>
    <w:rsid w:val="0F65319B"/>
    <w:rsid w:val="0F8E47D8"/>
    <w:rsid w:val="0FBB5756"/>
    <w:rsid w:val="0FE13EB8"/>
    <w:rsid w:val="0FF46D31"/>
    <w:rsid w:val="0FFA1E6E"/>
    <w:rsid w:val="0FFA6644"/>
    <w:rsid w:val="103B3839"/>
    <w:rsid w:val="108B6F4F"/>
    <w:rsid w:val="108F6A5A"/>
    <w:rsid w:val="10B80323"/>
    <w:rsid w:val="10E87F8A"/>
    <w:rsid w:val="10E943BC"/>
    <w:rsid w:val="111C6C50"/>
    <w:rsid w:val="113D0A40"/>
    <w:rsid w:val="115B0B6C"/>
    <w:rsid w:val="118C521F"/>
    <w:rsid w:val="118F0348"/>
    <w:rsid w:val="11A83289"/>
    <w:rsid w:val="11AA3420"/>
    <w:rsid w:val="11BF7C56"/>
    <w:rsid w:val="11C6025A"/>
    <w:rsid w:val="11C646FD"/>
    <w:rsid w:val="11C67EB9"/>
    <w:rsid w:val="11F05221"/>
    <w:rsid w:val="120A1E1C"/>
    <w:rsid w:val="12135469"/>
    <w:rsid w:val="12305237"/>
    <w:rsid w:val="125D1084"/>
    <w:rsid w:val="127C1FF9"/>
    <w:rsid w:val="12D1254A"/>
    <w:rsid w:val="12D746E8"/>
    <w:rsid w:val="12E4499E"/>
    <w:rsid w:val="12FC7E22"/>
    <w:rsid w:val="13082AF4"/>
    <w:rsid w:val="13201FDB"/>
    <w:rsid w:val="132B3C56"/>
    <w:rsid w:val="13380578"/>
    <w:rsid w:val="1347361C"/>
    <w:rsid w:val="13543915"/>
    <w:rsid w:val="135B0454"/>
    <w:rsid w:val="13631AD8"/>
    <w:rsid w:val="13723DD9"/>
    <w:rsid w:val="138E4DA7"/>
    <w:rsid w:val="139B74C4"/>
    <w:rsid w:val="13B764CA"/>
    <w:rsid w:val="13D92017"/>
    <w:rsid w:val="14103A0E"/>
    <w:rsid w:val="14AE4770"/>
    <w:rsid w:val="14DC6C9D"/>
    <w:rsid w:val="14F13E4E"/>
    <w:rsid w:val="150B6AAB"/>
    <w:rsid w:val="1518552E"/>
    <w:rsid w:val="15200B35"/>
    <w:rsid w:val="15253332"/>
    <w:rsid w:val="154E6C26"/>
    <w:rsid w:val="15722EBE"/>
    <w:rsid w:val="157306F8"/>
    <w:rsid w:val="15815ADF"/>
    <w:rsid w:val="15A20FDE"/>
    <w:rsid w:val="15C64B46"/>
    <w:rsid w:val="15DD0268"/>
    <w:rsid w:val="15E52F87"/>
    <w:rsid w:val="161F3DEF"/>
    <w:rsid w:val="1631475A"/>
    <w:rsid w:val="16553D6F"/>
    <w:rsid w:val="16750EFC"/>
    <w:rsid w:val="167A7865"/>
    <w:rsid w:val="16905894"/>
    <w:rsid w:val="16955D11"/>
    <w:rsid w:val="16A7189B"/>
    <w:rsid w:val="16A855B4"/>
    <w:rsid w:val="16DC3A90"/>
    <w:rsid w:val="16DF43FE"/>
    <w:rsid w:val="173043C7"/>
    <w:rsid w:val="173117DB"/>
    <w:rsid w:val="1752258F"/>
    <w:rsid w:val="17970EC7"/>
    <w:rsid w:val="17A34B99"/>
    <w:rsid w:val="17A538A6"/>
    <w:rsid w:val="17B2302E"/>
    <w:rsid w:val="17C03386"/>
    <w:rsid w:val="17CC2A8C"/>
    <w:rsid w:val="17CD1C16"/>
    <w:rsid w:val="17F90BE4"/>
    <w:rsid w:val="17FF44C5"/>
    <w:rsid w:val="18060491"/>
    <w:rsid w:val="18253800"/>
    <w:rsid w:val="182B7BD0"/>
    <w:rsid w:val="18322780"/>
    <w:rsid w:val="1860075B"/>
    <w:rsid w:val="187E4C12"/>
    <w:rsid w:val="189866C8"/>
    <w:rsid w:val="189E24DB"/>
    <w:rsid w:val="189E4F59"/>
    <w:rsid w:val="18B52DD6"/>
    <w:rsid w:val="18C97B9C"/>
    <w:rsid w:val="18EC56F3"/>
    <w:rsid w:val="18F62698"/>
    <w:rsid w:val="19041E9F"/>
    <w:rsid w:val="19094ED0"/>
    <w:rsid w:val="190C50A2"/>
    <w:rsid w:val="19564ABE"/>
    <w:rsid w:val="195C769B"/>
    <w:rsid w:val="199827F9"/>
    <w:rsid w:val="19AE29B1"/>
    <w:rsid w:val="19CB6AD2"/>
    <w:rsid w:val="19CB7B06"/>
    <w:rsid w:val="19D0792D"/>
    <w:rsid w:val="1A0910FD"/>
    <w:rsid w:val="1A1324AA"/>
    <w:rsid w:val="1A193D31"/>
    <w:rsid w:val="1A27558E"/>
    <w:rsid w:val="1A3131AB"/>
    <w:rsid w:val="1A3F504D"/>
    <w:rsid w:val="1A420699"/>
    <w:rsid w:val="1A4C1518"/>
    <w:rsid w:val="1AB01AA7"/>
    <w:rsid w:val="1AB574EE"/>
    <w:rsid w:val="1B265465"/>
    <w:rsid w:val="1B277885"/>
    <w:rsid w:val="1B382B58"/>
    <w:rsid w:val="1B4E7257"/>
    <w:rsid w:val="1B506DE6"/>
    <w:rsid w:val="1B5468D6"/>
    <w:rsid w:val="1B9B4505"/>
    <w:rsid w:val="1B9C64CF"/>
    <w:rsid w:val="1BD163B0"/>
    <w:rsid w:val="1BEE5EF3"/>
    <w:rsid w:val="1C0F4EF3"/>
    <w:rsid w:val="1C250273"/>
    <w:rsid w:val="1C4E2277"/>
    <w:rsid w:val="1C4F709D"/>
    <w:rsid w:val="1C5F51C6"/>
    <w:rsid w:val="1C6B260E"/>
    <w:rsid w:val="1C8C20A0"/>
    <w:rsid w:val="1C961170"/>
    <w:rsid w:val="1C962C76"/>
    <w:rsid w:val="1CA538BE"/>
    <w:rsid w:val="1CE66C3A"/>
    <w:rsid w:val="1D3369BF"/>
    <w:rsid w:val="1D502B97"/>
    <w:rsid w:val="1D584EAC"/>
    <w:rsid w:val="1D837E17"/>
    <w:rsid w:val="1DB401C9"/>
    <w:rsid w:val="1DEB4FFB"/>
    <w:rsid w:val="1DF93765"/>
    <w:rsid w:val="1E027ADE"/>
    <w:rsid w:val="1E061A5F"/>
    <w:rsid w:val="1E4C7D38"/>
    <w:rsid w:val="1E7E1EBC"/>
    <w:rsid w:val="1EED1C91"/>
    <w:rsid w:val="1F0C45AC"/>
    <w:rsid w:val="1F5C47B7"/>
    <w:rsid w:val="1F6A07F3"/>
    <w:rsid w:val="1F6E1F30"/>
    <w:rsid w:val="201E070C"/>
    <w:rsid w:val="20216FA3"/>
    <w:rsid w:val="20223138"/>
    <w:rsid w:val="20362A4E"/>
    <w:rsid w:val="205F229E"/>
    <w:rsid w:val="20672C08"/>
    <w:rsid w:val="206916EA"/>
    <w:rsid w:val="207F0328"/>
    <w:rsid w:val="20870360"/>
    <w:rsid w:val="20983709"/>
    <w:rsid w:val="20A0611A"/>
    <w:rsid w:val="20A61C31"/>
    <w:rsid w:val="20BA6845"/>
    <w:rsid w:val="20C9519F"/>
    <w:rsid w:val="20E53278"/>
    <w:rsid w:val="214A27EF"/>
    <w:rsid w:val="21505E37"/>
    <w:rsid w:val="2181419D"/>
    <w:rsid w:val="218C669E"/>
    <w:rsid w:val="21B87493"/>
    <w:rsid w:val="21CA447C"/>
    <w:rsid w:val="21E14C3C"/>
    <w:rsid w:val="22140B6D"/>
    <w:rsid w:val="2237485C"/>
    <w:rsid w:val="223E2796"/>
    <w:rsid w:val="22401962"/>
    <w:rsid w:val="22477195"/>
    <w:rsid w:val="22602004"/>
    <w:rsid w:val="226F5E57"/>
    <w:rsid w:val="2288155B"/>
    <w:rsid w:val="228B550B"/>
    <w:rsid w:val="22B54051"/>
    <w:rsid w:val="22B60C01"/>
    <w:rsid w:val="22CE5255"/>
    <w:rsid w:val="22EB3FC4"/>
    <w:rsid w:val="2303547D"/>
    <w:rsid w:val="231828DF"/>
    <w:rsid w:val="231A178A"/>
    <w:rsid w:val="231D52C2"/>
    <w:rsid w:val="234F44E8"/>
    <w:rsid w:val="23515DF1"/>
    <w:rsid w:val="237B5F29"/>
    <w:rsid w:val="237F568B"/>
    <w:rsid w:val="23A128D5"/>
    <w:rsid w:val="23B954E0"/>
    <w:rsid w:val="23D0610D"/>
    <w:rsid w:val="23F0560A"/>
    <w:rsid w:val="23F23130"/>
    <w:rsid w:val="242A0B1C"/>
    <w:rsid w:val="246F29D3"/>
    <w:rsid w:val="2503311B"/>
    <w:rsid w:val="251754E8"/>
    <w:rsid w:val="251B66B7"/>
    <w:rsid w:val="254E083A"/>
    <w:rsid w:val="255B23B6"/>
    <w:rsid w:val="2571687C"/>
    <w:rsid w:val="25987956"/>
    <w:rsid w:val="25CE284D"/>
    <w:rsid w:val="25DB63FE"/>
    <w:rsid w:val="25F807A6"/>
    <w:rsid w:val="26307F40"/>
    <w:rsid w:val="26326B9E"/>
    <w:rsid w:val="264E03C6"/>
    <w:rsid w:val="26567DF3"/>
    <w:rsid w:val="26684814"/>
    <w:rsid w:val="266D6812"/>
    <w:rsid w:val="26712A32"/>
    <w:rsid w:val="268C5B09"/>
    <w:rsid w:val="268F2EB8"/>
    <w:rsid w:val="26992F27"/>
    <w:rsid w:val="269C371C"/>
    <w:rsid w:val="269F2FCF"/>
    <w:rsid w:val="26A7274E"/>
    <w:rsid w:val="26A85D28"/>
    <w:rsid w:val="26AA1AA0"/>
    <w:rsid w:val="26B80661"/>
    <w:rsid w:val="26E56092"/>
    <w:rsid w:val="274615D5"/>
    <w:rsid w:val="27764C4D"/>
    <w:rsid w:val="278F356A"/>
    <w:rsid w:val="27AD26C1"/>
    <w:rsid w:val="27FC0898"/>
    <w:rsid w:val="281A67DA"/>
    <w:rsid w:val="283F691A"/>
    <w:rsid w:val="2842515E"/>
    <w:rsid w:val="284E0B51"/>
    <w:rsid w:val="28680C8D"/>
    <w:rsid w:val="286E6AFD"/>
    <w:rsid w:val="288A5B91"/>
    <w:rsid w:val="28B079A6"/>
    <w:rsid w:val="28C52BC1"/>
    <w:rsid w:val="28E44642"/>
    <w:rsid w:val="28EB12EF"/>
    <w:rsid w:val="28F57442"/>
    <w:rsid w:val="292E1631"/>
    <w:rsid w:val="293146FB"/>
    <w:rsid w:val="293A4213"/>
    <w:rsid w:val="293E77B9"/>
    <w:rsid w:val="294B3391"/>
    <w:rsid w:val="294E0E09"/>
    <w:rsid w:val="29785E86"/>
    <w:rsid w:val="297E0FC3"/>
    <w:rsid w:val="29824F56"/>
    <w:rsid w:val="298E7457"/>
    <w:rsid w:val="29A24CB1"/>
    <w:rsid w:val="29AE042A"/>
    <w:rsid w:val="29EC6AF2"/>
    <w:rsid w:val="29EF316D"/>
    <w:rsid w:val="2A1243E7"/>
    <w:rsid w:val="2A196DE1"/>
    <w:rsid w:val="2A331DAD"/>
    <w:rsid w:val="2A53244F"/>
    <w:rsid w:val="2A570718"/>
    <w:rsid w:val="2A7740BB"/>
    <w:rsid w:val="2A8242BD"/>
    <w:rsid w:val="2A846AAC"/>
    <w:rsid w:val="2AB63109"/>
    <w:rsid w:val="2AC60E73"/>
    <w:rsid w:val="2AE17A5A"/>
    <w:rsid w:val="2AFE685E"/>
    <w:rsid w:val="2B0F6376"/>
    <w:rsid w:val="2B3B6BB9"/>
    <w:rsid w:val="2B487ADA"/>
    <w:rsid w:val="2B5C5E0A"/>
    <w:rsid w:val="2B683CD8"/>
    <w:rsid w:val="2B6E0DD0"/>
    <w:rsid w:val="2B6E6478"/>
    <w:rsid w:val="2B7661DC"/>
    <w:rsid w:val="2B81385B"/>
    <w:rsid w:val="2B816682"/>
    <w:rsid w:val="2B9A3695"/>
    <w:rsid w:val="2B9E7074"/>
    <w:rsid w:val="2BA131F7"/>
    <w:rsid w:val="2BA50E41"/>
    <w:rsid w:val="2BC039B7"/>
    <w:rsid w:val="2BD80F8E"/>
    <w:rsid w:val="2C2F2207"/>
    <w:rsid w:val="2C35116D"/>
    <w:rsid w:val="2C3B7AAD"/>
    <w:rsid w:val="2C6818AD"/>
    <w:rsid w:val="2C7212B2"/>
    <w:rsid w:val="2C7E74E2"/>
    <w:rsid w:val="2CA23219"/>
    <w:rsid w:val="2CAB494C"/>
    <w:rsid w:val="2CCD0296"/>
    <w:rsid w:val="2CE51A84"/>
    <w:rsid w:val="2CEF46B1"/>
    <w:rsid w:val="2CF92803"/>
    <w:rsid w:val="2D2105E2"/>
    <w:rsid w:val="2D4254F8"/>
    <w:rsid w:val="2D430A35"/>
    <w:rsid w:val="2D4D068E"/>
    <w:rsid w:val="2D537E0C"/>
    <w:rsid w:val="2D542766"/>
    <w:rsid w:val="2D5A2425"/>
    <w:rsid w:val="2D720E3E"/>
    <w:rsid w:val="2D7B2AEE"/>
    <w:rsid w:val="2D8C63A3"/>
    <w:rsid w:val="2DA26424"/>
    <w:rsid w:val="2DDD275B"/>
    <w:rsid w:val="2DE51610"/>
    <w:rsid w:val="2E180A1E"/>
    <w:rsid w:val="2E187C37"/>
    <w:rsid w:val="2E1A33DB"/>
    <w:rsid w:val="2E48282B"/>
    <w:rsid w:val="2EB46A04"/>
    <w:rsid w:val="2ED3590C"/>
    <w:rsid w:val="2EE367DC"/>
    <w:rsid w:val="2EFC04A4"/>
    <w:rsid w:val="2F340201"/>
    <w:rsid w:val="2F524A74"/>
    <w:rsid w:val="2F551796"/>
    <w:rsid w:val="2F5702EB"/>
    <w:rsid w:val="2F6F7D2B"/>
    <w:rsid w:val="2F707D55"/>
    <w:rsid w:val="2F77098D"/>
    <w:rsid w:val="2F8D0833"/>
    <w:rsid w:val="2F990C83"/>
    <w:rsid w:val="2FA5374C"/>
    <w:rsid w:val="2FAF126E"/>
    <w:rsid w:val="2FB73743"/>
    <w:rsid w:val="2FD83018"/>
    <w:rsid w:val="301A05A3"/>
    <w:rsid w:val="301A2747"/>
    <w:rsid w:val="301B2034"/>
    <w:rsid w:val="303074BA"/>
    <w:rsid w:val="30810AAE"/>
    <w:rsid w:val="308415B4"/>
    <w:rsid w:val="308710A4"/>
    <w:rsid w:val="30964123"/>
    <w:rsid w:val="30D951AD"/>
    <w:rsid w:val="30FF013D"/>
    <w:rsid w:val="31116212"/>
    <w:rsid w:val="313B3B24"/>
    <w:rsid w:val="315870FA"/>
    <w:rsid w:val="315E5AD8"/>
    <w:rsid w:val="316B50EE"/>
    <w:rsid w:val="317F723F"/>
    <w:rsid w:val="318E3B65"/>
    <w:rsid w:val="31A32185"/>
    <w:rsid w:val="31AD4B08"/>
    <w:rsid w:val="31D15C3F"/>
    <w:rsid w:val="31E71DFA"/>
    <w:rsid w:val="31EC1387"/>
    <w:rsid w:val="321A6940"/>
    <w:rsid w:val="322D33C3"/>
    <w:rsid w:val="324F174E"/>
    <w:rsid w:val="326D5547"/>
    <w:rsid w:val="327400BB"/>
    <w:rsid w:val="32B75C71"/>
    <w:rsid w:val="32BE4D1D"/>
    <w:rsid w:val="32D57073"/>
    <w:rsid w:val="33152997"/>
    <w:rsid w:val="334119DE"/>
    <w:rsid w:val="33462B51"/>
    <w:rsid w:val="338F4799"/>
    <w:rsid w:val="33A12CC2"/>
    <w:rsid w:val="33AA7583"/>
    <w:rsid w:val="33CB318C"/>
    <w:rsid w:val="33D13793"/>
    <w:rsid w:val="33FB26D9"/>
    <w:rsid w:val="340541A5"/>
    <w:rsid w:val="3411315F"/>
    <w:rsid w:val="343043C9"/>
    <w:rsid w:val="343C3587"/>
    <w:rsid w:val="344350E9"/>
    <w:rsid w:val="344C2B96"/>
    <w:rsid w:val="344D3CAA"/>
    <w:rsid w:val="349A13A6"/>
    <w:rsid w:val="34B71780"/>
    <w:rsid w:val="350031D3"/>
    <w:rsid w:val="350327A1"/>
    <w:rsid w:val="350F7D2D"/>
    <w:rsid w:val="353A66E5"/>
    <w:rsid w:val="359D0A22"/>
    <w:rsid w:val="35B5220F"/>
    <w:rsid w:val="35B84C10"/>
    <w:rsid w:val="35D60E92"/>
    <w:rsid w:val="35FD42FF"/>
    <w:rsid w:val="364A2958"/>
    <w:rsid w:val="36721007"/>
    <w:rsid w:val="36745C27"/>
    <w:rsid w:val="3696208C"/>
    <w:rsid w:val="37217C7A"/>
    <w:rsid w:val="3763200B"/>
    <w:rsid w:val="376C02D1"/>
    <w:rsid w:val="378339A7"/>
    <w:rsid w:val="379B0AF2"/>
    <w:rsid w:val="37A34A15"/>
    <w:rsid w:val="37BE184F"/>
    <w:rsid w:val="37CF6AD3"/>
    <w:rsid w:val="37DE011E"/>
    <w:rsid w:val="38107BD1"/>
    <w:rsid w:val="381D2515"/>
    <w:rsid w:val="381F6E87"/>
    <w:rsid w:val="382748DF"/>
    <w:rsid w:val="38434D5F"/>
    <w:rsid w:val="389E68BD"/>
    <w:rsid w:val="38AA1DD4"/>
    <w:rsid w:val="38C5276A"/>
    <w:rsid w:val="38E057F5"/>
    <w:rsid w:val="38E16AEB"/>
    <w:rsid w:val="38EF74D4"/>
    <w:rsid w:val="392F2A2E"/>
    <w:rsid w:val="39447B32"/>
    <w:rsid w:val="39553EC0"/>
    <w:rsid w:val="3962620A"/>
    <w:rsid w:val="397273BD"/>
    <w:rsid w:val="39754190"/>
    <w:rsid w:val="397C551E"/>
    <w:rsid w:val="39B20BAE"/>
    <w:rsid w:val="3A0E1447"/>
    <w:rsid w:val="3A1C285D"/>
    <w:rsid w:val="3A3556CD"/>
    <w:rsid w:val="3A5E69D2"/>
    <w:rsid w:val="3A6B10EF"/>
    <w:rsid w:val="3A712BA9"/>
    <w:rsid w:val="3A8D72B7"/>
    <w:rsid w:val="3A904AB7"/>
    <w:rsid w:val="3AB2042C"/>
    <w:rsid w:val="3AB74334"/>
    <w:rsid w:val="3AE01ADD"/>
    <w:rsid w:val="3B060D37"/>
    <w:rsid w:val="3B3F10B0"/>
    <w:rsid w:val="3B4F27BE"/>
    <w:rsid w:val="3B5D137F"/>
    <w:rsid w:val="3B6D2A19"/>
    <w:rsid w:val="3B721154"/>
    <w:rsid w:val="3B9F696A"/>
    <w:rsid w:val="3BB44E0D"/>
    <w:rsid w:val="3BB84807"/>
    <w:rsid w:val="3BC46D08"/>
    <w:rsid w:val="3BE253E0"/>
    <w:rsid w:val="3C115FEF"/>
    <w:rsid w:val="3C5938F5"/>
    <w:rsid w:val="3C6B6C2F"/>
    <w:rsid w:val="3C963735"/>
    <w:rsid w:val="3CB04E8D"/>
    <w:rsid w:val="3CF3655B"/>
    <w:rsid w:val="3CF73F06"/>
    <w:rsid w:val="3D130167"/>
    <w:rsid w:val="3D233F03"/>
    <w:rsid w:val="3D255ECD"/>
    <w:rsid w:val="3D3D3216"/>
    <w:rsid w:val="3D5F13DF"/>
    <w:rsid w:val="3D60174D"/>
    <w:rsid w:val="3D8020C7"/>
    <w:rsid w:val="3D875E61"/>
    <w:rsid w:val="3DC26ABD"/>
    <w:rsid w:val="3DCE0312"/>
    <w:rsid w:val="3E01095B"/>
    <w:rsid w:val="3E2D0A8E"/>
    <w:rsid w:val="3EAB0654"/>
    <w:rsid w:val="3EAB1A1E"/>
    <w:rsid w:val="3EC42287"/>
    <w:rsid w:val="3EFB0C93"/>
    <w:rsid w:val="3F3146B5"/>
    <w:rsid w:val="3F3E54FD"/>
    <w:rsid w:val="3F437C8F"/>
    <w:rsid w:val="3F446ADE"/>
    <w:rsid w:val="3F4664A5"/>
    <w:rsid w:val="3F541012"/>
    <w:rsid w:val="3F54375B"/>
    <w:rsid w:val="3F5F1331"/>
    <w:rsid w:val="3F876BEE"/>
    <w:rsid w:val="3F961329"/>
    <w:rsid w:val="3F9E77AE"/>
    <w:rsid w:val="3FBA6DA0"/>
    <w:rsid w:val="3FC30156"/>
    <w:rsid w:val="3FD31C10"/>
    <w:rsid w:val="3FE55BE1"/>
    <w:rsid w:val="40076CDF"/>
    <w:rsid w:val="4013542C"/>
    <w:rsid w:val="40210BCD"/>
    <w:rsid w:val="40214F87"/>
    <w:rsid w:val="403F1053"/>
    <w:rsid w:val="40775336"/>
    <w:rsid w:val="407A1C20"/>
    <w:rsid w:val="40AE1364"/>
    <w:rsid w:val="40AF2AF7"/>
    <w:rsid w:val="40BB2DD0"/>
    <w:rsid w:val="40C559FD"/>
    <w:rsid w:val="40D81C05"/>
    <w:rsid w:val="40E92C1D"/>
    <w:rsid w:val="40F8373D"/>
    <w:rsid w:val="410B53D9"/>
    <w:rsid w:val="410C362B"/>
    <w:rsid w:val="412D35A2"/>
    <w:rsid w:val="41433130"/>
    <w:rsid w:val="41B40B8F"/>
    <w:rsid w:val="41B90FE0"/>
    <w:rsid w:val="41D127CA"/>
    <w:rsid w:val="41D91034"/>
    <w:rsid w:val="41E719A3"/>
    <w:rsid w:val="41E9396D"/>
    <w:rsid w:val="42057FAC"/>
    <w:rsid w:val="42142E8B"/>
    <w:rsid w:val="42442951"/>
    <w:rsid w:val="42677BD5"/>
    <w:rsid w:val="428471F1"/>
    <w:rsid w:val="42970319"/>
    <w:rsid w:val="42975177"/>
    <w:rsid w:val="42B71A08"/>
    <w:rsid w:val="42CE5F19"/>
    <w:rsid w:val="42DE69E9"/>
    <w:rsid w:val="430A2F0B"/>
    <w:rsid w:val="439E42E3"/>
    <w:rsid w:val="43AC4C52"/>
    <w:rsid w:val="43CF1311"/>
    <w:rsid w:val="43D16466"/>
    <w:rsid w:val="44024872"/>
    <w:rsid w:val="440C5FB1"/>
    <w:rsid w:val="44136A7F"/>
    <w:rsid w:val="4432296D"/>
    <w:rsid w:val="443406F4"/>
    <w:rsid w:val="44596956"/>
    <w:rsid w:val="44A21EE4"/>
    <w:rsid w:val="44C7270A"/>
    <w:rsid w:val="44CB55AC"/>
    <w:rsid w:val="44CE67ED"/>
    <w:rsid w:val="44D51F86"/>
    <w:rsid w:val="44F240B0"/>
    <w:rsid w:val="4522691B"/>
    <w:rsid w:val="45334A8F"/>
    <w:rsid w:val="454964D0"/>
    <w:rsid w:val="4550322E"/>
    <w:rsid w:val="45981A40"/>
    <w:rsid w:val="459C4BDD"/>
    <w:rsid w:val="45B7168C"/>
    <w:rsid w:val="45C2078C"/>
    <w:rsid w:val="46044578"/>
    <w:rsid w:val="460F771A"/>
    <w:rsid w:val="46145C7F"/>
    <w:rsid w:val="464A46A0"/>
    <w:rsid w:val="464B69A4"/>
    <w:rsid w:val="46582E6F"/>
    <w:rsid w:val="46665D4E"/>
    <w:rsid w:val="46717A8D"/>
    <w:rsid w:val="467C085E"/>
    <w:rsid w:val="46C6468B"/>
    <w:rsid w:val="46ED775F"/>
    <w:rsid w:val="46FC0167"/>
    <w:rsid w:val="471A6376"/>
    <w:rsid w:val="47233724"/>
    <w:rsid w:val="47264D6A"/>
    <w:rsid w:val="47305B9A"/>
    <w:rsid w:val="473D68BD"/>
    <w:rsid w:val="474433F3"/>
    <w:rsid w:val="474F1FEE"/>
    <w:rsid w:val="475C698F"/>
    <w:rsid w:val="47631ACB"/>
    <w:rsid w:val="476A04B9"/>
    <w:rsid w:val="47B00729"/>
    <w:rsid w:val="47C812E4"/>
    <w:rsid w:val="47E10B72"/>
    <w:rsid w:val="47FA6EE4"/>
    <w:rsid w:val="47FC756C"/>
    <w:rsid w:val="480C5A7A"/>
    <w:rsid w:val="48256D81"/>
    <w:rsid w:val="48383296"/>
    <w:rsid w:val="483D15FA"/>
    <w:rsid w:val="48700172"/>
    <w:rsid w:val="4878790D"/>
    <w:rsid w:val="48B60321"/>
    <w:rsid w:val="490153E7"/>
    <w:rsid w:val="490270C2"/>
    <w:rsid w:val="49155047"/>
    <w:rsid w:val="494C11DF"/>
    <w:rsid w:val="495F62C2"/>
    <w:rsid w:val="49633F7F"/>
    <w:rsid w:val="497945BD"/>
    <w:rsid w:val="49950CD7"/>
    <w:rsid w:val="49BE62D2"/>
    <w:rsid w:val="49C01457"/>
    <w:rsid w:val="49C43614"/>
    <w:rsid w:val="49C86213"/>
    <w:rsid w:val="49CB6EAF"/>
    <w:rsid w:val="49FD6980"/>
    <w:rsid w:val="4A0F3797"/>
    <w:rsid w:val="4A147FCF"/>
    <w:rsid w:val="4A372D9B"/>
    <w:rsid w:val="4A3B6D2F"/>
    <w:rsid w:val="4A463EF1"/>
    <w:rsid w:val="4A6D2F20"/>
    <w:rsid w:val="4A852437"/>
    <w:rsid w:val="4AA6709E"/>
    <w:rsid w:val="4AAF5028"/>
    <w:rsid w:val="4ACF3C53"/>
    <w:rsid w:val="4AD10298"/>
    <w:rsid w:val="4AD5779A"/>
    <w:rsid w:val="4AF8018E"/>
    <w:rsid w:val="4B0C0F30"/>
    <w:rsid w:val="4B167CDA"/>
    <w:rsid w:val="4B2A2B71"/>
    <w:rsid w:val="4B2D3967"/>
    <w:rsid w:val="4B320132"/>
    <w:rsid w:val="4B4B2FA2"/>
    <w:rsid w:val="4B9C1A50"/>
    <w:rsid w:val="4BD27718"/>
    <w:rsid w:val="4C0B3769"/>
    <w:rsid w:val="4C33625D"/>
    <w:rsid w:val="4C4A5D03"/>
    <w:rsid w:val="4C630C61"/>
    <w:rsid w:val="4C6D519A"/>
    <w:rsid w:val="4C817FAA"/>
    <w:rsid w:val="4C98707B"/>
    <w:rsid w:val="4CB628A7"/>
    <w:rsid w:val="4CDA321F"/>
    <w:rsid w:val="4CE92A73"/>
    <w:rsid w:val="4D023B34"/>
    <w:rsid w:val="4D083DDA"/>
    <w:rsid w:val="4D2C0BB1"/>
    <w:rsid w:val="4D46662C"/>
    <w:rsid w:val="4D841D76"/>
    <w:rsid w:val="4D862070"/>
    <w:rsid w:val="4D942FD5"/>
    <w:rsid w:val="4D981DA3"/>
    <w:rsid w:val="4DA248C0"/>
    <w:rsid w:val="4DB6503A"/>
    <w:rsid w:val="4E261AA5"/>
    <w:rsid w:val="4E263853"/>
    <w:rsid w:val="4E324158"/>
    <w:rsid w:val="4E8567CB"/>
    <w:rsid w:val="4EA73E46"/>
    <w:rsid w:val="4EB90223"/>
    <w:rsid w:val="4EC33BA0"/>
    <w:rsid w:val="4EC92B5C"/>
    <w:rsid w:val="4EDB519D"/>
    <w:rsid w:val="4F16423D"/>
    <w:rsid w:val="4F174D74"/>
    <w:rsid w:val="4F8676A8"/>
    <w:rsid w:val="4F876573"/>
    <w:rsid w:val="4F8B7E11"/>
    <w:rsid w:val="4F986F22"/>
    <w:rsid w:val="4FA03191"/>
    <w:rsid w:val="50111814"/>
    <w:rsid w:val="5039586C"/>
    <w:rsid w:val="50B60AFD"/>
    <w:rsid w:val="50B81EAD"/>
    <w:rsid w:val="50BB4726"/>
    <w:rsid w:val="50BC166D"/>
    <w:rsid w:val="5101065B"/>
    <w:rsid w:val="5114036B"/>
    <w:rsid w:val="512C2F2E"/>
    <w:rsid w:val="516D30D3"/>
    <w:rsid w:val="51784456"/>
    <w:rsid w:val="5190050C"/>
    <w:rsid w:val="51BE6F63"/>
    <w:rsid w:val="522729B1"/>
    <w:rsid w:val="52426781"/>
    <w:rsid w:val="52491C87"/>
    <w:rsid w:val="524F52D6"/>
    <w:rsid w:val="526112FD"/>
    <w:rsid w:val="52BC3D8D"/>
    <w:rsid w:val="53274620"/>
    <w:rsid w:val="53297084"/>
    <w:rsid w:val="53422EDD"/>
    <w:rsid w:val="5346672E"/>
    <w:rsid w:val="534E0E94"/>
    <w:rsid w:val="534F5D39"/>
    <w:rsid w:val="5382171E"/>
    <w:rsid w:val="53942DF6"/>
    <w:rsid w:val="53DD43D8"/>
    <w:rsid w:val="53E301A4"/>
    <w:rsid w:val="54125AEF"/>
    <w:rsid w:val="54407B4A"/>
    <w:rsid w:val="54423355"/>
    <w:rsid w:val="544E58B1"/>
    <w:rsid w:val="545D220D"/>
    <w:rsid w:val="548E1B32"/>
    <w:rsid w:val="54CB47D8"/>
    <w:rsid w:val="54D264E2"/>
    <w:rsid w:val="54D51B2F"/>
    <w:rsid w:val="55025BEC"/>
    <w:rsid w:val="55286102"/>
    <w:rsid w:val="55346855"/>
    <w:rsid w:val="5536081F"/>
    <w:rsid w:val="553B7BE4"/>
    <w:rsid w:val="554967A4"/>
    <w:rsid w:val="556B73F9"/>
    <w:rsid w:val="556C60B3"/>
    <w:rsid w:val="5579070C"/>
    <w:rsid w:val="55A70609"/>
    <w:rsid w:val="55D92A90"/>
    <w:rsid w:val="55F85AD5"/>
    <w:rsid w:val="560313B8"/>
    <w:rsid w:val="56064695"/>
    <w:rsid w:val="5617654C"/>
    <w:rsid w:val="561A1EEF"/>
    <w:rsid w:val="562F0C63"/>
    <w:rsid w:val="565431AF"/>
    <w:rsid w:val="56693EAB"/>
    <w:rsid w:val="56A93273"/>
    <w:rsid w:val="56B7D97B"/>
    <w:rsid w:val="56EF6ED8"/>
    <w:rsid w:val="5708138E"/>
    <w:rsid w:val="576D5EDE"/>
    <w:rsid w:val="577F79BA"/>
    <w:rsid w:val="578C0DF0"/>
    <w:rsid w:val="57961A49"/>
    <w:rsid w:val="57A90820"/>
    <w:rsid w:val="57AE5FAB"/>
    <w:rsid w:val="57C965A8"/>
    <w:rsid w:val="57D778B4"/>
    <w:rsid w:val="57EE263E"/>
    <w:rsid w:val="58023817"/>
    <w:rsid w:val="585C70C1"/>
    <w:rsid w:val="58704048"/>
    <w:rsid w:val="587F4216"/>
    <w:rsid w:val="58EA5AE1"/>
    <w:rsid w:val="59017396"/>
    <w:rsid w:val="591C482F"/>
    <w:rsid w:val="59200C9F"/>
    <w:rsid w:val="59232E69"/>
    <w:rsid w:val="592D2B3F"/>
    <w:rsid w:val="592F2EC1"/>
    <w:rsid w:val="594F09D0"/>
    <w:rsid w:val="59576FB6"/>
    <w:rsid w:val="599F20BC"/>
    <w:rsid w:val="59C35002"/>
    <w:rsid w:val="59E2197A"/>
    <w:rsid w:val="5A4D705A"/>
    <w:rsid w:val="5A4D7877"/>
    <w:rsid w:val="5A4E2167"/>
    <w:rsid w:val="5A6E1773"/>
    <w:rsid w:val="5A750329"/>
    <w:rsid w:val="5AD16223"/>
    <w:rsid w:val="5AE16125"/>
    <w:rsid w:val="5B0E18F6"/>
    <w:rsid w:val="5B13515F"/>
    <w:rsid w:val="5B1A1838"/>
    <w:rsid w:val="5B5437AD"/>
    <w:rsid w:val="5B6065F6"/>
    <w:rsid w:val="5B824278"/>
    <w:rsid w:val="5B9104C7"/>
    <w:rsid w:val="5BC21AD1"/>
    <w:rsid w:val="5BDB5C7C"/>
    <w:rsid w:val="5BEDBDE3"/>
    <w:rsid w:val="5BF208CF"/>
    <w:rsid w:val="5C1E5F24"/>
    <w:rsid w:val="5C296BEF"/>
    <w:rsid w:val="5C3F0658"/>
    <w:rsid w:val="5C457071"/>
    <w:rsid w:val="5C480E38"/>
    <w:rsid w:val="5C936503"/>
    <w:rsid w:val="5CDC7EFE"/>
    <w:rsid w:val="5D1D6D54"/>
    <w:rsid w:val="5D1F74DB"/>
    <w:rsid w:val="5D331C70"/>
    <w:rsid w:val="5D5932FD"/>
    <w:rsid w:val="5D6A047B"/>
    <w:rsid w:val="5D861C18"/>
    <w:rsid w:val="5D8911ED"/>
    <w:rsid w:val="5DBF70F0"/>
    <w:rsid w:val="5DC170F4"/>
    <w:rsid w:val="5DDE456A"/>
    <w:rsid w:val="5DE54116"/>
    <w:rsid w:val="5DEC23C3"/>
    <w:rsid w:val="5E08261E"/>
    <w:rsid w:val="5E1D5310"/>
    <w:rsid w:val="5E2E33E7"/>
    <w:rsid w:val="5E3A3003"/>
    <w:rsid w:val="5E441137"/>
    <w:rsid w:val="5E7D301B"/>
    <w:rsid w:val="5E8159BC"/>
    <w:rsid w:val="5EFB6CBA"/>
    <w:rsid w:val="5EFF7ED4"/>
    <w:rsid w:val="5F4960F8"/>
    <w:rsid w:val="5F610B8F"/>
    <w:rsid w:val="5FB2254F"/>
    <w:rsid w:val="5FC61E80"/>
    <w:rsid w:val="5FCF5AF8"/>
    <w:rsid w:val="5FD62369"/>
    <w:rsid w:val="5FF217E7"/>
    <w:rsid w:val="602120CC"/>
    <w:rsid w:val="60393DC9"/>
    <w:rsid w:val="604421D7"/>
    <w:rsid w:val="605C4EB2"/>
    <w:rsid w:val="60A82C3F"/>
    <w:rsid w:val="60CE7B5E"/>
    <w:rsid w:val="60DB04CD"/>
    <w:rsid w:val="60DE3AB5"/>
    <w:rsid w:val="60E345C3"/>
    <w:rsid w:val="60EA6962"/>
    <w:rsid w:val="6104426C"/>
    <w:rsid w:val="61072B68"/>
    <w:rsid w:val="610923E5"/>
    <w:rsid w:val="61515825"/>
    <w:rsid w:val="61646714"/>
    <w:rsid w:val="61686204"/>
    <w:rsid w:val="616E7593"/>
    <w:rsid w:val="61811178"/>
    <w:rsid w:val="61A80D9D"/>
    <w:rsid w:val="61A92379"/>
    <w:rsid w:val="61B644FC"/>
    <w:rsid w:val="61C176C2"/>
    <w:rsid w:val="61E84661"/>
    <w:rsid w:val="61F93300"/>
    <w:rsid w:val="621023F8"/>
    <w:rsid w:val="62283A04"/>
    <w:rsid w:val="6239194F"/>
    <w:rsid w:val="625978FB"/>
    <w:rsid w:val="628506F0"/>
    <w:rsid w:val="63293243"/>
    <w:rsid w:val="63301A27"/>
    <w:rsid w:val="633A075F"/>
    <w:rsid w:val="63506F50"/>
    <w:rsid w:val="63783C29"/>
    <w:rsid w:val="63834150"/>
    <w:rsid w:val="63862629"/>
    <w:rsid w:val="638B7F88"/>
    <w:rsid w:val="63BA6ABF"/>
    <w:rsid w:val="63C33D82"/>
    <w:rsid w:val="63C90AB0"/>
    <w:rsid w:val="63CC45DE"/>
    <w:rsid w:val="63DB7766"/>
    <w:rsid w:val="64411A82"/>
    <w:rsid w:val="64674372"/>
    <w:rsid w:val="646802C9"/>
    <w:rsid w:val="646F78AA"/>
    <w:rsid w:val="647749B0"/>
    <w:rsid w:val="64994927"/>
    <w:rsid w:val="64A31301"/>
    <w:rsid w:val="64A357A5"/>
    <w:rsid w:val="64CA74BA"/>
    <w:rsid w:val="64E2007C"/>
    <w:rsid w:val="64E536C8"/>
    <w:rsid w:val="64FC2D2E"/>
    <w:rsid w:val="65163C77"/>
    <w:rsid w:val="655D7702"/>
    <w:rsid w:val="65755C04"/>
    <w:rsid w:val="65795028"/>
    <w:rsid w:val="657A60D1"/>
    <w:rsid w:val="657F3B1C"/>
    <w:rsid w:val="6592580F"/>
    <w:rsid w:val="65FF1909"/>
    <w:rsid w:val="660E0B9C"/>
    <w:rsid w:val="664C06DF"/>
    <w:rsid w:val="66562CF4"/>
    <w:rsid w:val="665C3E5E"/>
    <w:rsid w:val="667126D6"/>
    <w:rsid w:val="66807A78"/>
    <w:rsid w:val="669C7BE5"/>
    <w:rsid w:val="66A23F66"/>
    <w:rsid w:val="67045E56"/>
    <w:rsid w:val="671657BF"/>
    <w:rsid w:val="671958AB"/>
    <w:rsid w:val="6751773B"/>
    <w:rsid w:val="67551568"/>
    <w:rsid w:val="675608AD"/>
    <w:rsid w:val="679A69EC"/>
    <w:rsid w:val="67CB129B"/>
    <w:rsid w:val="67D619EE"/>
    <w:rsid w:val="67DD6823"/>
    <w:rsid w:val="680A7DBC"/>
    <w:rsid w:val="681A18DB"/>
    <w:rsid w:val="68203FAD"/>
    <w:rsid w:val="682A24A3"/>
    <w:rsid w:val="68457FA1"/>
    <w:rsid w:val="68511338"/>
    <w:rsid w:val="68695928"/>
    <w:rsid w:val="68817BAC"/>
    <w:rsid w:val="688356D2"/>
    <w:rsid w:val="688431F8"/>
    <w:rsid w:val="68937F31"/>
    <w:rsid w:val="68EE5810"/>
    <w:rsid w:val="68F10201"/>
    <w:rsid w:val="68F94A3F"/>
    <w:rsid w:val="69386F64"/>
    <w:rsid w:val="6A070584"/>
    <w:rsid w:val="6A16174A"/>
    <w:rsid w:val="6A1E6870"/>
    <w:rsid w:val="6A2A744A"/>
    <w:rsid w:val="6A326C4F"/>
    <w:rsid w:val="6A386990"/>
    <w:rsid w:val="6A4610AD"/>
    <w:rsid w:val="6A6E0775"/>
    <w:rsid w:val="6A9816EF"/>
    <w:rsid w:val="6AB20BF7"/>
    <w:rsid w:val="6AB725D7"/>
    <w:rsid w:val="6AC344AB"/>
    <w:rsid w:val="6AED248E"/>
    <w:rsid w:val="6AF5187B"/>
    <w:rsid w:val="6AFD073E"/>
    <w:rsid w:val="6B363DC9"/>
    <w:rsid w:val="6B5276F7"/>
    <w:rsid w:val="6B5F14B6"/>
    <w:rsid w:val="6B652676"/>
    <w:rsid w:val="6B742E27"/>
    <w:rsid w:val="6B97756C"/>
    <w:rsid w:val="6BAC00E4"/>
    <w:rsid w:val="6BB37032"/>
    <w:rsid w:val="6BF67173"/>
    <w:rsid w:val="6C285999"/>
    <w:rsid w:val="6C5B7135"/>
    <w:rsid w:val="6C5D6CCE"/>
    <w:rsid w:val="6C5E0930"/>
    <w:rsid w:val="6C770900"/>
    <w:rsid w:val="6CB30550"/>
    <w:rsid w:val="6CB716E9"/>
    <w:rsid w:val="6CBC625B"/>
    <w:rsid w:val="6CC33971"/>
    <w:rsid w:val="6CC36B4A"/>
    <w:rsid w:val="6CD96208"/>
    <w:rsid w:val="6CFE5C6F"/>
    <w:rsid w:val="6D0A3FA1"/>
    <w:rsid w:val="6D2D0302"/>
    <w:rsid w:val="6D444C85"/>
    <w:rsid w:val="6D5928BA"/>
    <w:rsid w:val="6D5B664F"/>
    <w:rsid w:val="6D5E495F"/>
    <w:rsid w:val="6D6B4986"/>
    <w:rsid w:val="6D853C9A"/>
    <w:rsid w:val="6D9B34BE"/>
    <w:rsid w:val="6DCE2536"/>
    <w:rsid w:val="6DDA2238"/>
    <w:rsid w:val="6DE379EF"/>
    <w:rsid w:val="6E041063"/>
    <w:rsid w:val="6E2361E9"/>
    <w:rsid w:val="6E3D4902"/>
    <w:rsid w:val="6E3D7D41"/>
    <w:rsid w:val="6E43083D"/>
    <w:rsid w:val="6E5758D8"/>
    <w:rsid w:val="6E5900FA"/>
    <w:rsid w:val="6E647D53"/>
    <w:rsid w:val="6E6E60FB"/>
    <w:rsid w:val="6E6F6576"/>
    <w:rsid w:val="6E714CD0"/>
    <w:rsid w:val="6EAF3BF9"/>
    <w:rsid w:val="6EDC3D8E"/>
    <w:rsid w:val="6F457E73"/>
    <w:rsid w:val="6F5953DE"/>
    <w:rsid w:val="6F680F7E"/>
    <w:rsid w:val="6F712728"/>
    <w:rsid w:val="6F7E0C03"/>
    <w:rsid w:val="6F7E5A85"/>
    <w:rsid w:val="6FB16FC8"/>
    <w:rsid w:val="6FC36CFC"/>
    <w:rsid w:val="6FDE4D23"/>
    <w:rsid w:val="6FFA7B93"/>
    <w:rsid w:val="6FFD5A3A"/>
    <w:rsid w:val="700609AE"/>
    <w:rsid w:val="702477F6"/>
    <w:rsid w:val="70433998"/>
    <w:rsid w:val="7069117B"/>
    <w:rsid w:val="708B7819"/>
    <w:rsid w:val="70904E30"/>
    <w:rsid w:val="70A266F9"/>
    <w:rsid w:val="70E041F0"/>
    <w:rsid w:val="70E60EF4"/>
    <w:rsid w:val="70EB02B8"/>
    <w:rsid w:val="70F21646"/>
    <w:rsid w:val="710B095A"/>
    <w:rsid w:val="712B2DAA"/>
    <w:rsid w:val="712C6020"/>
    <w:rsid w:val="715A79E3"/>
    <w:rsid w:val="715E74B8"/>
    <w:rsid w:val="716C2DF0"/>
    <w:rsid w:val="71830860"/>
    <w:rsid w:val="71864485"/>
    <w:rsid w:val="71B73A75"/>
    <w:rsid w:val="71C823A7"/>
    <w:rsid w:val="71DB0E58"/>
    <w:rsid w:val="722639DC"/>
    <w:rsid w:val="72330169"/>
    <w:rsid w:val="72677E12"/>
    <w:rsid w:val="728C2277"/>
    <w:rsid w:val="72943709"/>
    <w:rsid w:val="72946F8C"/>
    <w:rsid w:val="72C667C9"/>
    <w:rsid w:val="72D26780"/>
    <w:rsid w:val="72DC6B02"/>
    <w:rsid w:val="72DF3E4C"/>
    <w:rsid w:val="72DF5BFA"/>
    <w:rsid w:val="72E06B0C"/>
    <w:rsid w:val="72F0782C"/>
    <w:rsid w:val="731928D5"/>
    <w:rsid w:val="73245576"/>
    <w:rsid w:val="73475494"/>
    <w:rsid w:val="737E5413"/>
    <w:rsid w:val="73966201"/>
    <w:rsid w:val="73CC065C"/>
    <w:rsid w:val="73EA1ABC"/>
    <w:rsid w:val="73ED07EB"/>
    <w:rsid w:val="73ED2599"/>
    <w:rsid w:val="74671085"/>
    <w:rsid w:val="749C353E"/>
    <w:rsid w:val="74AA64D1"/>
    <w:rsid w:val="74C5476C"/>
    <w:rsid w:val="74F71921"/>
    <w:rsid w:val="75B82733"/>
    <w:rsid w:val="75D02172"/>
    <w:rsid w:val="75D03F20"/>
    <w:rsid w:val="76087EFE"/>
    <w:rsid w:val="76190B85"/>
    <w:rsid w:val="761A1D50"/>
    <w:rsid w:val="7647697E"/>
    <w:rsid w:val="7661200D"/>
    <w:rsid w:val="766C17AF"/>
    <w:rsid w:val="76797585"/>
    <w:rsid w:val="76A74C81"/>
    <w:rsid w:val="76AC04E9"/>
    <w:rsid w:val="76C47033"/>
    <w:rsid w:val="76CA5CDD"/>
    <w:rsid w:val="76E41A31"/>
    <w:rsid w:val="771542E1"/>
    <w:rsid w:val="7733764C"/>
    <w:rsid w:val="776A29A3"/>
    <w:rsid w:val="77732DB5"/>
    <w:rsid w:val="77737B0E"/>
    <w:rsid w:val="77746F28"/>
    <w:rsid w:val="7783749C"/>
    <w:rsid w:val="778FE21A"/>
    <w:rsid w:val="77974261"/>
    <w:rsid w:val="77974CF3"/>
    <w:rsid w:val="77DA4BE2"/>
    <w:rsid w:val="77F47238"/>
    <w:rsid w:val="78191BAF"/>
    <w:rsid w:val="78356786"/>
    <w:rsid w:val="78657FA9"/>
    <w:rsid w:val="78A540D5"/>
    <w:rsid w:val="78A94B7B"/>
    <w:rsid w:val="78AF42C1"/>
    <w:rsid w:val="78BC253A"/>
    <w:rsid w:val="78FB737E"/>
    <w:rsid w:val="78FD1C4F"/>
    <w:rsid w:val="791A5BDE"/>
    <w:rsid w:val="791E3856"/>
    <w:rsid w:val="7920296E"/>
    <w:rsid w:val="79216EEA"/>
    <w:rsid w:val="79226841"/>
    <w:rsid w:val="7936053E"/>
    <w:rsid w:val="794545A7"/>
    <w:rsid w:val="795A07A3"/>
    <w:rsid w:val="79CA240A"/>
    <w:rsid w:val="79CF0039"/>
    <w:rsid w:val="79E626C4"/>
    <w:rsid w:val="79EF0B5A"/>
    <w:rsid w:val="7A1A1C0E"/>
    <w:rsid w:val="7A1B1ACA"/>
    <w:rsid w:val="7A353921"/>
    <w:rsid w:val="7A374EF3"/>
    <w:rsid w:val="7A395C82"/>
    <w:rsid w:val="7A5D7213"/>
    <w:rsid w:val="7ABD0F17"/>
    <w:rsid w:val="7ACA3C31"/>
    <w:rsid w:val="7AE53FCA"/>
    <w:rsid w:val="7B4F6A61"/>
    <w:rsid w:val="7B641393"/>
    <w:rsid w:val="7B6475E5"/>
    <w:rsid w:val="7B7F441F"/>
    <w:rsid w:val="7B7F7335"/>
    <w:rsid w:val="7B9B28DB"/>
    <w:rsid w:val="7B9B6ED9"/>
    <w:rsid w:val="7BD61B65"/>
    <w:rsid w:val="7BDC53CD"/>
    <w:rsid w:val="7BE61DA8"/>
    <w:rsid w:val="7BFC3B42"/>
    <w:rsid w:val="7C330D65"/>
    <w:rsid w:val="7C3B1C8C"/>
    <w:rsid w:val="7C420CF0"/>
    <w:rsid w:val="7C55303D"/>
    <w:rsid w:val="7C6D4186"/>
    <w:rsid w:val="7C9C4B5C"/>
    <w:rsid w:val="7C9C690A"/>
    <w:rsid w:val="7D0F2F2C"/>
    <w:rsid w:val="7D1F5414"/>
    <w:rsid w:val="7D284642"/>
    <w:rsid w:val="7D497E9A"/>
    <w:rsid w:val="7D6756B4"/>
    <w:rsid w:val="7D7D0325"/>
    <w:rsid w:val="7DC41CEC"/>
    <w:rsid w:val="7DCC5182"/>
    <w:rsid w:val="7DD15020"/>
    <w:rsid w:val="7DDD542C"/>
    <w:rsid w:val="7DF734B5"/>
    <w:rsid w:val="7DF84014"/>
    <w:rsid w:val="7E01736D"/>
    <w:rsid w:val="7E0806FB"/>
    <w:rsid w:val="7E4731C0"/>
    <w:rsid w:val="7E4E51D5"/>
    <w:rsid w:val="7E5C0C5B"/>
    <w:rsid w:val="7E5F22E5"/>
    <w:rsid w:val="7E646068"/>
    <w:rsid w:val="7E8134D0"/>
    <w:rsid w:val="7E874B1F"/>
    <w:rsid w:val="7E953F59"/>
    <w:rsid w:val="7EB10D93"/>
    <w:rsid w:val="7EB41CA9"/>
    <w:rsid w:val="7EB45B92"/>
    <w:rsid w:val="7EC3454F"/>
    <w:rsid w:val="7F0D55D4"/>
    <w:rsid w:val="7F196938"/>
    <w:rsid w:val="7F233313"/>
    <w:rsid w:val="7F285FB8"/>
    <w:rsid w:val="7F2C21C7"/>
    <w:rsid w:val="7F2C6E56"/>
    <w:rsid w:val="7F485D15"/>
    <w:rsid w:val="7F933D56"/>
    <w:rsid w:val="7FAA73FD"/>
    <w:rsid w:val="7FBA11F9"/>
    <w:rsid w:val="9DFB64E3"/>
    <w:rsid w:val="D3FDB80A"/>
    <w:rsid w:val="F7CFE070"/>
    <w:rsid w:val="FF5B87C7"/>
    <w:rsid w:val="FFFF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spacing w:before="0" w:beforeAutospacing="0" w:after="0" w:afterAutospacing="0"/>
      <w:jc w:val="left"/>
      <w:outlineLvl w:val="0"/>
    </w:pPr>
    <w:rPr>
      <w:rFonts w:ascii="黑体" w:hAnsi="黑体" w:eastAsia="黑体" w:cs="宋体"/>
      <w:bCs/>
      <w:kern w:val="44"/>
      <w:szCs w:val="48"/>
      <w:lang w:bidi="ar"/>
    </w:rPr>
  </w:style>
  <w:style w:type="paragraph" w:styleId="4">
    <w:name w:val="heading 2"/>
    <w:basedOn w:val="1"/>
    <w:next w:val="1"/>
    <w:unhideWhenUsed/>
    <w:qFormat/>
    <w:uiPriority w:val="9"/>
    <w:pPr>
      <w:keepNext/>
      <w:keepLines/>
      <w:spacing w:line="560" w:lineRule="exact"/>
      <w:ind w:firstLine="880" w:firstLineChars="200"/>
      <w:outlineLvl w:val="1"/>
    </w:pPr>
    <w:rPr>
      <w:rFonts w:eastAsia="楷体_GB2312" w:asciiTheme="majorAscii" w:hAnsiTheme="majorAscii" w:cstheme="majorBidi"/>
      <w:b/>
      <w:bCs/>
      <w:sz w:val="32"/>
      <w:szCs w:val="32"/>
    </w:rPr>
  </w:style>
  <w:style w:type="paragraph" w:styleId="5">
    <w:name w:val="heading 3"/>
    <w:basedOn w:val="1"/>
    <w:next w:val="1"/>
    <w:unhideWhenUsed/>
    <w:qFormat/>
    <w:uiPriority w:val="0"/>
    <w:pPr>
      <w:keepNext/>
      <w:keepLines/>
      <w:ind w:firstLine="640" w:firstLineChars="200"/>
      <w:outlineLvl w:val="2"/>
    </w:pPr>
    <w:rPr>
      <w:rFonts w:hAnsi="仿宋_GB2312" w:cs="Times New Roman"/>
      <w:b/>
      <w:bCs/>
      <w:szCs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semiHidden/>
    <w:unhideWhenUsed/>
    <w:qFormat/>
    <w:uiPriority w:val="99"/>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qFormat/>
    <w:uiPriority w:val="2"/>
    <w:rPr>
      <w:rFonts w:ascii="仿宋_GB2312" w:hAnsi="仿宋_GB2312" w:cs="仿宋_GB2312"/>
      <w:szCs w:val="32"/>
    </w:rPr>
  </w:style>
  <w:style w:type="paragraph" w:styleId="11">
    <w:name w:val="Normal (Web)"/>
    <w:basedOn w:val="1"/>
    <w:qFormat/>
    <w:uiPriority w:val="99"/>
    <w:pPr>
      <w:spacing w:beforeAutospacing="1" w:afterAutospacing="1"/>
      <w:jc w:val="left"/>
    </w:pPr>
    <w:rPr>
      <w:rFonts w:cs="Times New Roman"/>
      <w:sz w:val="24"/>
    </w:rPr>
  </w:style>
  <w:style w:type="paragraph" w:styleId="12">
    <w:name w:val="Title"/>
    <w:basedOn w:val="1"/>
    <w:next w:val="1"/>
    <w:qFormat/>
    <w:uiPriority w:val="10"/>
    <w:pPr>
      <w:spacing w:after="0" w:line="240" w:lineRule="auto"/>
      <w:contextualSpacing/>
    </w:pPr>
    <w:rPr>
      <w:rFonts w:asciiTheme="majorHAnsi" w:hAnsiTheme="majorHAnsi" w:eastAsiaTheme="majorEastAsia" w:cstheme="majorBidi"/>
      <w:spacing w:val="-10"/>
      <w:kern w:val="28"/>
      <w:sz w:val="56"/>
      <w:szCs w:val="5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pa-0"/>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ca-3"/>
    <w:basedOn w:val="15"/>
    <w:qFormat/>
    <w:uiPriority w:val="0"/>
  </w:style>
  <w:style w:type="paragraph" w:customStyle="1" w:styleId="19">
    <w:name w:val="文件正文"/>
    <w:basedOn w:val="10"/>
    <w:qFormat/>
    <w:uiPriority w:val="2"/>
    <w:pPr>
      <w:spacing w:line="560" w:lineRule="exact"/>
      <w:ind w:firstLine="622" w:firstLineChars="200"/>
    </w:pPr>
  </w:style>
  <w:style w:type="character" w:customStyle="1" w:styleId="20">
    <w:name w:val="ca-4"/>
    <w:basedOn w:val="15"/>
    <w:qFormat/>
    <w:uiPriority w:val="0"/>
  </w:style>
  <w:style w:type="paragraph" w:styleId="21">
    <w:name w:val="List Paragraph"/>
    <w:basedOn w:val="1"/>
    <w:qFormat/>
    <w:uiPriority w:val="0"/>
    <w:pPr>
      <w:ind w:left="720"/>
      <w:contextualSpacing/>
    </w:pPr>
  </w:style>
  <w:style w:type="paragraph" w:customStyle="1" w:styleId="22">
    <w:name w:val="样式1"/>
    <w:basedOn w:val="3"/>
    <w:next w:val="1"/>
    <w:qFormat/>
    <w:uiPriority w:val="0"/>
    <w:pPr>
      <w:adjustRightInd w:val="0"/>
      <w:snapToGrid w:val="0"/>
      <w:spacing w:line="560" w:lineRule="exact"/>
      <w:jc w:val="center"/>
      <w:outlineLvl w:val="1"/>
    </w:pPr>
    <w:rPr>
      <w:rFonts w:ascii="Times New Roman" w:hAnsi="Times New Roman" w:cs="Times New Roman"/>
      <w:kern w:val="2"/>
    </w:rPr>
  </w:style>
  <w:style w:type="paragraph" w:customStyle="1" w:styleId="23">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6751</Words>
  <Characters>6958</Characters>
  <Lines>70</Lines>
  <Paragraphs>19</Paragraphs>
  <TotalTime>0</TotalTime>
  <ScaleCrop>false</ScaleCrop>
  <LinksUpToDate>false</LinksUpToDate>
  <CharactersWithSpaces>7328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2024-06-24T03:43:00Z</dcterms:created>
  <dc:creator>liyh</dc:creator>
  <cp:lastModifiedBy>Lavinia</cp:lastModifiedBy>
  <cp:lastPrinted>2025-06-27T14:51:00Z</cp:lastPrinted>
  <dcterms:modified xsi:type="dcterms:W3CDTF">2025-07-02T01:47:13Z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694B2857CFA4464A9BB3890BDAF4BD7E_13</vt:lpwstr>
  </property>
  <property fmtid="{D5CDD505-2E9C-101B-9397-08002B2CF9AE}" pid="4" name="KSOTemplateDocerSaveRecord">
    <vt:lpwstr>eyJoZGlkIjoiOTEwYjBkYWI1NjY2ZDJkNmE4NmI3ODRiOTg4NWYwZDYiLCJ1c2VySWQiOiI1OTU2OTI0MDIifQ==</vt:lpwstr>
  </property>
</Properties>
</file>