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rPr>
          <w:rFonts w:ascii="黑体" w:hAnsi="黑体" w:eastAsia="黑体"/>
          <w:bCs/>
          <w:color w:val="000000"/>
          <w:sz w:val="32"/>
          <w:szCs w:val="24"/>
        </w:rPr>
      </w:pPr>
    </w:p>
    <w:p>
      <w:pPr>
        <w:pStyle w:val="18"/>
        <w:spacing w:line="580" w:lineRule="exact"/>
        <w:ind w:firstLine="0" w:firstLineChars="0"/>
        <w:jc w:val="center"/>
        <w:rPr>
          <w:rFonts w:hint="eastAsia" w:ascii="方正小标宋简体" w:hAnsi="方正小标宋简体" w:eastAsia="方正小标宋简体" w:cs="方正小标宋简体"/>
          <w:b/>
          <w:bCs w:val="0"/>
          <w:sz w:val="36"/>
          <w:szCs w:val="36"/>
          <w:lang w:eastAsia="zh-CN"/>
        </w:rPr>
      </w:pPr>
      <w:r>
        <w:rPr>
          <w:rFonts w:hint="eastAsia" w:ascii="方正小标宋简体" w:hAnsi="方正小标宋简体" w:eastAsia="方正小标宋简体" w:cs="方正小标宋简体"/>
          <w:b/>
          <w:bCs w:val="0"/>
          <w:sz w:val="36"/>
          <w:szCs w:val="36"/>
          <w:lang w:val="en-US" w:eastAsia="zh-CN"/>
        </w:rPr>
        <w:t>深圳市规划国土发展研究中心</w:t>
      </w:r>
    </w:p>
    <w:p>
      <w:pPr>
        <w:jc w:val="center"/>
        <w:rPr>
          <w:rFonts w:hint="eastAsia" w:ascii="方正小标宋简体" w:hAnsi="方正小标宋简体" w:eastAsia="方正小标宋简体" w:cs="方正小标宋简体"/>
          <w:b/>
          <w:bCs w:val="0"/>
          <w:kern w:val="2"/>
          <w:sz w:val="36"/>
          <w:szCs w:val="36"/>
          <w:lang w:val="en-US" w:eastAsia="zh-CN" w:bidi="ar-SA"/>
        </w:rPr>
      </w:pPr>
      <w:r>
        <w:rPr>
          <w:rFonts w:hint="eastAsia" w:ascii="方正小标宋简体" w:hAnsi="方正小标宋简体" w:eastAsia="方正小标宋简体" w:cs="方正小标宋简体"/>
          <w:b/>
          <w:bCs w:val="0"/>
          <w:kern w:val="2"/>
          <w:sz w:val="36"/>
          <w:szCs w:val="36"/>
          <w:lang w:val="en-US" w:eastAsia="zh-CN" w:bidi="ar-SA"/>
        </w:rPr>
        <w:t>报告厅201室声音、灯光综合升级改造项目采购文件</w:t>
      </w:r>
    </w:p>
    <w:p>
      <w:pPr>
        <w:pStyle w:val="3"/>
        <w:keepNext w:val="0"/>
        <w:keepLines w:val="0"/>
        <w:pageBreakBefore w:val="0"/>
        <w:widowControl/>
        <w:kinsoku/>
        <w:wordWrap/>
        <w:overflowPunct/>
        <w:topLinePunct w:val="0"/>
        <w:autoSpaceDE/>
        <w:autoSpaceDN/>
        <w:bidi w:val="0"/>
        <w:adjustRightInd/>
        <w:snapToGrid/>
        <w:textAlignment w:val="auto"/>
        <w:rPr>
          <w:rFonts w:hint="eastAsia"/>
          <w:lang w:eastAsia="zh-CN"/>
        </w:rPr>
      </w:pPr>
    </w:p>
    <w:p>
      <w:pPr>
        <w:keepNext w:val="0"/>
        <w:keepLines w:val="0"/>
        <w:pageBreakBefore w:val="0"/>
        <w:widowControl/>
        <w:kinsoku/>
        <w:wordWrap/>
        <w:overflowPunct/>
        <w:topLinePunct w:val="0"/>
        <w:autoSpaceDE/>
        <w:autoSpaceDN/>
        <w:bidi w:val="0"/>
        <w:adjustRightInd/>
        <w:snapToGrid/>
        <w:spacing w:line="360" w:lineRule="exact"/>
        <w:ind w:firstLine="480" w:firstLineChars="200"/>
        <w:jc w:val="left"/>
        <w:textAlignment w:val="auto"/>
        <w:rPr>
          <w:rFonts w:hint="eastAsia" w:ascii="仿宋" w:hAnsi="仿宋" w:eastAsia="仿宋" w:cs="Times New Roman"/>
          <w:bCs/>
          <w:kern w:val="0"/>
          <w:sz w:val="24"/>
          <w:szCs w:val="24"/>
          <w:lang w:val="en-US" w:eastAsia="zh-CN"/>
        </w:rPr>
      </w:pPr>
      <w:r>
        <w:rPr>
          <w:rFonts w:hint="eastAsia" w:ascii="仿宋" w:hAnsi="仿宋" w:eastAsia="仿宋" w:cs="Times New Roman"/>
          <w:bCs/>
          <w:kern w:val="0"/>
          <w:sz w:val="24"/>
          <w:szCs w:val="24"/>
          <w:lang w:eastAsia="zh-CN"/>
        </w:rPr>
        <w:t>规划大厦</w:t>
      </w:r>
      <w:r>
        <w:rPr>
          <w:rFonts w:hint="eastAsia" w:ascii="仿宋" w:hAnsi="仿宋" w:eastAsia="仿宋" w:cs="Times New Roman"/>
          <w:bCs/>
          <w:kern w:val="0"/>
          <w:sz w:val="24"/>
          <w:szCs w:val="24"/>
        </w:rPr>
        <w:t>201</w:t>
      </w:r>
      <w:r>
        <w:rPr>
          <w:rFonts w:hint="eastAsia" w:ascii="仿宋" w:hAnsi="仿宋" w:eastAsia="仿宋" w:cs="Times New Roman"/>
          <w:bCs/>
          <w:kern w:val="0"/>
          <w:sz w:val="24"/>
          <w:szCs w:val="24"/>
          <w:lang w:val="en-US" w:eastAsia="zh-CN"/>
        </w:rPr>
        <w:t>报告厅</w:t>
      </w:r>
      <w:r>
        <w:rPr>
          <w:rFonts w:hint="eastAsia" w:ascii="仿宋" w:hAnsi="仿宋" w:eastAsia="仿宋" w:cs="Times New Roman"/>
          <w:bCs/>
          <w:kern w:val="0"/>
          <w:sz w:val="24"/>
          <w:szCs w:val="24"/>
        </w:rPr>
        <w:t>，</w:t>
      </w:r>
      <w:r>
        <w:rPr>
          <w:rFonts w:hint="eastAsia" w:ascii="仿宋" w:hAnsi="仿宋" w:eastAsia="仿宋" w:cs="Times New Roman"/>
          <w:bCs/>
          <w:kern w:val="0"/>
          <w:sz w:val="24"/>
          <w:szCs w:val="24"/>
          <w:lang w:eastAsia="zh-CN"/>
        </w:rPr>
        <w:t>中心</w:t>
      </w:r>
      <w:r>
        <w:rPr>
          <w:rFonts w:hint="eastAsia" w:ascii="仿宋" w:hAnsi="仿宋" w:eastAsia="仿宋" w:cs="Times New Roman"/>
          <w:bCs/>
          <w:kern w:val="0"/>
          <w:sz w:val="24"/>
          <w:szCs w:val="24"/>
        </w:rPr>
        <w:t>日常</w:t>
      </w:r>
      <w:r>
        <w:rPr>
          <w:rFonts w:hint="eastAsia" w:ascii="仿宋" w:hAnsi="仿宋" w:eastAsia="仿宋" w:cs="Times New Roman"/>
          <w:bCs/>
          <w:kern w:val="0"/>
          <w:sz w:val="24"/>
          <w:szCs w:val="24"/>
          <w:lang w:eastAsia="zh-CN"/>
        </w:rPr>
        <w:t>用于</w:t>
      </w:r>
      <w:r>
        <w:rPr>
          <w:rFonts w:hint="eastAsia" w:ascii="仿宋" w:hAnsi="仿宋" w:eastAsia="仿宋" w:cs="Times New Roman"/>
          <w:bCs/>
          <w:kern w:val="0"/>
          <w:sz w:val="24"/>
          <w:szCs w:val="24"/>
        </w:rPr>
        <w:t>召开各类线上、线下会议，演讲、报告、讲座活动、</w:t>
      </w:r>
      <w:r>
        <w:rPr>
          <w:rFonts w:hint="eastAsia" w:ascii="仿宋" w:hAnsi="仿宋" w:eastAsia="仿宋" w:cs="Times New Roman"/>
          <w:bCs/>
          <w:kern w:val="0"/>
          <w:sz w:val="24"/>
          <w:szCs w:val="24"/>
          <w:lang w:val="en-US" w:eastAsia="zh-CN"/>
        </w:rPr>
        <w:t>纪录片</w:t>
      </w:r>
      <w:r>
        <w:rPr>
          <w:rFonts w:hint="eastAsia" w:ascii="仿宋" w:hAnsi="仿宋" w:eastAsia="仿宋" w:cs="Times New Roman"/>
          <w:bCs/>
          <w:kern w:val="0"/>
          <w:sz w:val="24"/>
          <w:szCs w:val="24"/>
        </w:rPr>
        <w:t>播放等</w:t>
      </w:r>
      <w:r>
        <w:rPr>
          <w:rFonts w:hint="eastAsia" w:ascii="仿宋" w:hAnsi="仿宋" w:eastAsia="仿宋" w:cs="Times New Roman"/>
          <w:bCs/>
          <w:kern w:val="0"/>
          <w:sz w:val="24"/>
          <w:szCs w:val="24"/>
          <w:lang w:eastAsia="zh-CN"/>
        </w:rPr>
        <w:t>活动</w:t>
      </w:r>
      <w:r>
        <w:rPr>
          <w:rFonts w:hint="eastAsia" w:ascii="仿宋" w:hAnsi="仿宋" w:eastAsia="仿宋" w:cs="Times New Roman"/>
          <w:bCs/>
          <w:kern w:val="0"/>
          <w:sz w:val="24"/>
          <w:szCs w:val="24"/>
        </w:rPr>
        <w:t>。</w:t>
      </w:r>
      <w:r>
        <w:rPr>
          <w:rFonts w:hint="eastAsia" w:ascii="仿宋" w:hAnsi="仿宋" w:eastAsia="仿宋" w:cs="Times New Roman"/>
          <w:bCs/>
          <w:kern w:val="0"/>
          <w:sz w:val="24"/>
          <w:szCs w:val="24"/>
          <w:lang w:val="en-US" w:eastAsia="zh-CN"/>
        </w:rPr>
        <w:t>目前灯光、音箱使用及操作无法满足实际需求，严重影响视觉观看和音效，需对整个报告厅的所有老旧损坏网络设备及灯光、音箱设备进行全面智能化系统改造。</w:t>
      </w:r>
    </w:p>
    <w:p>
      <w:pPr>
        <w:pStyle w:val="18"/>
        <w:numPr>
          <w:ilvl w:val="0"/>
          <w:numId w:val="1"/>
        </w:numPr>
        <w:adjustRightInd w:val="0"/>
        <w:spacing w:line="500" w:lineRule="exact"/>
        <w:ind w:left="30" w:leftChars="0" w:firstLine="600" w:firstLineChars="0"/>
        <w:rPr>
          <w:rFonts w:hint="eastAsia" w:ascii="黑体" w:hAnsi="黑体" w:eastAsia="黑体"/>
          <w:color w:val="000000"/>
          <w:sz w:val="28"/>
          <w:szCs w:val="28"/>
        </w:rPr>
      </w:pPr>
      <w:r>
        <w:rPr>
          <w:rFonts w:hint="eastAsia" w:ascii="黑体" w:hAnsi="黑体" w:eastAsia="黑体"/>
          <w:color w:val="000000"/>
          <w:sz w:val="28"/>
          <w:szCs w:val="28"/>
        </w:rPr>
        <w:t>货物清单</w:t>
      </w:r>
    </w:p>
    <w:tbl>
      <w:tblPr>
        <w:tblStyle w:val="13"/>
        <w:tblW w:w="889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43"/>
        <w:gridCol w:w="1162"/>
        <w:gridCol w:w="2324"/>
        <w:gridCol w:w="781"/>
        <w:gridCol w:w="840"/>
        <w:gridCol w:w="1710"/>
        <w:gridCol w:w="133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2" w:hRule="atLeast"/>
          <w:jc w:val="center"/>
        </w:trPr>
        <w:tc>
          <w:tcPr>
            <w:tcW w:w="743" w:type="dxa"/>
            <w:vAlign w:val="center"/>
          </w:tcPr>
          <w:p>
            <w:pPr>
              <w:pStyle w:val="18"/>
              <w:adjustRightInd w:val="0"/>
              <w:ind w:firstLine="0" w:firstLineChars="0"/>
              <w:jc w:val="center"/>
              <w:rPr>
                <w:rFonts w:asciiTheme="minorEastAsia" w:hAnsiTheme="minorEastAsia" w:eastAsiaTheme="minorEastAsia"/>
                <w:bCs/>
                <w:color w:val="000000"/>
                <w:szCs w:val="21"/>
              </w:rPr>
            </w:pPr>
            <w:r>
              <w:rPr>
                <w:rFonts w:asciiTheme="minorEastAsia" w:hAnsiTheme="minorEastAsia" w:eastAsiaTheme="minorEastAsia"/>
                <w:bCs/>
                <w:color w:val="000000"/>
                <w:szCs w:val="21"/>
              </w:rPr>
              <w:t>序号</w:t>
            </w:r>
          </w:p>
        </w:tc>
        <w:tc>
          <w:tcPr>
            <w:tcW w:w="1162" w:type="dxa"/>
            <w:vAlign w:val="center"/>
          </w:tcPr>
          <w:p>
            <w:pPr>
              <w:pStyle w:val="18"/>
              <w:adjustRightInd w:val="0"/>
              <w:ind w:firstLine="0" w:firstLineChars="0"/>
              <w:jc w:val="center"/>
              <w:rPr>
                <w:rFonts w:asciiTheme="minorEastAsia" w:hAnsiTheme="minorEastAsia" w:eastAsiaTheme="minorEastAsia"/>
                <w:bCs/>
                <w:color w:val="000000"/>
                <w:szCs w:val="21"/>
              </w:rPr>
            </w:pPr>
            <w:r>
              <w:rPr>
                <w:rFonts w:hint="eastAsia" w:asciiTheme="minorEastAsia" w:hAnsiTheme="minorEastAsia" w:eastAsiaTheme="minorEastAsia"/>
                <w:bCs/>
                <w:color w:val="000000"/>
                <w:szCs w:val="21"/>
              </w:rPr>
              <w:t>采购项目</w:t>
            </w:r>
          </w:p>
        </w:tc>
        <w:tc>
          <w:tcPr>
            <w:tcW w:w="2324" w:type="dxa"/>
            <w:vAlign w:val="center"/>
          </w:tcPr>
          <w:p>
            <w:pPr>
              <w:pStyle w:val="18"/>
              <w:adjustRightInd w:val="0"/>
              <w:ind w:firstLine="0" w:firstLineChars="0"/>
              <w:jc w:val="center"/>
              <w:rPr>
                <w:rFonts w:asciiTheme="minorEastAsia" w:hAnsiTheme="minorEastAsia" w:eastAsiaTheme="minorEastAsia"/>
                <w:bCs/>
                <w:color w:val="000000"/>
                <w:szCs w:val="21"/>
              </w:rPr>
            </w:pPr>
            <w:r>
              <w:rPr>
                <w:rFonts w:asciiTheme="minorEastAsia" w:hAnsiTheme="minorEastAsia" w:eastAsiaTheme="minorEastAsia"/>
                <w:bCs/>
                <w:color w:val="000000"/>
                <w:szCs w:val="21"/>
              </w:rPr>
              <w:t>货物名称</w:t>
            </w:r>
          </w:p>
        </w:tc>
        <w:tc>
          <w:tcPr>
            <w:tcW w:w="781" w:type="dxa"/>
            <w:vAlign w:val="center"/>
          </w:tcPr>
          <w:p>
            <w:pPr>
              <w:pStyle w:val="18"/>
              <w:adjustRightInd w:val="0"/>
              <w:ind w:firstLine="0" w:firstLineChars="0"/>
              <w:jc w:val="center"/>
              <w:rPr>
                <w:rFonts w:asciiTheme="minorEastAsia" w:hAnsiTheme="minorEastAsia" w:eastAsiaTheme="minorEastAsia"/>
                <w:bCs/>
                <w:color w:val="000000"/>
                <w:szCs w:val="21"/>
              </w:rPr>
            </w:pPr>
            <w:r>
              <w:rPr>
                <w:rFonts w:asciiTheme="minorEastAsia" w:hAnsiTheme="minorEastAsia" w:eastAsiaTheme="minorEastAsia"/>
                <w:bCs/>
                <w:color w:val="000000"/>
                <w:szCs w:val="21"/>
              </w:rPr>
              <w:t>数量</w:t>
            </w:r>
          </w:p>
        </w:tc>
        <w:tc>
          <w:tcPr>
            <w:tcW w:w="840" w:type="dxa"/>
            <w:vAlign w:val="center"/>
          </w:tcPr>
          <w:p>
            <w:pPr>
              <w:pStyle w:val="18"/>
              <w:adjustRightInd w:val="0"/>
              <w:ind w:firstLine="0" w:firstLineChars="0"/>
              <w:jc w:val="center"/>
              <w:rPr>
                <w:rFonts w:asciiTheme="minorEastAsia" w:hAnsiTheme="minorEastAsia" w:eastAsiaTheme="minorEastAsia"/>
                <w:bCs/>
                <w:color w:val="000000"/>
                <w:szCs w:val="21"/>
              </w:rPr>
            </w:pPr>
            <w:r>
              <w:rPr>
                <w:rFonts w:asciiTheme="minorEastAsia" w:hAnsiTheme="minorEastAsia" w:eastAsiaTheme="minorEastAsia"/>
                <w:bCs/>
                <w:color w:val="000000"/>
                <w:szCs w:val="21"/>
              </w:rPr>
              <w:t>单位</w:t>
            </w:r>
          </w:p>
        </w:tc>
        <w:tc>
          <w:tcPr>
            <w:tcW w:w="1710" w:type="dxa"/>
            <w:vAlign w:val="center"/>
          </w:tcPr>
          <w:p>
            <w:pPr>
              <w:pStyle w:val="18"/>
              <w:adjustRightInd w:val="0"/>
              <w:ind w:firstLine="0" w:firstLineChars="0"/>
              <w:jc w:val="center"/>
              <w:rPr>
                <w:rFonts w:asciiTheme="minorEastAsia" w:hAnsiTheme="minorEastAsia" w:eastAsiaTheme="minorEastAsia"/>
                <w:bCs/>
                <w:color w:val="000000"/>
                <w:szCs w:val="21"/>
              </w:rPr>
            </w:pPr>
            <w:r>
              <w:rPr>
                <w:rFonts w:asciiTheme="minorEastAsia" w:hAnsiTheme="minorEastAsia" w:eastAsiaTheme="minorEastAsia"/>
                <w:bCs/>
                <w:color w:val="000000"/>
                <w:szCs w:val="21"/>
              </w:rPr>
              <w:t>备注</w:t>
            </w:r>
          </w:p>
        </w:tc>
        <w:tc>
          <w:tcPr>
            <w:tcW w:w="1333" w:type="dxa"/>
            <w:vAlign w:val="center"/>
          </w:tcPr>
          <w:p>
            <w:pPr>
              <w:pStyle w:val="18"/>
              <w:adjustRightInd w:val="0"/>
              <w:ind w:firstLine="0" w:firstLineChars="0"/>
              <w:jc w:val="center"/>
              <w:rPr>
                <w:rFonts w:asciiTheme="minorEastAsia" w:hAnsiTheme="minorEastAsia" w:eastAsiaTheme="minorEastAsia"/>
                <w:bCs/>
                <w:color w:val="000000"/>
                <w:szCs w:val="21"/>
              </w:rPr>
            </w:pPr>
            <w:r>
              <w:rPr>
                <w:rFonts w:asciiTheme="minorEastAsia" w:hAnsiTheme="minorEastAsia" w:eastAsiaTheme="minorEastAsia"/>
                <w:bCs/>
                <w:color w:val="000000"/>
                <w:szCs w:val="21"/>
              </w:rPr>
              <w:t>项目预算金额（元）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6" w:hRule="atLeast"/>
          <w:jc w:val="center"/>
        </w:trPr>
        <w:tc>
          <w:tcPr>
            <w:tcW w:w="743" w:type="dxa"/>
            <w:vAlign w:val="center"/>
          </w:tcPr>
          <w:p>
            <w:pPr>
              <w:pStyle w:val="18"/>
              <w:adjustRightInd w:val="0"/>
              <w:ind w:firstLine="0" w:firstLineChars="0"/>
              <w:jc w:val="center"/>
              <w:rPr>
                <w:rFonts w:hint="eastAsia" w:asciiTheme="minorEastAsia" w:hAnsiTheme="minorEastAsia" w:eastAsiaTheme="minorEastAsia"/>
                <w:bCs/>
                <w:color w:val="auto"/>
                <w:sz w:val="20"/>
                <w:szCs w:val="20"/>
                <w:lang w:val="en-US" w:eastAsia="zh-CN"/>
              </w:rPr>
            </w:pPr>
            <w:r>
              <w:rPr>
                <w:rFonts w:hint="eastAsia" w:asciiTheme="minorEastAsia" w:hAnsiTheme="minorEastAsia" w:eastAsiaTheme="minorEastAsia"/>
                <w:bCs/>
                <w:color w:val="auto"/>
                <w:sz w:val="20"/>
                <w:szCs w:val="20"/>
                <w:lang w:val="en-US" w:eastAsia="zh-CN"/>
              </w:rPr>
              <w:t>1</w:t>
            </w:r>
          </w:p>
        </w:tc>
        <w:tc>
          <w:tcPr>
            <w:tcW w:w="1162" w:type="dxa"/>
            <w:vMerge w:val="restart"/>
            <w:vAlign w:val="center"/>
          </w:tcPr>
          <w:p>
            <w:pPr>
              <w:jc w:val="center"/>
              <w:rPr>
                <w:rFonts w:asciiTheme="minorEastAsia" w:hAnsiTheme="minorEastAsia" w:eastAsiaTheme="minorEastAsia"/>
                <w:bCs/>
                <w:color w:val="auto"/>
                <w:sz w:val="20"/>
                <w:szCs w:val="20"/>
              </w:rPr>
            </w:pPr>
            <w:r>
              <w:rPr>
                <w:rFonts w:hint="eastAsia" w:cs="Times New Roman" w:asciiTheme="minorEastAsia" w:hAnsiTheme="minorEastAsia" w:eastAsiaTheme="minorEastAsia"/>
                <w:bCs/>
                <w:color w:val="auto"/>
                <w:kern w:val="2"/>
                <w:sz w:val="20"/>
                <w:szCs w:val="20"/>
                <w:lang w:val="en-US" w:eastAsia="zh-CN" w:bidi="ar-SA"/>
              </w:rPr>
              <w:t>报告厅201室声音、灯光综合升级改造项目</w:t>
            </w:r>
            <w:r>
              <w:rPr>
                <w:rFonts w:hint="default" w:cs="Times New Roman" w:asciiTheme="minorEastAsia" w:hAnsiTheme="minorEastAsia" w:eastAsiaTheme="minorEastAsia"/>
                <w:bCs/>
                <w:color w:val="auto"/>
                <w:kern w:val="2"/>
                <w:sz w:val="20"/>
                <w:szCs w:val="20"/>
                <w:lang w:val="en" w:eastAsia="zh-CN" w:bidi="ar-SA"/>
              </w:rPr>
              <w:t>采购</w:t>
            </w:r>
          </w:p>
        </w:tc>
        <w:tc>
          <w:tcPr>
            <w:tcW w:w="2324" w:type="dxa"/>
            <w:vAlign w:val="center"/>
          </w:tcPr>
          <w:p>
            <w:pPr>
              <w:keepNext w:val="0"/>
              <w:keepLines w:val="0"/>
              <w:widowControl/>
              <w:suppressLineNumbers w:val="0"/>
              <w:jc w:val="center"/>
              <w:textAlignment w:val="center"/>
              <w:rPr>
                <w:rFonts w:hint="default" w:cs="Times New Roman" w:asciiTheme="minorEastAsia" w:hAnsiTheme="minorEastAsia" w:eastAsiaTheme="minorEastAsia"/>
                <w:bCs/>
                <w:color w:val="auto"/>
                <w:kern w:val="2"/>
                <w:sz w:val="21"/>
                <w:szCs w:val="21"/>
                <w:lang w:val="en-US" w:eastAsia="zh-CN" w:bidi="ar-SA"/>
              </w:rPr>
            </w:pPr>
            <w:r>
              <w:rPr>
                <w:rFonts w:hint="eastAsia" w:cs="Times New Roman" w:asciiTheme="minorEastAsia" w:hAnsiTheme="minorEastAsia" w:eastAsiaTheme="minorEastAsia"/>
                <w:bCs/>
                <w:color w:val="auto"/>
                <w:kern w:val="2"/>
                <w:sz w:val="21"/>
                <w:szCs w:val="21"/>
                <w:lang w:val="en-US" w:eastAsia="zh-CN" w:bidi="ar-SA"/>
              </w:rPr>
              <w:t>中控主机（含编程）</w:t>
            </w:r>
          </w:p>
        </w:tc>
        <w:tc>
          <w:tcPr>
            <w:tcW w:w="781" w:type="dxa"/>
            <w:vAlign w:val="center"/>
          </w:tcPr>
          <w:p>
            <w:pPr>
              <w:keepNext w:val="0"/>
              <w:keepLines w:val="0"/>
              <w:widowControl/>
              <w:suppressLineNumbers w:val="0"/>
              <w:jc w:val="center"/>
              <w:textAlignment w:val="center"/>
              <w:rPr>
                <w:rFonts w:hint="default" w:asciiTheme="minorEastAsia" w:hAnsiTheme="minorEastAsia" w:eastAsiaTheme="minorEastAsia"/>
                <w:bCs/>
                <w:color w:val="auto"/>
                <w:sz w:val="21"/>
                <w:szCs w:val="21"/>
                <w:lang w:val="en-US" w:eastAsia="zh-CN"/>
              </w:rPr>
            </w:pPr>
            <w:r>
              <w:rPr>
                <w:rFonts w:hint="eastAsia" w:ascii="宋体" w:hAnsi="宋体" w:eastAsia="宋体" w:cs="宋体"/>
                <w:i w:val="0"/>
                <w:iCs w:val="0"/>
                <w:color w:val="auto"/>
                <w:kern w:val="0"/>
                <w:sz w:val="21"/>
                <w:szCs w:val="21"/>
                <w:u w:val="none"/>
                <w:lang w:val="en-US" w:eastAsia="zh-CN" w:bidi="ar"/>
              </w:rPr>
              <w:t>1</w:t>
            </w:r>
          </w:p>
        </w:tc>
        <w:tc>
          <w:tcPr>
            <w:tcW w:w="840" w:type="dxa"/>
            <w:vAlign w:val="center"/>
          </w:tcPr>
          <w:p>
            <w:pPr>
              <w:keepNext w:val="0"/>
              <w:keepLines w:val="0"/>
              <w:widowControl/>
              <w:suppressLineNumbers w:val="0"/>
              <w:jc w:val="center"/>
              <w:textAlignment w:val="center"/>
              <w:rPr>
                <w:rFonts w:hint="eastAsia" w:asciiTheme="minorEastAsia" w:hAnsiTheme="minorEastAsia" w:eastAsiaTheme="minorEastAsia"/>
                <w:bCs/>
                <w:color w:val="auto"/>
                <w:sz w:val="21"/>
                <w:szCs w:val="21"/>
                <w:lang w:eastAsia="zh-CN"/>
              </w:rPr>
            </w:pPr>
            <w:r>
              <w:rPr>
                <w:rFonts w:hint="eastAsia" w:ascii="宋体" w:hAnsi="宋体" w:eastAsia="宋体" w:cs="宋体"/>
                <w:i w:val="0"/>
                <w:iCs w:val="0"/>
                <w:color w:val="auto"/>
                <w:kern w:val="0"/>
                <w:sz w:val="21"/>
                <w:szCs w:val="21"/>
                <w:u w:val="none"/>
                <w:lang w:val="en-US" w:eastAsia="zh-CN" w:bidi="ar"/>
              </w:rPr>
              <w:t>套</w:t>
            </w:r>
          </w:p>
        </w:tc>
        <w:tc>
          <w:tcPr>
            <w:tcW w:w="1710" w:type="dxa"/>
            <w:vAlign w:val="center"/>
          </w:tcPr>
          <w:p>
            <w:pPr>
              <w:pStyle w:val="18"/>
              <w:adjustRightInd w:val="0"/>
              <w:spacing w:line="240" w:lineRule="auto"/>
              <w:ind w:firstLine="0" w:firstLineChars="0"/>
              <w:rPr>
                <w:rFonts w:hint="default" w:asciiTheme="minorEastAsia" w:hAnsiTheme="minorEastAsia" w:eastAsiaTheme="minorEastAsia"/>
                <w:bCs/>
                <w:color w:val="auto"/>
                <w:sz w:val="21"/>
                <w:szCs w:val="21"/>
                <w:lang w:val="en-US" w:eastAsia="zh-CN"/>
              </w:rPr>
            </w:pPr>
          </w:p>
        </w:tc>
        <w:tc>
          <w:tcPr>
            <w:tcW w:w="1333" w:type="dxa"/>
            <w:vMerge w:val="restart"/>
            <w:vAlign w:val="center"/>
          </w:tcPr>
          <w:p>
            <w:pPr>
              <w:pStyle w:val="18"/>
              <w:keepNext w:val="0"/>
              <w:keepLines w:val="0"/>
              <w:pageBreakBefore w:val="0"/>
              <w:widowControl/>
              <w:kinsoku/>
              <w:wordWrap/>
              <w:overflowPunct/>
              <w:topLinePunct w:val="0"/>
              <w:autoSpaceDE/>
              <w:autoSpaceDN/>
              <w:bidi w:val="0"/>
              <w:adjustRightInd w:val="0"/>
              <w:snapToGrid/>
              <w:spacing w:line="240" w:lineRule="auto"/>
              <w:ind w:firstLine="120" w:firstLineChars="50"/>
              <w:textAlignment w:val="auto"/>
              <w:rPr>
                <w:rFonts w:hint="default" w:asciiTheme="minorEastAsia" w:hAnsiTheme="minorEastAsia" w:eastAsiaTheme="minorEastAsia"/>
                <w:bCs/>
                <w:color w:val="FF0000"/>
                <w:sz w:val="21"/>
                <w:szCs w:val="21"/>
                <w:lang w:val="en-US" w:eastAsia="zh-CN"/>
              </w:rPr>
            </w:pPr>
            <w:r>
              <w:rPr>
                <w:rFonts w:hint="eastAsia" w:asciiTheme="minorEastAsia" w:hAnsiTheme="minorEastAsia" w:eastAsiaTheme="minorEastAsia"/>
                <w:bCs/>
                <w:color w:val="auto"/>
                <w:sz w:val="24"/>
                <w:szCs w:val="24"/>
                <w:highlight w:val="none"/>
                <w:lang w:val="en-US" w:eastAsia="zh-CN"/>
              </w:rPr>
              <w:t>190000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1" w:hRule="atLeast"/>
          <w:jc w:val="center"/>
        </w:trPr>
        <w:tc>
          <w:tcPr>
            <w:tcW w:w="743" w:type="dxa"/>
            <w:vAlign w:val="center"/>
          </w:tcPr>
          <w:p>
            <w:pPr>
              <w:pStyle w:val="18"/>
              <w:adjustRightInd w:val="0"/>
              <w:ind w:firstLine="0" w:firstLineChars="0"/>
              <w:jc w:val="center"/>
              <w:rPr>
                <w:rFonts w:hint="default" w:cs="Times New Roman" w:asciiTheme="minorEastAsia" w:hAnsiTheme="minorEastAsia" w:eastAsiaTheme="minorEastAsia"/>
                <w:bCs/>
                <w:color w:val="auto"/>
                <w:kern w:val="2"/>
                <w:sz w:val="21"/>
                <w:szCs w:val="21"/>
                <w:lang w:val="en-US" w:eastAsia="zh-CN" w:bidi="ar-SA"/>
              </w:rPr>
            </w:pPr>
            <w:r>
              <w:rPr>
                <w:rFonts w:hint="eastAsia" w:cs="Times New Roman" w:asciiTheme="minorEastAsia" w:hAnsiTheme="minorEastAsia" w:eastAsiaTheme="minorEastAsia"/>
                <w:bCs/>
                <w:color w:val="auto"/>
                <w:kern w:val="2"/>
                <w:sz w:val="21"/>
                <w:szCs w:val="21"/>
                <w:lang w:val="en-US" w:eastAsia="zh-CN" w:bidi="ar-SA"/>
              </w:rPr>
              <w:t>2</w:t>
            </w:r>
          </w:p>
        </w:tc>
        <w:tc>
          <w:tcPr>
            <w:tcW w:w="1162" w:type="dxa"/>
            <w:vMerge w:val="continue"/>
            <w:vAlign w:val="center"/>
          </w:tcPr>
          <w:p>
            <w:pPr>
              <w:jc w:val="center"/>
              <w:rPr>
                <w:rFonts w:hint="eastAsia" w:cs="Times New Roman" w:asciiTheme="minorEastAsia" w:hAnsiTheme="minorEastAsia" w:eastAsiaTheme="minorEastAsia"/>
                <w:bCs/>
                <w:color w:val="auto"/>
                <w:kern w:val="2"/>
                <w:sz w:val="21"/>
                <w:szCs w:val="21"/>
                <w:lang w:val="en-US" w:eastAsia="zh-CN" w:bidi="ar-SA"/>
              </w:rPr>
            </w:pPr>
          </w:p>
        </w:tc>
        <w:tc>
          <w:tcPr>
            <w:tcW w:w="2324" w:type="dxa"/>
            <w:vAlign w:val="center"/>
          </w:tcPr>
          <w:p>
            <w:pPr>
              <w:keepNext w:val="0"/>
              <w:keepLines w:val="0"/>
              <w:widowControl/>
              <w:suppressLineNumbers w:val="0"/>
              <w:jc w:val="center"/>
              <w:textAlignment w:val="center"/>
              <w:rPr>
                <w:rFonts w:hint="eastAsia" w:cs="Times New Roman" w:asciiTheme="minorEastAsia" w:hAnsiTheme="minorEastAsia" w:eastAsiaTheme="minorEastAsia"/>
                <w:bCs/>
                <w:color w:val="auto"/>
                <w:kern w:val="2"/>
                <w:sz w:val="21"/>
                <w:szCs w:val="21"/>
                <w:lang w:val="en-US" w:eastAsia="zh-CN" w:bidi="ar-SA"/>
              </w:rPr>
            </w:pPr>
            <w:r>
              <w:rPr>
                <w:rFonts w:hint="eastAsia" w:cs="Times New Roman" w:asciiTheme="minorEastAsia" w:hAnsiTheme="minorEastAsia" w:eastAsiaTheme="minorEastAsia"/>
                <w:bCs/>
                <w:color w:val="auto"/>
                <w:kern w:val="2"/>
                <w:sz w:val="21"/>
                <w:szCs w:val="21"/>
                <w:lang w:val="en-US" w:eastAsia="zh-CN" w:bidi="ar-SA"/>
              </w:rPr>
              <w:t>操作平板</w:t>
            </w:r>
          </w:p>
        </w:tc>
        <w:tc>
          <w:tcPr>
            <w:tcW w:w="781" w:type="dxa"/>
            <w:vAlign w:val="center"/>
          </w:tcPr>
          <w:p>
            <w:pPr>
              <w:keepNext w:val="0"/>
              <w:keepLines w:val="0"/>
              <w:widowControl/>
              <w:suppressLineNumbers w:val="0"/>
              <w:jc w:val="center"/>
              <w:textAlignment w:val="center"/>
              <w:rPr>
                <w:rFonts w:hint="eastAsia" w:cs="Times New Roman" w:asciiTheme="minorEastAsia" w:hAnsiTheme="minorEastAsia" w:eastAsiaTheme="minorEastAsia"/>
                <w:bCs/>
                <w:color w:val="auto"/>
                <w:kern w:val="2"/>
                <w:sz w:val="20"/>
                <w:szCs w:val="20"/>
                <w:lang w:val="en-US" w:eastAsia="zh-CN" w:bidi="ar-SA"/>
              </w:rPr>
            </w:pPr>
            <w:r>
              <w:rPr>
                <w:rFonts w:hint="eastAsia" w:ascii="宋体" w:hAnsi="宋体" w:eastAsia="宋体" w:cs="宋体"/>
                <w:i w:val="0"/>
                <w:iCs w:val="0"/>
                <w:color w:val="auto"/>
                <w:kern w:val="0"/>
                <w:sz w:val="22"/>
                <w:szCs w:val="22"/>
                <w:u w:val="none"/>
                <w:lang w:val="en-US" w:eastAsia="zh-CN" w:bidi="ar"/>
              </w:rPr>
              <w:t>1</w:t>
            </w:r>
          </w:p>
        </w:tc>
        <w:tc>
          <w:tcPr>
            <w:tcW w:w="840" w:type="dxa"/>
            <w:vAlign w:val="center"/>
          </w:tcPr>
          <w:p>
            <w:pPr>
              <w:keepNext w:val="0"/>
              <w:keepLines w:val="0"/>
              <w:widowControl/>
              <w:suppressLineNumbers w:val="0"/>
              <w:jc w:val="center"/>
              <w:textAlignment w:val="center"/>
              <w:rPr>
                <w:rFonts w:hint="eastAsia" w:cs="Times New Roman" w:asciiTheme="minorEastAsia" w:hAnsiTheme="minorEastAsia" w:eastAsiaTheme="minorEastAsia"/>
                <w:bCs/>
                <w:color w:val="auto"/>
                <w:kern w:val="2"/>
                <w:sz w:val="20"/>
                <w:szCs w:val="20"/>
                <w:lang w:val="en-US" w:eastAsia="zh-CN" w:bidi="ar-SA"/>
              </w:rPr>
            </w:pPr>
            <w:r>
              <w:rPr>
                <w:rFonts w:hint="eastAsia" w:ascii="宋体" w:hAnsi="宋体" w:eastAsia="宋体" w:cs="宋体"/>
                <w:i w:val="0"/>
                <w:iCs w:val="0"/>
                <w:color w:val="auto"/>
                <w:kern w:val="0"/>
                <w:sz w:val="22"/>
                <w:szCs w:val="22"/>
                <w:u w:val="none"/>
                <w:lang w:val="en-US" w:eastAsia="zh-CN" w:bidi="ar"/>
              </w:rPr>
              <w:t>台</w:t>
            </w:r>
          </w:p>
        </w:tc>
        <w:tc>
          <w:tcPr>
            <w:tcW w:w="1710" w:type="dxa"/>
            <w:vAlign w:val="center"/>
          </w:tcPr>
          <w:p>
            <w:pPr>
              <w:pStyle w:val="18"/>
              <w:adjustRightInd w:val="0"/>
              <w:spacing w:line="240" w:lineRule="auto"/>
              <w:ind w:firstLine="0" w:firstLineChars="0"/>
              <w:rPr>
                <w:rFonts w:hint="default" w:cs="Times New Roman" w:asciiTheme="minorEastAsia" w:hAnsiTheme="minorEastAsia" w:eastAsiaTheme="minorEastAsia"/>
                <w:bCs/>
                <w:color w:val="auto"/>
                <w:kern w:val="2"/>
                <w:sz w:val="21"/>
                <w:szCs w:val="21"/>
                <w:lang w:val="en-US" w:eastAsia="zh-CN" w:bidi="ar-SA"/>
              </w:rPr>
            </w:pPr>
          </w:p>
        </w:tc>
        <w:tc>
          <w:tcPr>
            <w:tcW w:w="1333" w:type="dxa"/>
            <w:vMerge w:val="continue"/>
            <w:vAlign w:val="center"/>
          </w:tcPr>
          <w:p>
            <w:pPr>
              <w:pStyle w:val="18"/>
              <w:keepNext w:val="0"/>
              <w:keepLines w:val="0"/>
              <w:pageBreakBefore w:val="0"/>
              <w:widowControl/>
              <w:kinsoku/>
              <w:wordWrap/>
              <w:overflowPunct/>
              <w:topLinePunct w:val="0"/>
              <w:autoSpaceDE/>
              <w:autoSpaceDN/>
              <w:bidi w:val="0"/>
              <w:adjustRightInd w:val="0"/>
              <w:snapToGrid/>
              <w:spacing w:line="240" w:lineRule="auto"/>
              <w:ind w:firstLine="105" w:firstLineChars="50"/>
              <w:textAlignment w:val="auto"/>
              <w:rPr>
                <w:rFonts w:hint="eastAsia" w:cs="Times New Roman" w:asciiTheme="minorEastAsia" w:hAnsiTheme="minorEastAsia" w:eastAsiaTheme="minorEastAsia"/>
                <w:bCs/>
                <w:color w:val="FF0000"/>
                <w:kern w:val="2"/>
                <w:sz w:val="21"/>
                <w:szCs w:val="21"/>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1" w:hRule="atLeast"/>
          <w:jc w:val="center"/>
        </w:trPr>
        <w:tc>
          <w:tcPr>
            <w:tcW w:w="743" w:type="dxa"/>
            <w:vAlign w:val="center"/>
          </w:tcPr>
          <w:p>
            <w:pPr>
              <w:pStyle w:val="18"/>
              <w:adjustRightInd w:val="0"/>
              <w:ind w:firstLine="0" w:firstLineChars="0"/>
              <w:jc w:val="center"/>
              <w:rPr>
                <w:rFonts w:hint="default" w:cs="Times New Roman" w:asciiTheme="minorEastAsia" w:hAnsiTheme="minorEastAsia" w:eastAsiaTheme="minorEastAsia"/>
                <w:bCs/>
                <w:color w:val="auto"/>
                <w:kern w:val="2"/>
                <w:sz w:val="21"/>
                <w:szCs w:val="21"/>
                <w:lang w:val="en-US" w:eastAsia="zh-CN" w:bidi="ar-SA"/>
              </w:rPr>
            </w:pPr>
            <w:r>
              <w:rPr>
                <w:rFonts w:hint="eastAsia" w:cs="Times New Roman" w:asciiTheme="minorEastAsia" w:hAnsiTheme="minorEastAsia" w:eastAsiaTheme="minorEastAsia"/>
                <w:bCs/>
                <w:color w:val="auto"/>
                <w:kern w:val="2"/>
                <w:sz w:val="21"/>
                <w:szCs w:val="21"/>
                <w:lang w:val="en-US" w:eastAsia="zh-CN" w:bidi="ar-SA"/>
              </w:rPr>
              <w:t>3</w:t>
            </w:r>
          </w:p>
        </w:tc>
        <w:tc>
          <w:tcPr>
            <w:tcW w:w="1162" w:type="dxa"/>
            <w:vMerge w:val="continue"/>
            <w:vAlign w:val="center"/>
          </w:tcPr>
          <w:p>
            <w:pPr>
              <w:jc w:val="center"/>
              <w:rPr>
                <w:rFonts w:hint="eastAsia" w:cs="Times New Roman" w:asciiTheme="minorEastAsia" w:hAnsiTheme="minorEastAsia" w:eastAsiaTheme="minorEastAsia"/>
                <w:bCs/>
                <w:color w:val="auto"/>
                <w:kern w:val="2"/>
                <w:sz w:val="21"/>
                <w:szCs w:val="21"/>
                <w:lang w:val="en-US" w:eastAsia="zh-CN" w:bidi="ar-SA"/>
              </w:rPr>
            </w:pPr>
          </w:p>
        </w:tc>
        <w:tc>
          <w:tcPr>
            <w:tcW w:w="2324" w:type="dxa"/>
            <w:vAlign w:val="center"/>
          </w:tcPr>
          <w:p>
            <w:pPr>
              <w:keepNext w:val="0"/>
              <w:keepLines w:val="0"/>
              <w:widowControl/>
              <w:suppressLineNumbers w:val="0"/>
              <w:jc w:val="center"/>
              <w:textAlignment w:val="center"/>
              <w:rPr>
                <w:rFonts w:hint="eastAsia" w:cs="Times New Roman" w:asciiTheme="minorEastAsia" w:hAnsiTheme="minorEastAsia" w:eastAsiaTheme="minorEastAsia"/>
                <w:bCs/>
                <w:color w:val="auto"/>
                <w:kern w:val="2"/>
                <w:sz w:val="21"/>
                <w:szCs w:val="21"/>
                <w:lang w:val="en-US" w:eastAsia="zh-CN" w:bidi="ar-SA"/>
              </w:rPr>
            </w:pPr>
            <w:r>
              <w:rPr>
                <w:rFonts w:hint="eastAsia" w:cs="Times New Roman" w:asciiTheme="minorEastAsia" w:hAnsiTheme="minorEastAsia" w:eastAsiaTheme="minorEastAsia"/>
                <w:bCs/>
                <w:color w:val="auto"/>
                <w:kern w:val="2"/>
                <w:sz w:val="21"/>
                <w:szCs w:val="21"/>
                <w:lang w:val="en-US" w:eastAsia="zh-CN" w:bidi="ar-SA"/>
              </w:rPr>
              <w:t>无线AP</w:t>
            </w:r>
          </w:p>
        </w:tc>
        <w:tc>
          <w:tcPr>
            <w:tcW w:w="781" w:type="dxa"/>
            <w:vAlign w:val="center"/>
          </w:tcPr>
          <w:p>
            <w:pPr>
              <w:keepNext w:val="0"/>
              <w:keepLines w:val="0"/>
              <w:widowControl/>
              <w:suppressLineNumbers w:val="0"/>
              <w:jc w:val="center"/>
              <w:textAlignment w:val="center"/>
              <w:rPr>
                <w:rFonts w:hint="eastAsia" w:cs="Times New Roman" w:asciiTheme="minorEastAsia" w:hAnsiTheme="minorEastAsia" w:eastAsiaTheme="minorEastAsia"/>
                <w:bCs/>
                <w:color w:val="auto"/>
                <w:kern w:val="2"/>
                <w:sz w:val="20"/>
                <w:szCs w:val="20"/>
                <w:lang w:val="en-US" w:eastAsia="zh-CN" w:bidi="ar-SA"/>
              </w:rPr>
            </w:pPr>
            <w:r>
              <w:rPr>
                <w:rFonts w:hint="eastAsia" w:ascii="宋体" w:hAnsi="宋体" w:eastAsia="宋体" w:cs="宋体"/>
                <w:i w:val="0"/>
                <w:iCs w:val="0"/>
                <w:color w:val="auto"/>
                <w:kern w:val="0"/>
                <w:sz w:val="22"/>
                <w:szCs w:val="22"/>
                <w:u w:val="none"/>
                <w:lang w:val="en-US" w:eastAsia="zh-CN" w:bidi="ar"/>
              </w:rPr>
              <w:t>1</w:t>
            </w:r>
          </w:p>
        </w:tc>
        <w:tc>
          <w:tcPr>
            <w:tcW w:w="840" w:type="dxa"/>
            <w:vAlign w:val="center"/>
          </w:tcPr>
          <w:p>
            <w:pPr>
              <w:keepNext w:val="0"/>
              <w:keepLines w:val="0"/>
              <w:widowControl/>
              <w:suppressLineNumbers w:val="0"/>
              <w:jc w:val="center"/>
              <w:textAlignment w:val="center"/>
              <w:rPr>
                <w:rFonts w:hint="eastAsia" w:cs="Times New Roman" w:asciiTheme="minorEastAsia" w:hAnsiTheme="minorEastAsia" w:eastAsiaTheme="minorEastAsia"/>
                <w:bCs/>
                <w:color w:val="auto"/>
                <w:kern w:val="2"/>
                <w:sz w:val="20"/>
                <w:szCs w:val="20"/>
                <w:lang w:val="en-US" w:eastAsia="zh-CN" w:bidi="ar-SA"/>
              </w:rPr>
            </w:pPr>
            <w:r>
              <w:rPr>
                <w:rFonts w:hint="eastAsia" w:ascii="宋体" w:hAnsi="宋体" w:eastAsia="宋体" w:cs="宋体"/>
                <w:i w:val="0"/>
                <w:iCs w:val="0"/>
                <w:color w:val="auto"/>
                <w:kern w:val="0"/>
                <w:sz w:val="22"/>
                <w:szCs w:val="22"/>
                <w:u w:val="none"/>
                <w:lang w:val="en-US" w:eastAsia="zh-CN" w:bidi="ar"/>
              </w:rPr>
              <w:t>台</w:t>
            </w:r>
          </w:p>
        </w:tc>
        <w:tc>
          <w:tcPr>
            <w:tcW w:w="1710" w:type="dxa"/>
            <w:vAlign w:val="center"/>
          </w:tcPr>
          <w:p>
            <w:pPr>
              <w:pStyle w:val="18"/>
              <w:adjustRightInd w:val="0"/>
              <w:spacing w:line="240" w:lineRule="auto"/>
              <w:ind w:firstLine="0" w:firstLineChars="0"/>
              <w:rPr>
                <w:rFonts w:hint="default" w:cs="Times New Roman" w:asciiTheme="minorEastAsia" w:hAnsiTheme="minorEastAsia" w:eastAsiaTheme="minorEastAsia"/>
                <w:bCs/>
                <w:color w:val="auto"/>
                <w:kern w:val="2"/>
                <w:sz w:val="21"/>
                <w:szCs w:val="21"/>
                <w:lang w:val="en-US" w:eastAsia="zh-CN" w:bidi="ar-SA"/>
              </w:rPr>
            </w:pPr>
          </w:p>
        </w:tc>
        <w:tc>
          <w:tcPr>
            <w:tcW w:w="1333" w:type="dxa"/>
            <w:vMerge w:val="continue"/>
            <w:vAlign w:val="center"/>
          </w:tcPr>
          <w:p>
            <w:pPr>
              <w:pStyle w:val="18"/>
              <w:keepNext w:val="0"/>
              <w:keepLines w:val="0"/>
              <w:pageBreakBefore w:val="0"/>
              <w:widowControl/>
              <w:kinsoku/>
              <w:wordWrap/>
              <w:overflowPunct/>
              <w:topLinePunct w:val="0"/>
              <w:autoSpaceDE/>
              <w:autoSpaceDN/>
              <w:bidi w:val="0"/>
              <w:adjustRightInd w:val="0"/>
              <w:snapToGrid/>
              <w:spacing w:line="240" w:lineRule="auto"/>
              <w:ind w:firstLine="105" w:firstLineChars="50"/>
              <w:textAlignment w:val="auto"/>
              <w:rPr>
                <w:rFonts w:hint="eastAsia" w:cs="Times New Roman" w:asciiTheme="minorEastAsia" w:hAnsiTheme="minorEastAsia" w:eastAsiaTheme="minorEastAsia"/>
                <w:bCs/>
                <w:color w:val="FF0000"/>
                <w:kern w:val="2"/>
                <w:sz w:val="21"/>
                <w:szCs w:val="21"/>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1" w:hRule="atLeast"/>
          <w:jc w:val="center"/>
        </w:trPr>
        <w:tc>
          <w:tcPr>
            <w:tcW w:w="743" w:type="dxa"/>
            <w:vAlign w:val="center"/>
          </w:tcPr>
          <w:p>
            <w:pPr>
              <w:pStyle w:val="18"/>
              <w:adjustRightInd w:val="0"/>
              <w:ind w:firstLine="0" w:firstLineChars="0"/>
              <w:jc w:val="center"/>
              <w:rPr>
                <w:rFonts w:hint="default" w:cs="Times New Roman" w:asciiTheme="minorEastAsia" w:hAnsiTheme="minorEastAsia" w:eastAsiaTheme="minorEastAsia"/>
                <w:bCs/>
                <w:color w:val="auto"/>
                <w:kern w:val="2"/>
                <w:sz w:val="21"/>
                <w:szCs w:val="21"/>
                <w:lang w:val="en-US" w:eastAsia="zh-CN" w:bidi="ar-SA"/>
              </w:rPr>
            </w:pPr>
            <w:r>
              <w:rPr>
                <w:rFonts w:hint="eastAsia" w:cs="Times New Roman" w:asciiTheme="minorEastAsia" w:hAnsiTheme="minorEastAsia" w:eastAsiaTheme="minorEastAsia"/>
                <w:bCs/>
                <w:color w:val="auto"/>
                <w:kern w:val="2"/>
                <w:sz w:val="21"/>
                <w:szCs w:val="21"/>
                <w:lang w:val="en-US" w:eastAsia="zh-CN" w:bidi="ar-SA"/>
              </w:rPr>
              <w:t>4</w:t>
            </w:r>
          </w:p>
        </w:tc>
        <w:tc>
          <w:tcPr>
            <w:tcW w:w="1162" w:type="dxa"/>
            <w:vMerge w:val="continue"/>
            <w:vAlign w:val="center"/>
          </w:tcPr>
          <w:p>
            <w:pPr>
              <w:jc w:val="center"/>
              <w:rPr>
                <w:rFonts w:hint="eastAsia" w:cs="Times New Roman" w:asciiTheme="minorEastAsia" w:hAnsiTheme="minorEastAsia" w:eastAsiaTheme="minorEastAsia"/>
                <w:bCs/>
                <w:color w:val="auto"/>
                <w:kern w:val="2"/>
                <w:sz w:val="21"/>
                <w:szCs w:val="21"/>
                <w:lang w:val="en-US" w:eastAsia="zh-CN" w:bidi="ar-SA"/>
              </w:rPr>
            </w:pPr>
          </w:p>
        </w:tc>
        <w:tc>
          <w:tcPr>
            <w:tcW w:w="2324" w:type="dxa"/>
            <w:vAlign w:val="center"/>
          </w:tcPr>
          <w:p>
            <w:pPr>
              <w:keepNext w:val="0"/>
              <w:keepLines w:val="0"/>
              <w:widowControl/>
              <w:suppressLineNumbers w:val="0"/>
              <w:jc w:val="center"/>
              <w:textAlignment w:val="center"/>
              <w:rPr>
                <w:rFonts w:hint="eastAsia" w:cs="Times New Roman" w:asciiTheme="minorEastAsia" w:hAnsiTheme="minorEastAsia" w:eastAsiaTheme="minorEastAsia"/>
                <w:bCs/>
                <w:color w:val="auto"/>
                <w:kern w:val="2"/>
                <w:sz w:val="21"/>
                <w:szCs w:val="21"/>
                <w:lang w:val="en-US" w:eastAsia="zh-CN" w:bidi="ar-SA"/>
              </w:rPr>
            </w:pPr>
            <w:r>
              <w:rPr>
                <w:rFonts w:hint="eastAsia" w:cs="Times New Roman" w:asciiTheme="minorEastAsia" w:hAnsiTheme="minorEastAsia" w:eastAsiaTheme="minorEastAsia"/>
                <w:bCs/>
                <w:color w:val="auto"/>
                <w:kern w:val="2"/>
                <w:sz w:val="21"/>
                <w:szCs w:val="21"/>
                <w:lang w:val="en-US" w:eastAsia="zh-CN" w:bidi="ar-SA"/>
              </w:rPr>
              <w:t>灯光控制器</w:t>
            </w:r>
          </w:p>
        </w:tc>
        <w:tc>
          <w:tcPr>
            <w:tcW w:w="781" w:type="dxa"/>
            <w:vAlign w:val="center"/>
          </w:tcPr>
          <w:p>
            <w:pPr>
              <w:keepNext w:val="0"/>
              <w:keepLines w:val="0"/>
              <w:widowControl/>
              <w:suppressLineNumbers w:val="0"/>
              <w:jc w:val="center"/>
              <w:textAlignment w:val="center"/>
              <w:rPr>
                <w:rFonts w:hint="eastAsia" w:cs="Times New Roman" w:asciiTheme="minorEastAsia" w:hAnsiTheme="minorEastAsia" w:eastAsiaTheme="minorEastAsia"/>
                <w:bCs/>
                <w:color w:val="auto"/>
                <w:kern w:val="2"/>
                <w:sz w:val="20"/>
                <w:szCs w:val="20"/>
                <w:lang w:val="en-US" w:eastAsia="zh-CN" w:bidi="ar-SA"/>
              </w:rPr>
            </w:pPr>
            <w:r>
              <w:rPr>
                <w:rFonts w:hint="eastAsia" w:ascii="宋体" w:hAnsi="宋体" w:eastAsia="宋体" w:cs="宋体"/>
                <w:i w:val="0"/>
                <w:iCs w:val="0"/>
                <w:color w:val="auto"/>
                <w:kern w:val="0"/>
                <w:sz w:val="22"/>
                <w:szCs w:val="22"/>
                <w:u w:val="none"/>
                <w:lang w:val="en-US" w:eastAsia="zh-CN" w:bidi="ar"/>
              </w:rPr>
              <w:t>2</w:t>
            </w:r>
          </w:p>
        </w:tc>
        <w:tc>
          <w:tcPr>
            <w:tcW w:w="840" w:type="dxa"/>
            <w:vAlign w:val="center"/>
          </w:tcPr>
          <w:p>
            <w:pPr>
              <w:keepNext w:val="0"/>
              <w:keepLines w:val="0"/>
              <w:widowControl/>
              <w:suppressLineNumbers w:val="0"/>
              <w:jc w:val="center"/>
              <w:textAlignment w:val="center"/>
              <w:rPr>
                <w:rFonts w:hint="eastAsia" w:cs="Times New Roman" w:asciiTheme="minorEastAsia" w:hAnsiTheme="minorEastAsia" w:eastAsiaTheme="minorEastAsia"/>
                <w:bCs/>
                <w:color w:val="auto"/>
                <w:kern w:val="2"/>
                <w:sz w:val="20"/>
                <w:szCs w:val="20"/>
                <w:lang w:val="en-US" w:eastAsia="zh-CN" w:bidi="ar-SA"/>
              </w:rPr>
            </w:pPr>
            <w:r>
              <w:rPr>
                <w:rFonts w:hint="eastAsia" w:ascii="宋体" w:hAnsi="宋体" w:eastAsia="宋体" w:cs="宋体"/>
                <w:i w:val="0"/>
                <w:iCs w:val="0"/>
                <w:color w:val="auto"/>
                <w:kern w:val="0"/>
                <w:sz w:val="22"/>
                <w:szCs w:val="22"/>
                <w:u w:val="none"/>
                <w:lang w:val="en-US" w:eastAsia="zh-CN" w:bidi="ar"/>
              </w:rPr>
              <w:t>个</w:t>
            </w:r>
          </w:p>
        </w:tc>
        <w:tc>
          <w:tcPr>
            <w:tcW w:w="1710" w:type="dxa"/>
            <w:vAlign w:val="center"/>
          </w:tcPr>
          <w:p>
            <w:pPr>
              <w:pStyle w:val="18"/>
              <w:adjustRightInd w:val="0"/>
              <w:spacing w:line="240" w:lineRule="auto"/>
              <w:ind w:firstLine="0" w:firstLineChars="0"/>
              <w:rPr>
                <w:rFonts w:hint="default" w:cs="Times New Roman" w:asciiTheme="minorEastAsia" w:hAnsiTheme="minorEastAsia" w:eastAsiaTheme="minorEastAsia"/>
                <w:bCs/>
                <w:color w:val="auto"/>
                <w:kern w:val="2"/>
                <w:sz w:val="21"/>
                <w:szCs w:val="21"/>
                <w:lang w:val="en-US" w:eastAsia="zh-CN" w:bidi="ar-SA"/>
              </w:rPr>
            </w:pPr>
          </w:p>
        </w:tc>
        <w:tc>
          <w:tcPr>
            <w:tcW w:w="1333" w:type="dxa"/>
            <w:vMerge w:val="continue"/>
            <w:vAlign w:val="center"/>
          </w:tcPr>
          <w:p>
            <w:pPr>
              <w:pStyle w:val="18"/>
              <w:keepNext w:val="0"/>
              <w:keepLines w:val="0"/>
              <w:pageBreakBefore w:val="0"/>
              <w:widowControl/>
              <w:kinsoku/>
              <w:wordWrap/>
              <w:overflowPunct/>
              <w:topLinePunct w:val="0"/>
              <w:autoSpaceDE/>
              <w:autoSpaceDN/>
              <w:bidi w:val="0"/>
              <w:adjustRightInd w:val="0"/>
              <w:snapToGrid/>
              <w:spacing w:line="240" w:lineRule="auto"/>
              <w:ind w:firstLine="105" w:firstLineChars="50"/>
              <w:textAlignment w:val="auto"/>
              <w:rPr>
                <w:rFonts w:hint="eastAsia" w:cs="Times New Roman" w:asciiTheme="minorEastAsia" w:hAnsiTheme="minorEastAsia" w:eastAsiaTheme="minorEastAsia"/>
                <w:bCs/>
                <w:color w:val="FF0000"/>
                <w:kern w:val="2"/>
                <w:sz w:val="21"/>
                <w:szCs w:val="21"/>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6" w:hRule="atLeast"/>
          <w:jc w:val="center"/>
        </w:trPr>
        <w:tc>
          <w:tcPr>
            <w:tcW w:w="743" w:type="dxa"/>
            <w:vAlign w:val="center"/>
          </w:tcPr>
          <w:p>
            <w:pPr>
              <w:pStyle w:val="18"/>
              <w:adjustRightInd w:val="0"/>
              <w:ind w:firstLine="0" w:firstLineChars="0"/>
              <w:jc w:val="center"/>
              <w:rPr>
                <w:rFonts w:hint="default" w:cs="Times New Roman" w:asciiTheme="minorEastAsia" w:hAnsiTheme="minorEastAsia" w:eastAsiaTheme="minorEastAsia"/>
                <w:bCs/>
                <w:color w:val="auto"/>
                <w:kern w:val="2"/>
                <w:sz w:val="21"/>
                <w:szCs w:val="21"/>
                <w:lang w:val="en-US" w:eastAsia="zh-CN" w:bidi="ar-SA"/>
              </w:rPr>
            </w:pPr>
            <w:r>
              <w:rPr>
                <w:rFonts w:hint="eastAsia" w:cs="Times New Roman" w:asciiTheme="minorEastAsia" w:hAnsiTheme="minorEastAsia" w:eastAsiaTheme="minorEastAsia"/>
                <w:bCs/>
                <w:color w:val="auto"/>
                <w:kern w:val="2"/>
                <w:sz w:val="21"/>
                <w:szCs w:val="21"/>
                <w:lang w:val="en-US" w:eastAsia="zh-CN" w:bidi="ar-SA"/>
              </w:rPr>
              <w:t>5</w:t>
            </w:r>
          </w:p>
        </w:tc>
        <w:tc>
          <w:tcPr>
            <w:tcW w:w="1162" w:type="dxa"/>
            <w:vMerge w:val="continue"/>
            <w:vAlign w:val="center"/>
          </w:tcPr>
          <w:p>
            <w:pPr>
              <w:jc w:val="center"/>
              <w:rPr>
                <w:rFonts w:hint="eastAsia" w:cs="Times New Roman" w:asciiTheme="minorEastAsia" w:hAnsiTheme="minorEastAsia" w:eastAsiaTheme="minorEastAsia"/>
                <w:bCs/>
                <w:color w:val="auto"/>
                <w:kern w:val="2"/>
                <w:sz w:val="21"/>
                <w:szCs w:val="21"/>
                <w:lang w:val="en-US" w:eastAsia="zh-CN" w:bidi="ar-SA"/>
              </w:rPr>
            </w:pPr>
          </w:p>
        </w:tc>
        <w:tc>
          <w:tcPr>
            <w:tcW w:w="2324" w:type="dxa"/>
            <w:vAlign w:val="center"/>
          </w:tcPr>
          <w:p>
            <w:pPr>
              <w:keepNext w:val="0"/>
              <w:keepLines w:val="0"/>
              <w:widowControl/>
              <w:suppressLineNumbers w:val="0"/>
              <w:jc w:val="center"/>
              <w:textAlignment w:val="center"/>
              <w:rPr>
                <w:rFonts w:hint="eastAsia" w:cs="Times New Roman" w:asciiTheme="minorEastAsia" w:hAnsiTheme="minorEastAsia" w:eastAsiaTheme="minorEastAsia"/>
                <w:bCs/>
                <w:color w:val="auto"/>
                <w:kern w:val="2"/>
                <w:sz w:val="21"/>
                <w:szCs w:val="21"/>
                <w:lang w:val="en-US" w:eastAsia="zh-CN" w:bidi="ar-SA"/>
              </w:rPr>
            </w:pPr>
            <w:r>
              <w:rPr>
                <w:rFonts w:hint="eastAsia" w:cs="Times New Roman" w:asciiTheme="minorEastAsia" w:hAnsiTheme="minorEastAsia" w:eastAsiaTheme="minorEastAsia"/>
                <w:bCs/>
                <w:color w:val="auto"/>
                <w:kern w:val="2"/>
                <w:sz w:val="21"/>
                <w:szCs w:val="21"/>
                <w:lang w:val="en-US" w:eastAsia="zh-CN" w:bidi="ar-SA"/>
              </w:rPr>
              <w:t>视频会议终端</w:t>
            </w:r>
          </w:p>
        </w:tc>
        <w:tc>
          <w:tcPr>
            <w:tcW w:w="781" w:type="dxa"/>
            <w:vAlign w:val="center"/>
          </w:tcPr>
          <w:p>
            <w:pPr>
              <w:keepNext w:val="0"/>
              <w:keepLines w:val="0"/>
              <w:widowControl/>
              <w:suppressLineNumbers w:val="0"/>
              <w:jc w:val="center"/>
              <w:textAlignment w:val="center"/>
              <w:rPr>
                <w:rFonts w:hint="eastAsia" w:cs="Times New Roman" w:asciiTheme="minorEastAsia" w:hAnsiTheme="minorEastAsia" w:eastAsiaTheme="minorEastAsia"/>
                <w:bCs/>
                <w:color w:val="auto"/>
                <w:kern w:val="2"/>
                <w:sz w:val="20"/>
                <w:szCs w:val="20"/>
                <w:lang w:val="en-US" w:eastAsia="zh-CN" w:bidi="ar-SA"/>
              </w:rPr>
            </w:pPr>
            <w:r>
              <w:rPr>
                <w:rFonts w:hint="eastAsia" w:ascii="宋体" w:hAnsi="宋体" w:eastAsia="宋体" w:cs="宋体"/>
                <w:i w:val="0"/>
                <w:iCs w:val="0"/>
                <w:color w:val="auto"/>
                <w:kern w:val="0"/>
                <w:sz w:val="22"/>
                <w:szCs w:val="22"/>
                <w:u w:val="none"/>
                <w:lang w:val="en-US" w:eastAsia="zh-CN" w:bidi="ar"/>
              </w:rPr>
              <w:t>1</w:t>
            </w:r>
          </w:p>
        </w:tc>
        <w:tc>
          <w:tcPr>
            <w:tcW w:w="840" w:type="dxa"/>
            <w:vAlign w:val="center"/>
          </w:tcPr>
          <w:p>
            <w:pPr>
              <w:keepNext w:val="0"/>
              <w:keepLines w:val="0"/>
              <w:widowControl/>
              <w:suppressLineNumbers w:val="0"/>
              <w:jc w:val="center"/>
              <w:textAlignment w:val="center"/>
              <w:rPr>
                <w:rFonts w:hint="eastAsia" w:cs="Times New Roman" w:asciiTheme="minorEastAsia" w:hAnsiTheme="minorEastAsia" w:eastAsiaTheme="minorEastAsia"/>
                <w:bCs/>
                <w:color w:val="auto"/>
                <w:kern w:val="2"/>
                <w:sz w:val="20"/>
                <w:szCs w:val="20"/>
                <w:lang w:val="en-US" w:eastAsia="zh-CN" w:bidi="ar-SA"/>
              </w:rPr>
            </w:pPr>
            <w:r>
              <w:rPr>
                <w:rFonts w:hint="eastAsia" w:ascii="宋体" w:hAnsi="宋体" w:eastAsia="宋体" w:cs="宋体"/>
                <w:i w:val="0"/>
                <w:iCs w:val="0"/>
                <w:color w:val="auto"/>
                <w:kern w:val="0"/>
                <w:sz w:val="22"/>
                <w:szCs w:val="22"/>
                <w:u w:val="none"/>
                <w:lang w:val="en-US" w:eastAsia="zh-CN" w:bidi="ar"/>
              </w:rPr>
              <w:t>台</w:t>
            </w:r>
          </w:p>
        </w:tc>
        <w:tc>
          <w:tcPr>
            <w:tcW w:w="1710" w:type="dxa"/>
            <w:vAlign w:val="center"/>
          </w:tcPr>
          <w:p>
            <w:pPr>
              <w:pStyle w:val="18"/>
              <w:adjustRightInd w:val="0"/>
              <w:spacing w:line="240" w:lineRule="auto"/>
              <w:ind w:firstLine="0" w:firstLineChars="0"/>
              <w:rPr>
                <w:rFonts w:hint="default" w:cs="Times New Roman" w:asciiTheme="minorEastAsia" w:hAnsiTheme="minorEastAsia" w:eastAsiaTheme="minorEastAsia"/>
                <w:bCs/>
                <w:color w:val="auto"/>
                <w:kern w:val="2"/>
                <w:sz w:val="21"/>
                <w:szCs w:val="21"/>
                <w:lang w:val="en-US" w:eastAsia="zh-CN" w:bidi="ar-SA"/>
              </w:rPr>
            </w:pPr>
            <w:r>
              <w:rPr>
                <w:rFonts w:hint="default" w:cs="Times New Roman" w:asciiTheme="minorEastAsia" w:hAnsiTheme="minorEastAsia" w:eastAsiaTheme="minorEastAsia"/>
                <w:bCs/>
                <w:color w:val="auto"/>
                <w:kern w:val="2"/>
                <w:sz w:val="21"/>
                <w:szCs w:val="21"/>
                <w:lang w:val="en-US" w:eastAsia="zh-CN" w:bidi="ar-SA"/>
              </w:rPr>
              <w:t>不带TOUCH  用遥控器的版本</w:t>
            </w:r>
          </w:p>
        </w:tc>
        <w:tc>
          <w:tcPr>
            <w:tcW w:w="1333" w:type="dxa"/>
            <w:vMerge w:val="continue"/>
            <w:vAlign w:val="center"/>
          </w:tcPr>
          <w:p>
            <w:pPr>
              <w:pStyle w:val="18"/>
              <w:keepNext w:val="0"/>
              <w:keepLines w:val="0"/>
              <w:pageBreakBefore w:val="0"/>
              <w:widowControl/>
              <w:kinsoku/>
              <w:wordWrap/>
              <w:overflowPunct/>
              <w:topLinePunct w:val="0"/>
              <w:autoSpaceDE/>
              <w:autoSpaceDN/>
              <w:bidi w:val="0"/>
              <w:adjustRightInd w:val="0"/>
              <w:snapToGrid/>
              <w:spacing w:line="240" w:lineRule="auto"/>
              <w:ind w:firstLine="105" w:firstLineChars="50"/>
              <w:textAlignment w:val="auto"/>
              <w:rPr>
                <w:rFonts w:hint="eastAsia" w:cs="Times New Roman" w:asciiTheme="minorEastAsia" w:hAnsiTheme="minorEastAsia" w:eastAsiaTheme="minorEastAsia"/>
                <w:bCs/>
                <w:color w:val="FF0000"/>
                <w:kern w:val="2"/>
                <w:sz w:val="21"/>
                <w:szCs w:val="21"/>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6" w:hRule="atLeast"/>
          <w:jc w:val="center"/>
        </w:trPr>
        <w:tc>
          <w:tcPr>
            <w:tcW w:w="743" w:type="dxa"/>
            <w:vAlign w:val="center"/>
          </w:tcPr>
          <w:p>
            <w:pPr>
              <w:pStyle w:val="18"/>
              <w:adjustRightInd w:val="0"/>
              <w:ind w:firstLine="0" w:firstLineChars="0"/>
              <w:jc w:val="center"/>
              <w:rPr>
                <w:rFonts w:hint="default" w:cs="Times New Roman" w:asciiTheme="minorEastAsia" w:hAnsiTheme="minorEastAsia" w:eastAsiaTheme="minorEastAsia"/>
                <w:bCs/>
                <w:color w:val="auto"/>
                <w:kern w:val="2"/>
                <w:sz w:val="21"/>
                <w:szCs w:val="21"/>
                <w:lang w:val="en-US" w:eastAsia="zh-CN" w:bidi="ar-SA"/>
              </w:rPr>
            </w:pPr>
            <w:r>
              <w:rPr>
                <w:rFonts w:hint="eastAsia" w:cs="Times New Roman" w:asciiTheme="minorEastAsia" w:hAnsiTheme="minorEastAsia" w:eastAsiaTheme="minorEastAsia"/>
                <w:bCs/>
                <w:color w:val="auto"/>
                <w:kern w:val="2"/>
                <w:sz w:val="21"/>
                <w:szCs w:val="21"/>
                <w:lang w:val="en-US" w:eastAsia="zh-CN" w:bidi="ar-SA"/>
              </w:rPr>
              <w:t>6</w:t>
            </w:r>
          </w:p>
        </w:tc>
        <w:tc>
          <w:tcPr>
            <w:tcW w:w="1162" w:type="dxa"/>
            <w:vMerge w:val="continue"/>
            <w:vAlign w:val="center"/>
          </w:tcPr>
          <w:p>
            <w:pPr>
              <w:jc w:val="center"/>
              <w:rPr>
                <w:rFonts w:hint="eastAsia" w:cs="Times New Roman" w:asciiTheme="minorEastAsia" w:hAnsiTheme="minorEastAsia" w:eastAsiaTheme="minorEastAsia"/>
                <w:bCs/>
                <w:color w:val="auto"/>
                <w:kern w:val="2"/>
                <w:sz w:val="21"/>
                <w:szCs w:val="21"/>
                <w:lang w:val="en-US" w:eastAsia="zh-CN" w:bidi="ar-SA"/>
              </w:rPr>
            </w:pPr>
          </w:p>
        </w:tc>
        <w:tc>
          <w:tcPr>
            <w:tcW w:w="2324" w:type="dxa"/>
            <w:vAlign w:val="center"/>
          </w:tcPr>
          <w:p>
            <w:pPr>
              <w:keepNext w:val="0"/>
              <w:keepLines w:val="0"/>
              <w:widowControl/>
              <w:suppressLineNumbers w:val="0"/>
              <w:jc w:val="center"/>
              <w:textAlignment w:val="center"/>
              <w:rPr>
                <w:rFonts w:hint="eastAsia" w:cs="Times New Roman" w:asciiTheme="minorEastAsia" w:hAnsiTheme="minorEastAsia" w:eastAsiaTheme="minorEastAsia"/>
                <w:bCs/>
                <w:color w:val="auto"/>
                <w:kern w:val="2"/>
                <w:sz w:val="21"/>
                <w:szCs w:val="21"/>
                <w:lang w:val="en-US" w:eastAsia="zh-CN" w:bidi="ar-SA"/>
              </w:rPr>
            </w:pPr>
            <w:r>
              <w:rPr>
                <w:rFonts w:hint="eastAsia" w:cs="Times New Roman" w:asciiTheme="minorEastAsia" w:hAnsiTheme="minorEastAsia" w:eastAsiaTheme="minorEastAsia"/>
                <w:bCs/>
                <w:color w:val="auto"/>
                <w:kern w:val="2"/>
                <w:sz w:val="21"/>
                <w:szCs w:val="21"/>
                <w:lang w:val="en-US" w:eastAsia="zh-CN" w:bidi="ar-SA"/>
              </w:rPr>
              <w:t>高清摄像头12倍</w:t>
            </w:r>
          </w:p>
        </w:tc>
        <w:tc>
          <w:tcPr>
            <w:tcW w:w="781" w:type="dxa"/>
            <w:vAlign w:val="center"/>
          </w:tcPr>
          <w:p>
            <w:pPr>
              <w:keepNext w:val="0"/>
              <w:keepLines w:val="0"/>
              <w:widowControl/>
              <w:suppressLineNumbers w:val="0"/>
              <w:jc w:val="center"/>
              <w:textAlignment w:val="center"/>
              <w:rPr>
                <w:rFonts w:hint="eastAsia" w:cs="Times New Roman" w:asciiTheme="minorEastAsia" w:hAnsiTheme="minorEastAsia" w:eastAsiaTheme="minorEastAsia"/>
                <w:bCs/>
                <w:color w:val="auto"/>
                <w:kern w:val="2"/>
                <w:sz w:val="20"/>
                <w:szCs w:val="20"/>
                <w:lang w:val="en-US" w:eastAsia="zh-CN" w:bidi="ar-SA"/>
              </w:rPr>
            </w:pPr>
            <w:r>
              <w:rPr>
                <w:rFonts w:hint="eastAsia" w:ascii="宋体" w:hAnsi="宋体" w:eastAsia="宋体" w:cs="宋体"/>
                <w:i w:val="0"/>
                <w:iCs w:val="0"/>
                <w:color w:val="auto"/>
                <w:kern w:val="0"/>
                <w:sz w:val="22"/>
                <w:szCs w:val="22"/>
                <w:u w:val="none"/>
                <w:lang w:val="en-US" w:eastAsia="zh-CN" w:bidi="ar"/>
              </w:rPr>
              <w:t>1</w:t>
            </w:r>
          </w:p>
        </w:tc>
        <w:tc>
          <w:tcPr>
            <w:tcW w:w="840" w:type="dxa"/>
            <w:vAlign w:val="center"/>
          </w:tcPr>
          <w:p>
            <w:pPr>
              <w:keepNext w:val="0"/>
              <w:keepLines w:val="0"/>
              <w:widowControl/>
              <w:suppressLineNumbers w:val="0"/>
              <w:jc w:val="center"/>
              <w:textAlignment w:val="center"/>
              <w:rPr>
                <w:rFonts w:hint="eastAsia" w:cs="Times New Roman" w:asciiTheme="minorEastAsia" w:hAnsiTheme="minorEastAsia" w:eastAsiaTheme="minorEastAsia"/>
                <w:bCs/>
                <w:color w:val="auto"/>
                <w:kern w:val="2"/>
                <w:sz w:val="20"/>
                <w:szCs w:val="20"/>
                <w:lang w:val="en-US" w:eastAsia="zh-CN" w:bidi="ar-SA"/>
              </w:rPr>
            </w:pPr>
            <w:r>
              <w:rPr>
                <w:rFonts w:hint="eastAsia" w:ascii="宋体" w:hAnsi="宋体" w:eastAsia="宋体" w:cs="宋体"/>
                <w:i w:val="0"/>
                <w:iCs w:val="0"/>
                <w:color w:val="auto"/>
                <w:kern w:val="0"/>
                <w:sz w:val="22"/>
                <w:szCs w:val="22"/>
                <w:u w:val="none"/>
                <w:lang w:val="en-US" w:eastAsia="zh-CN" w:bidi="ar"/>
              </w:rPr>
              <w:t>台</w:t>
            </w:r>
          </w:p>
        </w:tc>
        <w:tc>
          <w:tcPr>
            <w:tcW w:w="1710" w:type="dxa"/>
            <w:vAlign w:val="center"/>
          </w:tcPr>
          <w:p>
            <w:pPr>
              <w:pStyle w:val="18"/>
              <w:adjustRightInd w:val="0"/>
              <w:spacing w:line="240" w:lineRule="auto"/>
              <w:ind w:firstLine="0" w:firstLineChars="0"/>
              <w:rPr>
                <w:rFonts w:hint="default" w:cs="Times New Roman" w:asciiTheme="minorEastAsia" w:hAnsiTheme="minorEastAsia" w:eastAsiaTheme="minorEastAsia"/>
                <w:bCs/>
                <w:color w:val="auto"/>
                <w:kern w:val="2"/>
                <w:sz w:val="21"/>
                <w:szCs w:val="21"/>
                <w:lang w:val="en-US" w:eastAsia="zh-CN" w:bidi="ar-SA"/>
              </w:rPr>
            </w:pPr>
          </w:p>
        </w:tc>
        <w:tc>
          <w:tcPr>
            <w:tcW w:w="1333" w:type="dxa"/>
            <w:vMerge w:val="continue"/>
            <w:vAlign w:val="center"/>
          </w:tcPr>
          <w:p>
            <w:pPr>
              <w:pStyle w:val="18"/>
              <w:keepNext w:val="0"/>
              <w:keepLines w:val="0"/>
              <w:pageBreakBefore w:val="0"/>
              <w:widowControl/>
              <w:kinsoku/>
              <w:wordWrap/>
              <w:overflowPunct/>
              <w:topLinePunct w:val="0"/>
              <w:autoSpaceDE/>
              <w:autoSpaceDN/>
              <w:bidi w:val="0"/>
              <w:adjustRightInd w:val="0"/>
              <w:snapToGrid/>
              <w:spacing w:line="240" w:lineRule="auto"/>
              <w:ind w:firstLine="105" w:firstLineChars="50"/>
              <w:textAlignment w:val="auto"/>
              <w:rPr>
                <w:rFonts w:hint="eastAsia" w:cs="Times New Roman" w:asciiTheme="minorEastAsia" w:hAnsiTheme="minorEastAsia" w:eastAsiaTheme="minorEastAsia"/>
                <w:bCs/>
                <w:color w:val="FF0000"/>
                <w:kern w:val="2"/>
                <w:sz w:val="21"/>
                <w:szCs w:val="21"/>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jc w:val="center"/>
        </w:trPr>
        <w:tc>
          <w:tcPr>
            <w:tcW w:w="743" w:type="dxa"/>
            <w:vAlign w:val="center"/>
          </w:tcPr>
          <w:p>
            <w:pPr>
              <w:pStyle w:val="18"/>
              <w:adjustRightInd w:val="0"/>
              <w:ind w:firstLine="0" w:firstLineChars="0"/>
              <w:jc w:val="center"/>
              <w:rPr>
                <w:rFonts w:hint="default" w:cs="Times New Roman" w:asciiTheme="minorEastAsia" w:hAnsiTheme="minorEastAsia" w:eastAsiaTheme="minorEastAsia"/>
                <w:bCs/>
                <w:color w:val="auto"/>
                <w:kern w:val="2"/>
                <w:sz w:val="21"/>
                <w:szCs w:val="21"/>
                <w:lang w:val="en-US" w:eastAsia="zh-CN" w:bidi="ar-SA"/>
              </w:rPr>
            </w:pPr>
            <w:r>
              <w:rPr>
                <w:rFonts w:hint="eastAsia" w:cs="Times New Roman" w:asciiTheme="minorEastAsia" w:hAnsiTheme="minorEastAsia" w:eastAsiaTheme="minorEastAsia"/>
                <w:bCs/>
                <w:color w:val="auto"/>
                <w:kern w:val="2"/>
                <w:sz w:val="21"/>
                <w:szCs w:val="21"/>
                <w:lang w:val="en-US" w:eastAsia="zh-CN" w:bidi="ar-SA"/>
              </w:rPr>
              <w:t>7</w:t>
            </w:r>
          </w:p>
        </w:tc>
        <w:tc>
          <w:tcPr>
            <w:tcW w:w="1162" w:type="dxa"/>
            <w:vMerge w:val="continue"/>
            <w:vAlign w:val="center"/>
          </w:tcPr>
          <w:p>
            <w:pPr>
              <w:jc w:val="center"/>
              <w:rPr>
                <w:rFonts w:hint="eastAsia" w:cs="Times New Roman" w:asciiTheme="minorEastAsia" w:hAnsiTheme="minorEastAsia" w:eastAsiaTheme="minorEastAsia"/>
                <w:bCs/>
                <w:color w:val="auto"/>
                <w:kern w:val="2"/>
                <w:sz w:val="21"/>
                <w:szCs w:val="21"/>
                <w:lang w:val="en-US" w:eastAsia="zh-CN" w:bidi="ar-SA"/>
              </w:rPr>
            </w:pPr>
          </w:p>
        </w:tc>
        <w:tc>
          <w:tcPr>
            <w:tcW w:w="2324" w:type="dxa"/>
            <w:vAlign w:val="center"/>
          </w:tcPr>
          <w:p>
            <w:pPr>
              <w:keepNext w:val="0"/>
              <w:keepLines w:val="0"/>
              <w:widowControl/>
              <w:suppressLineNumbers w:val="0"/>
              <w:jc w:val="center"/>
              <w:textAlignment w:val="center"/>
              <w:rPr>
                <w:rFonts w:hint="eastAsia" w:cs="Times New Roman" w:asciiTheme="minorEastAsia" w:hAnsiTheme="minorEastAsia" w:eastAsiaTheme="minorEastAsia"/>
                <w:bCs/>
                <w:color w:val="auto"/>
                <w:kern w:val="2"/>
                <w:sz w:val="21"/>
                <w:szCs w:val="21"/>
                <w:lang w:val="en-US" w:eastAsia="zh-CN" w:bidi="ar-SA"/>
              </w:rPr>
            </w:pPr>
            <w:r>
              <w:rPr>
                <w:rFonts w:hint="eastAsia" w:cs="Times New Roman" w:asciiTheme="minorEastAsia" w:hAnsiTheme="minorEastAsia" w:eastAsiaTheme="minorEastAsia"/>
                <w:bCs/>
                <w:color w:val="auto"/>
                <w:kern w:val="2"/>
                <w:sz w:val="21"/>
                <w:szCs w:val="21"/>
                <w:lang w:val="en-US" w:eastAsia="zh-CN" w:bidi="ar-SA"/>
              </w:rPr>
              <w:t>16×16音频处理器</w:t>
            </w:r>
          </w:p>
        </w:tc>
        <w:tc>
          <w:tcPr>
            <w:tcW w:w="781" w:type="dxa"/>
            <w:vAlign w:val="center"/>
          </w:tcPr>
          <w:p>
            <w:pPr>
              <w:keepNext w:val="0"/>
              <w:keepLines w:val="0"/>
              <w:widowControl/>
              <w:suppressLineNumbers w:val="0"/>
              <w:jc w:val="center"/>
              <w:textAlignment w:val="center"/>
              <w:rPr>
                <w:rFonts w:hint="eastAsia" w:cs="Times New Roman" w:asciiTheme="minorEastAsia" w:hAnsiTheme="minorEastAsia" w:eastAsiaTheme="minorEastAsia"/>
                <w:bCs/>
                <w:color w:val="auto"/>
                <w:kern w:val="2"/>
                <w:sz w:val="20"/>
                <w:szCs w:val="20"/>
                <w:lang w:val="en-US" w:eastAsia="zh-CN" w:bidi="ar-SA"/>
              </w:rPr>
            </w:pPr>
            <w:r>
              <w:rPr>
                <w:rFonts w:hint="eastAsia" w:ascii="宋体" w:hAnsi="宋体" w:eastAsia="宋体" w:cs="宋体"/>
                <w:i w:val="0"/>
                <w:iCs w:val="0"/>
                <w:color w:val="auto"/>
                <w:kern w:val="0"/>
                <w:sz w:val="22"/>
                <w:szCs w:val="22"/>
                <w:u w:val="none"/>
                <w:lang w:val="en-US" w:eastAsia="zh-CN" w:bidi="ar"/>
              </w:rPr>
              <w:t>1</w:t>
            </w:r>
          </w:p>
        </w:tc>
        <w:tc>
          <w:tcPr>
            <w:tcW w:w="840" w:type="dxa"/>
            <w:vAlign w:val="center"/>
          </w:tcPr>
          <w:p>
            <w:pPr>
              <w:keepNext w:val="0"/>
              <w:keepLines w:val="0"/>
              <w:widowControl/>
              <w:suppressLineNumbers w:val="0"/>
              <w:jc w:val="center"/>
              <w:textAlignment w:val="center"/>
              <w:rPr>
                <w:rFonts w:hint="eastAsia" w:cs="Times New Roman" w:asciiTheme="minorEastAsia" w:hAnsiTheme="minorEastAsia" w:eastAsiaTheme="minorEastAsia"/>
                <w:bCs/>
                <w:color w:val="auto"/>
                <w:kern w:val="2"/>
                <w:sz w:val="20"/>
                <w:szCs w:val="20"/>
                <w:lang w:val="en-US" w:eastAsia="zh-CN" w:bidi="ar-SA"/>
              </w:rPr>
            </w:pPr>
            <w:r>
              <w:rPr>
                <w:rFonts w:hint="eastAsia" w:ascii="宋体" w:hAnsi="宋体" w:eastAsia="宋体" w:cs="宋体"/>
                <w:i w:val="0"/>
                <w:iCs w:val="0"/>
                <w:color w:val="auto"/>
                <w:kern w:val="0"/>
                <w:sz w:val="22"/>
                <w:szCs w:val="22"/>
                <w:u w:val="none"/>
                <w:lang w:val="en-US" w:eastAsia="zh-CN" w:bidi="ar"/>
              </w:rPr>
              <w:t>台</w:t>
            </w:r>
          </w:p>
        </w:tc>
        <w:tc>
          <w:tcPr>
            <w:tcW w:w="1710" w:type="dxa"/>
            <w:vAlign w:val="center"/>
          </w:tcPr>
          <w:p>
            <w:pPr>
              <w:pStyle w:val="18"/>
              <w:adjustRightInd w:val="0"/>
              <w:spacing w:line="240" w:lineRule="auto"/>
              <w:ind w:firstLine="0" w:firstLineChars="0"/>
              <w:rPr>
                <w:rFonts w:hint="default" w:cs="Times New Roman" w:asciiTheme="minorEastAsia" w:hAnsiTheme="minorEastAsia" w:eastAsiaTheme="minorEastAsia"/>
                <w:bCs/>
                <w:color w:val="auto"/>
                <w:kern w:val="2"/>
                <w:sz w:val="21"/>
                <w:szCs w:val="21"/>
                <w:lang w:val="en-US" w:eastAsia="zh-CN" w:bidi="ar-SA"/>
              </w:rPr>
            </w:pPr>
          </w:p>
        </w:tc>
        <w:tc>
          <w:tcPr>
            <w:tcW w:w="1333" w:type="dxa"/>
            <w:vMerge w:val="continue"/>
            <w:vAlign w:val="center"/>
          </w:tcPr>
          <w:p>
            <w:pPr>
              <w:pStyle w:val="18"/>
              <w:keepNext w:val="0"/>
              <w:keepLines w:val="0"/>
              <w:pageBreakBefore w:val="0"/>
              <w:widowControl/>
              <w:kinsoku/>
              <w:wordWrap/>
              <w:overflowPunct/>
              <w:topLinePunct w:val="0"/>
              <w:autoSpaceDE/>
              <w:autoSpaceDN/>
              <w:bidi w:val="0"/>
              <w:adjustRightInd w:val="0"/>
              <w:snapToGrid/>
              <w:spacing w:line="240" w:lineRule="auto"/>
              <w:ind w:firstLine="105" w:firstLineChars="50"/>
              <w:textAlignment w:val="auto"/>
              <w:rPr>
                <w:rFonts w:hint="eastAsia" w:cs="Times New Roman" w:asciiTheme="minorEastAsia" w:hAnsiTheme="minorEastAsia" w:eastAsiaTheme="minorEastAsia"/>
                <w:bCs/>
                <w:color w:val="FF0000"/>
                <w:kern w:val="2"/>
                <w:sz w:val="21"/>
                <w:szCs w:val="21"/>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7" w:hRule="atLeast"/>
          <w:jc w:val="center"/>
        </w:trPr>
        <w:tc>
          <w:tcPr>
            <w:tcW w:w="743" w:type="dxa"/>
            <w:vAlign w:val="center"/>
          </w:tcPr>
          <w:p>
            <w:pPr>
              <w:pStyle w:val="18"/>
              <w:adjustRightInd w:val="0"/>
              <w:ind w:firstLine="0" w:firstLineChars="0"/>
              <w:jc w:val="center"/>
              <w:rPr>
                <w:rFonts w:hint="default" w:cs="Times New Roman" w:asciiTheme="minorEastAsia" w:hAnsiTheme="minorEastAsia" w:eastAsiaTheme="minorEastAsia"/>
                <w:bCs/>
                <w:color w:val="auto"/>
                <w:kern w:val="2"/>
                <w:sz w:val="21"/>
                <w:szCs w:val="21"/>
                <w:lang w:val="en-US" w:eastAsia="zh-CN" w:bidi="ar-SA"/>
              </w:rPr>
            </w:pPr>
            <w:r>
              <w:rPr>
                <w:rFonts w:hint="eastAsia" w:cs="Times New Roman" w:asciiTheme="minorEastAsia" w:hAnsiTheme="minorEastAsia" w:eastAsiaTheme="minorEastAsia"/>
                <w:bCs/>
                <w:color w:val="auto"/>
                <w:kern w:val="2"/>
                <w:sz w:val="21"/>
                <w:szCs w:val="21"/>
                <w:lang w:val="en-US" w:eastAsia="zh-CN" w:bidi="ar-SA"/>
              </w:rPr>
              <w:t>8</w:t>
            </w:r>
          </w:p>
        </w:tc>
        <w:tc>
          <w:tcPr>
            <w:tcW w:w="1162" w:type="dxa"/>
            <w:vMerge w:val="continue"/>
            <w:vAlign w:val="center"/>
          </w:tcPr>
          <w:p>
            <w:pPr>
              <w:jc w:val="center"/>
              <w:rPr>
                <w:rFonts w:hint="eastAsia" w:cs="Times New Roman" w:asciiTheme="minorEastAsia" w:hAnsiTheme="minorEastAsia" w:eastAsiaTheme="minorEastAsia"/>
                <w:bCs/>
                <w:color w:val="auto"/>
                <w:kern w:val="2"/>
                <w:sz w:val="21"/>
                <w:szCs w:val="21"/>
                <w:lang w:val="en-US" w:eastAsia="zh-CN" w:bidi="ar-SA"/>
              </w:rPr>
            </w:pPr>
          </w:p>
        </w:tc>
        <w:tc>
          <w:tcPr>
            <w:tcW w:w="2324" w:type="dxa"/>
            <w:vAlign w:val="center"/>
          </w:tcPr>
          <w:p>
            <w:pPr>
              <w:keepNext w:val="0"/>
              <w:keepLines w:val="0"/>
              <w:widowControl/>
              <w:suppressLineNumbers w:val="0"/>
              <w:jc w:val="center"/>
              <w:textAlignment w:val="center"/>
              <w:rPr>
                <w:rFonts w:hint="eastAsia" w:cs="Times New Roman" w:asciiTheme="minorEastAsia" w:hAnsiTheme="minorEastAsia" w:eastAsiaTheme="minorEastAsia"/>
                <w:bCs/>
                <w:color w:val="auto"/>
                <w:kern w:val="2"/>
                <w:sz w:val="21"/>
                <w:szCs w:val="21"/>
                <w:lang w:val="en-US" w:eastAsia="zh-CN" w:bidi="ar-SA"/>
              </w:rPr>
            </w:pPr>
            <w:r>
              <w:rPr>
                <w:rFonts w:hint="eastAsia" w:cs="Times New Roman" w:asciiTheme="minorEastAsia" w:hAnsiTheme="minorEastAsia" w:eastAsiaTheme="minorEastAsia"/>
                <w:bCs/>
                <w:color w:val="auto"/>
                <w:kern w:val="2"/>
                <w:sz w:val="21"/>
                <w:szCs w:val="21"/>
                <w:lang w:val="en-US" w:eastAsia="zh-CN" w:bidi="ar-SA"/>
              </w:rPr>
              <w:t>5寸音柱</w:t>
            </w:r>
          </w:p>
        </w:tc>
        <w:tc>
          <w:tcPr>
            <w:tcW w:w="781" w:type="dxa"/>
            <w:vAlign w:val="center"/>
          </w:tcPr>
          <w:p>
            <w:pPr>
              <w:keepNext w:val="0"/>
              <w:keepLines w:val="0"/>
              <w:widowControl/>
              <w:suppressLineNumbers w:val="0"/>
              <w:jc w:val="center"/>
              <w:textAlignment w:val="center"/>
              <w:rPr>
                <w:rFonts w:hint="eastAsia" w:cs="Times New Roman" w:asciiTheme="minorEastAsia" w:hAnsiTheme="minorEastAsia" w:eastAsiaTheme="minorEastAsia"/>
                <w:bCs/>
                <w:color w:val="auto"/>
                <w:kern w:val="2"/>
                <w:sz w:val="20"/>
                <w:szCs w:val="20"/>
                <w:lang w:val="en-US" w:eastAsia="zh-CN" w:bidi="ar-SA"/>
              </w:rPr>
            </w:pPr>
            <w:r>
              <w:rPr>
                <w:rFonts w:hint="eastAsia" w:ascii="宋体" w:hAnsi="宋体" w:eastAsia="宋体" w:cs="宋体"/>
                <w:i w:val="0"/>
                <w:iCs w:val="0"/>
                <w:color w:val="auto"/>
                <w:kern w:val="0"/>
                <w:sz w:val="22"/>
                <w:szCs w:val="22"/>
                <w:u w:val="none"/>
                <w:lang w:val="en-US" w:eastAsia="zh-CN" w:bidi="ar"/>
              </w:rPr>
              <w:t>2</w:t>
            </w:r>
          </w:p>
        </w:tc>
        <w:tc>
          <w:tcPr>
            <w:tcW w:w="840" w:type="dxa"/>
            <w:vAlign w:val="center"/>
          </w:tcPr>
          <w:p>
            <w:pPr>
              <w:keepNext w:val="0"/>
              <w:keepLines w:val="0"/>
              <w:widowControl/>
              <w:suppressLineNumbers w:val="0"/>
              <w:jc w:val="center"/>
              <w:textAlignment w:val="center"/>
              <w:rPr>
                <w:rFonts w:hint="eastAsia" w:cs="Times New Roman" w:asciiTheme="minorEastAsia" w:hAnsiTheme="minorEastAsia" w:eastAsiaTheme="minorEastAsia"/>
                <w:bCs/>
                <w:color w:val="auto"/>
                <w:kern w:val="2"/>
                <w:sz w:val="20"/>
                <w:szCs w:val="20"/>
                <w:lang w:val="en-US" w:eastAsia="zh-CN" w:bidi="ar-SA"/>
              </w:rPr>
            </w:pPr>
            <w:r>
              <w:rPr>
                <w:rFonts w:hint="eastAsia" w:ascii="宋体" w:hAnsi="宋体" w:eastAsia="宋体" w:cs="宋体"/>
                <w:i w:val="0"/>
                <w:iCs w:val="0"/>
                <w:color w:val="auto"/>
                <w:kern w:val="0"/>
                <w:sz w:val="22"/>
                <w:szCs w:val="22"/>
                <w:u w:val="none"/>
                <w:lang w:val="en-US" w:eastAsia="zh-CN" w:bidi="ar"/>
              </w:rPr>
              <w:t>只</w:t>
            </w:r>
          </w:p>
        </w:tc>
        <w:tc>
          <w:tcPr>
            <w:tcW w:w="1710" w:type="dxa"/>
            <w:vAlign w:val="center"/>
          </w:tcPr>
          <w:p>
            <w:pPr>
              <w:pStyle w:val="18"/>
              <w:adjustRightInd w:val="0"/>
              <w:spacing w:line="240" w:lineRule="auto"/>
              <w:ind w:firstLine="0" w:firstLineChars="0"/>
              <w:rPr>
                <w:rFonts w:hint="default" w:cs="Times New Roman" w:asciiTheme="minorEastAsia" w:hAnsiTheme="minorEastAsia" w:eastAsiaTheme="minorEastAsia"/>
                <w:bCs/>
                <w:color w:val="auto"/>
                <w:kern w:val="2"/>
                <w:sz w:val="21"/>
                <w:szCs w:val="21"/>
                <w:lang w:val="en-US" w:eastAsia="zh-CN" w:bidi="ar-SA"/>
              </w:rPr>
            </w:pPr>
          </w:p>
        </w:tc>
        <w:tc>
          <w:tcPr>
            <w:tcW w:w="1333" w:type="dxa"/>
            <w:vMerge w:val="continue"/>
            <w:vAlign w:val="center"/>
          </w:tcPr>
          <w:p>
            <w:pPr>
              <w:pStyle w:val="18"/>
              <w:keepNext w:val="0"/>
              <w:keepLines w:val="0"/>
              <w:pageBreakBefore w:val="0"/>
              <w:widowControl/>
              <w:kinsoku/>
              <w:wordWrap/>
              <w:overflowPunct/>
              <w:topLinePunct w:val="0"/>
              <w:autoSpaceDE/>
              <w:autoSpaceDN/>
              <w:bidi w:val="0"/>
              <w:adjustRightInd w:val="0"/>
              <w:snapToGrid/>
              <w:spacing w:line="240" w:lineRule="auto"/>
              <w:ind w:firstLine="105" w:firstLineChars="50"/>
              <w:textAlignment w:val="auto"/>
              <w:rPr>
                <w:rFonts w:hint="eastAsia" w:cs="Times New Roman" w:asciiTheme="minorEastAsia" w:hAnsiTheme="minorEastAsia" w:eastAsiaTheme="minorEastAsia"/>
                <w:bCs/>
                <w:color w:val="FF0000"/>
                <w:kern w:val="2"/>
                <w:sz w:val="21"/>
                <w:szCs w:val="21"/>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1" w:hRule="atLeast"/>
          <w:jc w:val="center"/>
        </w:trPr>
        <w:tc>
          <w:tcPr>
            <w:tcW w:w="743" w:type="dxa"/>
            <w:vAlign w:val="center"/>
          </w:tcPr>
          <w:p>
            <w:pPr>
              <w:pStyle w:val="18"/>
              <w:adjustRightInd w:val="0"/>
              <w:ind w:firstLine="0" w:firstLineChars="0"/>
              <w:jc w:val="center"/>
              <w:rPr>
                <w:rFonts w:hint="default" w:cs="Times New Roman" w:asciiTheme="minorEastAsia" w:hAnsiTheme="minorEastAsia" w:eastAsiaTheme="minorEastAsia"/>
                <w:bCs/>
                <w:color w:val="auto"/>
                <w:kern w:val="2"/>
                <w:sz w:val="21"/>
                <w:szCs w:val="21"/>
                <w:lang w:val="en-US" w:eastAsia="zh-CN" w:bidi="ar-SA"/>
              </w:rPr>
            </w:pPr>
            <w:r>
              <w:rPr>
                <w:rFonts w:hint="eastAsia" w:cs="Times New Roman" w:asciiTheme="minorEastAsia" w:hAnsiTheme="minorEastAsia" w:eastAsiaTheme="minorEastAsia"/>
                <w:bCs/>
                <w:color w:val="auto"/>
                <w:kern w:val="2"/>
                <w:sz w:val="21"/>
                <w:szCs w:val="21"/>
                <w:lang w:val="en-US" w:eastAsia="zh-CN" w:bidi="ar-SA"/>
              </w:rPr>
              <w:t>9</w:t>
            </w:r>
          </w:p>
        </w:tc>
        <w:tc>
          <w:tcPr>
            <w:tcW w:w="1162" w:type="dxa"/>
            <w:vMerge w:val="continue"/>
            <w:vAlign w:val="center"/>
          </w:tcPr>
          <w:p>
            <w:pPr>
              <w:jc w:val="center"/>
              <w:rPr>
                <w:rFonts w:hint="eastAsia" w:cs="Times New Roman" w:asciiTheme="minorEastAsia" w:hAnsiTheme="minorEastAsia" w:eastAsiaTheme="minorEastAsia"/>
                <w:bCs/>
                <w:color w:val="auto"/>
                <w:kern w:val="2"/>
                <w:sz w:val="21"/>
                <w:szCs w:val="21"/>
                <w:lang w:val="en-US" w:eastAsia="zh-CN" w:bidi="ar-SA"/>
              </w:rPr>
            </w:pPr>
          </w:p>
        </w:tc>
        <w:tc>
          <w:tcPr>
            <w:tcW w:w="2324" w:type="dxa"/>
            <w:vAlign w:val="center"/>
          </w:tcPr>
          <w:p>
            <w:pPr>
              <w:keepNext w:val="0"/>
              <w:keepLines w:val="0"/>
              <w:widowControl/>
              <w:suppressLineNumbers w:val="0"/>
              <w:jc w:val="center"/>
              <w:textAlignment w:val="center"/>
              <w:rPr>
                <w:rFonts w:hint="eastAsia" w:cs="Times New Roman" w:asciiTheme="minorEastAsia" w:hAnsiTheme="minorEastAsia" w:eastAsiaTheme="minorEastAsia"/>
                <w:bCs/>
                <w:color w:val="auto"/>
                <w:kern w:val="2"/>
                <w:sz w:val="21"/>
                <w:szCs w:val="21"/>
                <w:lang w:val="en-US" w:eastAsia="zh-CN" w:bidi="ar-SA"/>
              </w:rPr>
            </w:pPr>
            <w:r>
              <w:rPr>
                <w:rFonts w:hint="eastAsia" w:cs="Times New Roman" w:asciiTheme="minorEastAsia" w:hAnsiTheme="minorEastAsia" w:eastAsiaTheme="minorEastAsia"/>
                <w:bCs/>
                <w:color w:val="auto"/>
                <w:kern w:val="2"/>
                <w:sz w:val="21"/>
                <w:szCs w:val="21"/>
                <w:lang w:val="en-US" w:eastAsia="zh-CN" w:bidi="ar-SA"/>
              </w:rPr>
              <w:t>5寸弧形音柱</w:t>
            </w:r>
          </w:p>
        </w:tc>
        <w:tc>
          <w:tcPr>
            <w:tcW w:w="781" w:type="dxa"/>
            <w:vAlign w:val="center"/>
          </w:tcPr>
          <w:p>
            <w:pPr>
              <w:keepNext w:val="0"/>
              <w:keepLines w:val="0"/>
              <w:widowControl/>
              <w:suppressLineNumbers w:val="0"/>
              <w:jc w:val="center"/>
              <w:textAlignment w:val="center"/>
              <w:rPr>
                <w:rFonts w:hint="eastAsia" w:cs="Times New Roman" w:asciiTheme="minorEastAsia" w:hAnsiTheme="minorEastAsia" w:eastAsiaTheme="minorEastAsia"/>
                <w:bCs/>
                <w:color w:val="auto"/>
                <w:kern w:val="2"/>
                <w:sz w:val="20"/>
                <w:szCs w:val="20"/>
                <w:lang w:val="en-US" w:eastAsia="zh-CN" w:bidi="ar-SA"/>
              </w:rPr>
            </w:pPr>
            <w:r>
              <w:rPr>
                <w:rFonts w:hint="eastAsia" w:ascii="宋体" w:hAnsi="宋体" w:eastAsia="宋体" w:cs="宋体"/>
                <w:i w:val="0"/>
                <w:iCs w:val="0"/>
                <w:color w:val="auto"/>
                <w:kern w:val="0"/>
                <w:sz w:val="22"/>
                <w:szCs w:val="22"/>
                <w:u w:val="none"/>
                <w:lang w:val="en-US" w:eastAsia="zh-CN" w:bidi="ar"/>
              </w:rPr>
              <w:t>2</w:t>
            </w:r>
          </w:p>
        </w:tc>
        <w:tc>
          <w:tcPr>
            <w:tcW w:w="840" w:type="dxa"/>
            <w:vAlign w:val="center"/>
          </w:tcPr>
          <w:p>
            <w:pPr>
              <w:keepNext w:val="0"/>
              <w:keepLines w:val="0"/>
              <w:widowControl/>
              <w:suppressLineNumbers w:val="0"/>
              <w:jc w:val="center"/>
              <w:textAlignment w:val="center"/>
              <w:rPr>
                <w:rFonts w:hint="eastAsia" w:cs="Times New Roman" w:asciiTheme="minorEastAsia" w:hAnsiTheme="minorEastAsia" w:eastAsiaTheme="minorEastAsia"/>
                <w:bCs/>
                <w:color w:val="auto"/>
                <w:kern w:val="2"/>
                <w:sz w:val="20"/>
                <w:szCs w:val="20"/>
                <w:lang w:val="en-US" w:eastAsia="zh-CN" w:bidi="ar-SA"/>
              </w:rPr>
            </w:pPr>
            <w:r>
              <w:rPr>
                <w:rFonts w:hint="eastAsia" w:ascii="宋体" w:hAnsi="宋体" w:eastAsia="宋体" w:cs="宋体"/>
                <w:i w:val="0"/>
                <w:iCs w:val="0"/>
                <w:color w:val="auto"/>
                <w:kern w:val="0"/>
                <w:sz w:val="22"/>
                <w:szCs w:val="22"/>
                <w:u w:val="none"/>
                <w:lang w:val="en-US" w:eastAsia="zh-CN" w:bidi="ar"/>
              </w:rPr>
              <w:t>只</w:t>
            </w:r>
          </w:p>
        </w:tc>
        <w:tc>
          <w:tcPr>
            <w:tcW w:w="1710" w:type="dxa"/>
            <w:vAlign w:val="center"/>
          </w:tcPr>
          <w:p>
            <w:pPr>
              <w:pStyle w:val="18"/>
              <w:adjustRightInd w:val="0"/>
              <w:spacing w:line="240" w:lineRule="auto"/>
              <w:ind w:firstLine="0" w:firstLineChars="0"/>
              <w:rPr>
                <w:rFonts w:hint="default" w:cs="Times New Roman" w:asciiTheme="minorEastAsia" w:hAnsiTheme="minorEastAsia" w:eastAsiaTheme="minorEastAsia"/>
                <w:bCs/>
                <w:color w:val="auto"/>
                <w:kern w:val="2"/>
                <w:sz w:val="21"/>
                <w:szCs w:val="21"/>
                <w:lang w:val="en-US" w:eastAsia="zh-CN" w:bidi="ar-SA"/>
              </w:rPr>
            </w:pPr>
          </w:p>
        </w:tc>
        <w:tc>
          <w:tcPr>
            <w:tcW w:w="1333" w:type="dxa"/>
            <w:vMerge w:val="continue"/>
            <w:vAlign w:val="center"/>
          </w:tcPr>
          <w:p>
            <w:pPr>
              <w:pStyle w:val="18"/>
              <w:keepNext w:val="0"/>
              <w:keepLines w:val="0"/>
              <w:pageBreakBefore w:val="0"/>
              <w:widowControl/>
              <w:kinsoku/>
              <w:wordWrap/>
              <w:overflowPunct/>
              <w:topLinePunct w:val="0"/>
              <w:autoSpaceDE/>
              <w:autoSpaceDN/>
              <w:bidi w:val="0"/>
              <w:adjustRightInd w:val="0"/>
              <w:snapToGrid/>
              <w:spacing w:line="240" w:lineRule="auto"/>
              <w:ind w:firstLine="105" w:firstLineChars="50"/>
              <w:textAlignment w:val="auto"/>
              <w:rPr>
                <w:rFonts w:hint="eastAsia" w:cs="Times New Roman" w:asciiTheme="minorEastAsia" w:hAnsiTheme="minorEastAsia" w:eastAsiaTheme="minorEastAsia"/>
                <w:bCs/>
                <w:color w:val="FF0000"/>
                <w:kern w:val="2"/>
                <w:sz w:val="21"/>
                <w:szCs w:val="21"/>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6" w:hRule="atLeast"/>
          <w:jc w:val="center"/>
        </w:trPr>
        <w:tc>
          <w:tcPr>
            <w:tcW w:w="743" w:type="dxa"/>
            <w:vAlign w:val="center"/>
          </w:tcPr>
          <w:p>
            <w:pPr>
              <w:pStyle w:val="18"/>
              <w:adjustRightInd w:val="0"/>
              <w:ind w:firstLine="0" w:firstLineChars="0"/>
              <w:jc w:val="center"/>
              <w:rPr>
                <w:rFonts w:hint="default" w:cs="Times New Roman" w:asciiTheme="minorEastAsia" w:hAnsiTheme="minorEastAsia" w:eastAsiaTheme="minorEastAsia"/>
                <w:bCs/>
                <w:color w:val="auto"/>
                <w:kern w:val="2"/>
                <w:sz w:val="21"/>
                <w:szCs w:val="21"/>
                <w:lang w:val="en-US" w:eastAsia="zh-CN" w:bidi="ar-SA"/>
              </w:rPr>
            </w:pPr>
            <w:r>
              <w:rPr>
                <w:rFonts w:hint="eastAsia" w:cs="Times New Roman" w:asciiTheme="minorEastAsia" w:hAnsiTheme="minorEastAsia" w:eastAsiaTheme="minorEastAsia"/>
                <w:bCs/>
                <w:color w:val="auto"/>
                <w:kern w:val="2"/>
                <w:sz w:val="21"/>
                <w:szCs w:val="21"/>
                <w:lang w:val="en-US" w:eastAsia="zh-CN" w:bidi="ar-SA"/>
              </w:rPr>
              <w:t>10</w:t>
            </w:r>
          </w:p>
        </w:tc>
        <w:tc>
          <w:tcPr>
            <w:tcW w:w="1162" w:type="dxa"/>
            <w:vMerge w:val="continue"/>
            <w:vAlign w:val="center"/>
          </w:tcPr>
          <w:p>
            <w:pPr>
              <w:jc w:val="center"/>
              <w:rPr>
                <w:rFonts w:hint="eastAsia" w:cs="Times New Roman" w:asciiTheme="minorEastAsia" w:hAnsiTheme="minorEastAsia" w:eastAsiaTheme="minorEastAsia"/>
                <w:bCs/>
                <w:color w:val="auto"/>
                <w:kern w:val="2"/>
                <w:sz w:val="21"/>
                <w:szCs w:val="21"/>
                <w:lang w:val="en-US" w:eastAsia="zh-CN" w:bidi="ar-SA"/>
              </w:rPr>
            </w:pPr>
          </w:p>
        </w:tc>
        <w:tc>
          <w:tcPr>
            <w:tcW w:w="2324" w:type="dxa"/>
            <w:vAlign w:val="center"/>
          </w:tcPr>
          <w:p>
            <w:pPr>
              <w:keepNext w:val="0"/>
              <w:keepLines w:val="0"/>
              <w:widowControl/>
              <w:suppressLineNumbers w:val="0"/>
              <w:jc w:val="center"/>
              <w:textAlignment w:val="center"/>
              <w:rPr>
                <w:rFonts w:hint="eastAsia" w:cs="Times New Roman" w:asciiTheme="minorEastAsia" w:hAnsiTheme="minorEastAsia" w:eastAsiaTheme="minorEastAsia"/>
                <w:bCs/>
                <w:color w:val="auto"/>
                <w:kern w:val="2"/>
                <w:sz w:val="21"/>
                <w:szCs w:val="21"/>
                <w:lang w:val="en-US" w:eastAsia="zh-CN" w:bidi="ar-SA"/>
              </w:rPr>
            </w:pPr>
            <w:r>
              <w:rPr>
                <w:rFonts w:hint="eastAsia" w:cs="Times New Roman" w:asciiTheme="minorEastAsia" w:hAnsiTheme="minorEastAsia" w:eastAsiaTheme="minorEastAsia"/>
                <w:bCs/>
                <w:color w:val="auto"/>
                <w:kern w:val="2"/>
                <w:sz w:val="21"/>
                <w:szCs w:val="21"/>
                <w:lang w:val="en-US" w:eastAsia="zh-CN" w:bidi="ar-SA"/>
              </w:rPr>
              <w:t>立体声功放</w:t>
            </w:r>
          </w:p>
        </w:tc>
        <w:tc>
          <w:tcPr>
            <w:tcW w:w="781" w:type="dxa"/>
            <w:vAlign w:val="center"/>
          </w:tcPr>
          <w:p>
            <w:pPr>
              <w:keepNext w:val="0"/>
              <w:keepLines w:val="0"/>
              <w:widowControl/>
              <w:suppressLineNumbers w:val="0"/>
              <w:jc w:val="center"/>
              <w:textAlignment w:val="center"/>
              <w:rPr>
                <w:rFonts w:hint="eastAsia" w:cs="Times New Roman" w:asciiTheme="minorEastAsia" w:hAnsiTheme="minorEastAsia" w:eastAsiaTheme="minorEastAsia"/>
                <w:bCs/>
                <w:color w:val="auto"/>
                <w:kern w:val="2"/>
                <w:sz w:val="20"/>
                <w:szCs w:val="20"/>
                <w:lang w:val="en-US" w:eastAsia="zh-CN" w:bidi="ar-SA"/>
              </w:rPr>
            </w:pPr>
            <w:r>
              <w:rPr>
                <w:rFonts w:hint="eastAsia" w:ascii="宋体" w:hAnsi="宋体" w:eastAsia="宋体" w:cs="宋体"/>
                <w:i w:val="0"/>
                <w:iCs w:val="0"/>
                <w:color w:val="auto"/>
                <w:kern w:val="0"/>
                <w:sz w:val="22"/>
                <w:szCs w:val="22"/>
                <w:u w:val="none"/>
                <w:lang w:val="en-US" w:eastAsia="zh-CN" w:bidi="ar"/>
              </w:rPr>
              <w:t>1</w:t>
            </w:r>
          </w:p>
        </w:tc>
        <w:tc>
          <w:tcPr>
            <w:tcW w:w="840" w:type="dxa"/>
            <w:vAlign w:val="center"/>
          </w:tcPr>
          <w:p>
            <w:pPr>
              <w:keepNext w:val="0"/>
              <w:keepLines w:val="0"/>
              <w:widowControl/>
              <w:suppressLineNumbers w:val="0"/>
              <w:jc w:val="center"/>
              <w:textAlignment w:val="center"/>
              <w:rPr>
                <w:rFonts w:hint="eastAsia" w:cs="Times New Roman" w:asciiTheme="minorEastAsia" w:hAnsiTheme="minorEastAsia" w:eastAsiaTheme="minorEastAsia"/>
                <w:bCs/>
                <w:color w:val="auto"/>
                <w:kern w:val="2"/>
                <w:sz w:val="20"/>
                <w:szCs w:val="20"/>
                <w:lang w:val="en-US" w:eastAsia="zh-CN" w:bidi="ar-SA"/>
              </w:rPr>
            </w:pPr>
            <w:r>
              <w:rPr>
                <w:rFonts w:hint="eastAsia" w:ascii="宋体" w:hAnsi="宋体" w:eastAsia="宋体" w:cs="宋体"/>
                <w:i w:val="0"/>
                <w:iCs w:val="0"/>
                <w:color w:val="auto"/>
                <w:kern w:val="0"/>
                <w:sz w:val="22"/>
                <w:szCs w:val="22"/>
                <w:u w:val="none"/>
                <w:lang w:val="en-US" w:eastAsia="zh-CN" w:bidi="ar"/>
              </w:rPr>
              <w:t>台</w:t>
            </w:r>
          </w:p>
        </w:tc>
        <w:tc>
          <w:tcPr>
            <w:tcW w:w="1710" w:type="dxa"/>
            <w:vAlign w:val="center"/>
          </w:tcPr>
          <w:p>
            <w:pPr>
              <w:pStyle w:val="18"/>
              <w:adjustRightInd w:val="0"/>
              <w:spacing w:line="240" w:lineRule="auto"/>
              <w:ind w:firstLine="0" w:firstLineChars="0"/>
              <w:rPr>
                <w:rFonts w:hint="default" w:cs="Times New Roman" w:asciiTheme="minorEastAsia" w:hAnsiTheme="minorEastAsia" w:eastAsiaTheme="minorEastAsia"/>
                <w:bCs/>
                <w:color w:val="auto"/>
                <w:kern w:val="2"/>
                <w:sz w:val="21"/>
                <w:szCs w:val="21"/>
                <w:lang w:val="en-US" w:eastAsia="zh-CN" w:bidi="ar-SA"/>
              </w:rPr>
            </w:pPr>
          </w:p>
        </w:tc>
        <w:tc>
          <w:tcPr>
            <w:tcW w:w="1333" w:type="dxa"/>
            <w:vMerge w:val="continue"/>
            <w:vAlign w:val="center"/>
          </w:tcPr>
          <w:p>
            <w:pPr>
              <w:pStyle w:val="18"/>
              <w:keepNext w:val="0"/>
              <w:keepLines w:val="0"/>
              <w:pageBreakBefore w:val="0"/>
              <w:widowControl/>
              <w:kinsoku/>
              <w:wordWrap/>
              <w:overflowPunct/>
              <w:topLinePunct w:val="0"/>
              <w:autoSpaceDE/>
              <w:autoSpaceDN/>
              <w:bidi w:val="0"/>
              <w:adjustRightInd w:val="0"/>
              <w:snapToGrid/>
              <w:spacing w:line="240" w:lineRule="auto"/>
              <w:ind w:firstLine="105" w:firstLineChars="50"/>
              <w:textAlignment w:val="auto"/>
              <w:rPr>
                <w:rFonts w:hint="eastAsia" w:cs="Times New Roman" w:asciiTheme="minorEastAsia" w:hAnsiTheme="minorEastAsia" w:eastAsiaTheme="minorEastAsia"/>
                <w:bCs/>
                <w:color w:val="FF0000"/>
                <w:kern w:val="2"/>
                <w:sz w:val="21"/>
                <w:szCs w:val="21"/>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6" w:hRule="atLeast"/>
          <w:jc w:val="center"/>
        </w:trPr>
        <w:tc>
          <w:tcPr>
            <w:tcW w:w="743" w:type="dxa"/>
            <w:vAlign w:val="center"/>
          </w:tcPr>
          <w:p>
            <w:pPr>
              <w:pStyle w:val="18"/>
              <w:adjustRightInd w:val="0"/>
              <w:ind w:firstLine="0" w:firstLineChars="0"/>
              <w:jc w:val="center"/>
              <w:rPr>
                <w:rFonts w:hint="default" w:cs="Times New Roman" w:asciiTheme="minorEastAsia" w:hAnsiTheme="minorEastAsia" w:eastAsiaTheme="minorEastAsia"/>
                <w:bCs/>
                <w:color w:val="auto"/>
                <w:kern w:val="2"/>
                <w:sz w:val="21"/>
                <w:szCs w:val="21"/>
                <w:lang w:val="en-US" w:eastAsia="zh-CN" w:bidi="ar-SA"/>
              </w:rPr>
            </w:pPr>
            <w:r>
              <w:rPr>
                <w:rFonts w:hint="eastAsia" w:cs="Times New Roman" w:asciiTheme="minorEastAsia" w:hAnsiTheme="minorEastAsia" w:eastAsiaTheme="minorEastAsia"/>
                <w:bCs/>
                <w:color w:val="auto"/>
                <w:kern w:val="2"/>
                <w:sz w:val="21"/>
                <w:szCs w:val="21"/>
                <w:lang w:val="en-US" w:eastAsia="zh-CN" w:bidi="ar-SA"/>
              </w:rPr>
              <w:t>11</w:t>
            </w:r>
          </w:p>
        </w:tc>
        <w:tc>
          <w:tcPr>
            <w:tcW w:w="1162" w:type="dxa"/>
            <w:vMerge w:val="continue"/>
            <w:vAlign w:val="center"/>
          </w:tcPr>
          <w:p>
            <w:pPr>
              <w:jc w:val="center"/>
              <w:rPr>
                <w:rFonts w:hint="eastAsia" w:cs="Times New Roman" w:asciiTheme="minorEastAsia" w:hAnsiTheme="minorEastAsia" w:eastAsiaTheme="minorEastAsia"/>
                <w:bCs/>
                <w:color w:val="auto"/>
                <w:kern w:val="2"/>
                <w:sz w:val="21"/>
                <w:szCs w:val="21"/>
                <w:lang w:val="en-US" w:eastAsia="zh-CN" w:bidi="ar-SA"/>
              </w:rPr>
            </w:pPr>
          </w:p>
        </w:tc>
        <w:tc>
          <w:tcPr>
            <w:tcW w:w="2324" w:type="dxa"/>
            <w:vAlign w:val="center"/>
          </w:tcPr>
          <w:p>
            <w:pPr>
              <w:keepNext w:val="0"/>
              <w:keepLines w:val="0"/>
              <w:widowControl/>
              <w:suppressLineNumbers w:val="0"/>
              <w:jc w:val="center"/>
              <w:textAlignment w:val="center"/>
              <w:rPr>
                <w:rFonts w:hint="eastAsia" w:cs="Times New Roman" w:asciiTheme="minorEastAsia" w:hAnsiTheme="minorEastAsia" w:eastAsiaTheme="minorEastAsia"/>
                <w:bCs/>
                <w:color w:val="auto"/>
                <w:kern w:val="2"/>
                <w:sz w:val="21"/>
                <w:szCs w:val="21"/>
                <w:lang w:val="en-US" w:eastAsia="zh-CN" w:bidi="ar-SA"/>
              </w:rPr>
            </w:pPr>
            <w:r>
              <w:rPr>
                <w:rFonts w:hint="eastAsia" w:cs="Times New Roman" w:asciiTheme="minorEastAsia" w:hAnsiTheme="minorEastAsia" w:eastAsiaTheme="minorEastAsia"/>
                <w:bCs/>
                <w:color w:val="auto"/>
                <w:kern w:val="2"/>
                <w:sz w:val="21"/>
                <w:szCs w:val="21"/>
                <w:lang w:val="en-US" w:eastAsia="zh-CN" w:bidi="ar-SA"/>
              </w:rPr>
              <w:t>单12寸全频音箱</w:t>
            </w:r>
          </w:p>
        </w:tc>
        <w:tc>
          <w:tcPr>
            <w:tcW w:w="781" w:type="dxa"/>
            <w:vAlign w:val="center"/>
          </w:tcPr>
          <w:p>
            <w:pPr>
              <w:keepNext w:val="0"/>
              <w:keepLines w:val="0"/>
              <w:widowControl/>
              <w:suppressLineNumbers w:val="0"/>
              <w:jc w:val="center"/>
              <w:textAlignment w:val="center"/>
              <w:rPr>
                <w:rFonts w:hint="eastAsia" w:cs="Times New Roman" w:asciiTheme="minorEastAsia" w:hAnsiTheme="minorEastAsia" w:eastAsiaTheme="minorEastAsia"/>
                <w:bCs/>
                <w:color w:val="auto"/>
                <w:kern w:val="2"/>
                <w:sz w:val="21"/>
                <w:szCs w:val="21"/>
                <w:lang w:val="en-US" w:eastAsia="zh-CN" w:bidi="ar-SA"/>
              </w:rPr>
            </w:pPr>
            <w:r>
              <w:rPr>
                <w:rFonts w:hint="eastAsia" w:ascii="宋体" w:hAnsi="宋体" w:eastAsia="宋体" w:cs="宋体"/>
                <w:i w:val="0"/>
                <w:iCs w:val="0"/>
                <w:color w:val="auto"/>
                <w:kern w:val="0"/>
                <w:sz w:val="24"/>
                <w:szCs w:val="24"/>
                <w:u w:val="none"/>
                <w:lang w:val="en-US" w:eastAsia="zh-CN" w:bidi="ar"/>
              </w:rPr>
              <w:t>2</w:t>
            </w:r>
          </w:p>
        </w:tc>
        <w:tc>
          <w:tcPr>
            <w:tcW w:w="840" w:type="dxa"/>
            <w:vAlign w:val="center"/>
          </w:tcPr>
          <w:p>
            <w:pPr>
              <w:keepNext w:val="0"/>
              <w:keepLines w:val="0"/>
              <w:widowControl/>
              <w:suppressLineNumbers w:val="0"/>
              <w:jc w:val="center"/>
              <w:textAlignment w:val="center"/>
              <w:rPr>
                <w:rFonts w:hint="eastAsia" w:cs="Times New Roman" w:asciiTheme="minorEastAsia" w:hAnsiTheme="minorEastAsia" w:eastAsiaTheme="minorEastAsia"/>
                <w:bCs/>
                <w:color w:val="auto"/>
                <w:kern w:val="2"/>
                <w:sz w:val="21"/>
                <w:szCs w:val="21"/>
                <w:lang w:val="en-US" w:eastAsia="zh-CN" w:bidi="ar-SA"/>
              </w:rPr>
            </w:pPr>
            <w:r>
              <w:rPr>
                <w:rFonts w:hint="eastAsia" w:ascii="宋体" w:hAnsi="宋体" w:eastAsia="宋体" w:cs="宋体"/>
                <w:i w:val="0"/>
                <w:iCs w:val="0"/>
                <w:color w:val="auto"/>
                <w:kern w:val="0"/>
                <w:sz w:val="24"/>
                <w:szCs w:val="24"/>
                <w:u w:val="none"/>
                <w:lang w:val="en-US" w:eastAsia="zh-CN" w:bidi="ar"/>
              </w:rPr>
              <w:t>只</w:t>
            </w:r>
          </w:p>
        </w:tc>
        <w:tc>
          <w:tcPr>
            <w:tcW w:w="1710" w:type="dxa"/>
            <w:vAlign w:val="center"/>
          </w:tcPr>
          <w:p>
            <w:pPr>
              <w:pStyle w:val="18"/>
              <w:adjustRightInd w:val="0"/>
              <w:spacing w:line="240" w:lineRule="auto"/>
              <w:ind w:firstLine="0" w:firstLineChars="0"/>
              <w:rPr>
                <w:rFonts w:hint="default" w:cs="Times New Roman" w:asciiTheme="minorEastAsia" w:hAnsiTheme="minorEastAsia" w:eastAsiaTheme="minorEastAsia"/>
                <w:bCs/>
                <w:color w:val="auto"/>
                <w:kern w:val="2"/>
                <w:sz w:val="21"/>
                <w:szCs w:val="21"/>
                <w:lang w:val="en-US" w:eastAsia="zh-CN" w:bidi="ar-SA"/>
              </w:rPr>
            </w:pPr>
          </w:p>
        </w:tc>
        <w:tc>
          <w:tcPr>
            <w:tcW w:w="1333" w:type="dxa"/>
            <w:vMerge w:val="continue"/>
            <w:vAlign w:val="center"/>
          </w:tcPr>
          <w:p>
            <w:pPr>
              <w:pStyle w:val="18"/>
              <w:keepNext w:val="0"/>
              <w:keepLines w:val="0"/>
              <w:pageBreakBefore w:val="0"/>
              <w:widowControl/>
              <w:kinsoku/>
              <w:wordWrap/>
              <w:overflowPunct/>
              <w:topLinePunct w:val="0"/>
              <w:autoSpaceDE/>
              <w:autoSpaceDN/>
              <w:bidi w:val="0"/>
              <w:adjustRightInd w:val="0"/>
              <w:snapToGrid/>
              <w:spacing w:line="240" w:lineRule="auto"/>
              <w:ind w:firstLine="105" w:firstLineChars="50"/>
              <w:textAlignment w:val="auto"/>
              <w:rPr>
                <w:rFonts w:hint="eastAsia" w:cs="Times New Roman" w:asciiTheme="minorEastAsia" w:hAnsiTheme="minorEastAsia" w:eastAsiaTheme="minorEastAsia"/>
                <w:bCs/>
                <w:color w:val="FF0000"/>
                <w:kern w:val="2"/>
                <w:sz w:val="21"/>
                <w:szCs w:val="21"/>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1" w:hRule="atLeast"/>
          <w:jc w:val="center"/>
        </w:trPr>
        <w:tc>
          <w:tcPr>
            <w:tcW w:w="743" w:type="dxa"/>
            <w:vAlign w:val="center"/>
          </w:tcPr>
          <w:p>
            <w:pPr>
              <w:pStyle w:val="18"/>
              <w:adjustRightInd w:val="0"/>
              <w:ind w:firstLine="0" w:firstLineChars="0"/>
              <w:jc w:val="center"/>
              <w:rPr>
                <w:rFonts w:hint="default" w:cs="Times New Roman" w:asciiTheme="minorEastAsia" w:hAnsiTheme="minorEastAsia" w:eastAsiaTheme="minorEastAsia"/>
                <w:bCs/>
                <w:color w:val="auto"/>
                <w:kern w:val="2"/>
                <w:sz w:val="21"/>
                <w:szCs w:val="21"/>
                <w:lang w:val="en-US" w:eastAsia="zh-CN" w:bidi="ar-SA"/>
              </w:rPr>
            </w:pPr>
            <w:r>
              <w:rPr>
                <w:rFonts w:hint="eastAsia" w:cs="Times New Roman" w:asciiTheme="minorEastAsia" w:hAnsiTheme="minorEastAsia" w:eastAsiaTheme="minorEastAsia"/>
                <w:bCs/>
                <w:color w:val="auto"/>
                <w:kern w:val="2"/>
                <w:sz w:val="21"/>
                <w:szCs w:val="21"/>
                <w:lang w:val="en-US" w:eastAsia="zh-CN" w:bidi="ar-SA"/>
              </w:rPr>
              <w:t>12</w:t>
            </w:r>
          </w:p>
        </w:tc>
        <w:tc>
          <w:tcPr>
            <w:tcW w:w="1162" w:type="dxa"/>
            <w:vMerge w:val="continue"/>
            <w:vAlign w:val="center"/>
          </w:tcPr>
          <w:p>
            <w:pPr>
              <w:jc w:val="center"/>
              <w:rPr>
                <w:rFonts w:hint="eastAsia" w:cs="Times New Roman" w:asciiTheme="minorEastAsia" w:hAnsiTheme="minorEastAsia" w:eastAsiaTheme="minorEastAsia"/>
                <w:bCs/>
                <w:color w:val="auto"/>
                <w:kern w:val="2"/>
                <w:sz w:val="21"/>
                <w:szCs w:val="21"/>
                <w:lang w:val="en-US" w:eastAsia="zh-CN" w:bidi="ar-SA"/>
              </w:rPr>
            </w:pPr>
          </w:p>
        </w:tc>
        <w:tc>
          <w:tcPr>
            <w:tcW w:w="2324" w:type="dxa"/>
            <w:vAlign w:val="center"/>
          </w:tcPr>
          <w:p>
            <w:pPr>
              <w:keepNext w:val="0"/>
              <w:keepLines w:val="0"/>
              <w:widowControl/>
              <w:suppressLineNumbers w:val="0"/>
              <w:jc w:val="center"/>
              <w:textAlignment w:val="center"/>
              <w:rPr>
                <w:rFonts w:hint="eastAsia" w:cs="Times New Roman" w:asciiTheme="minorEastAsia" w:hAnsiTheme="minorEastAsia" w:eastAsiaTheme="minorEastAsia"/>
                <w:bCs/>
                <w:color w:val="auto"/>
                <w:kern w:val="2"/>
                <w:sz w:val="21"/>
                <w:szCs w:val="21"/>
                <w:lang w:val="en-US" w:eastAsia="zh-CN" w:bidi="ar-SA"/>
              </w:rPr>
            </w:pPr>
            <w:r>
              <w:rPr>
                <w:rFonts w:hint="eastAsia" w:cs="Times New Roman" w:asciiTheme="minorEastAsia" w:hAnsiTheme="minorEastAsia" w:eastAsiaTheme="minorEastAsia"/>
                <w:bCs/>
                <w:color w:val="auto"/>
                <w:kern w:val="2"/>
                <w:sz w:val="21"/>
                <w:szCs w:val="21"/>
                <w:lang w:val="en-US" w:eastAsia="zh-CN" w:bidi="ar-SA"/>
              </w:rPr>
              <w:t>立体声功放</w:t>
            </w:r>
          </w:p>
        </w:tc>
        <w:tc>
          <w:tcPr>
            <w:tcW w:w="781" w:type="dxa"/>
            <w:vAlign w:val="center"/>
          </w:tcPr>
          <w:p>
            <w:pPr>
              <w:keepNext w:val="0"/>
              <w:keepLines w:val="0"/>
              <w:widowControl/>
              <w:suppressLineNumbers w:val="0"/>
              <w:jc w:val="center"/>
              <w:textAlignment w:val="center"/>
              <w:rPr>
                <w:rFonts w:hint="eastAsia" w:cs="Times New Roman" w:asciiTheme="minorEastAsia" w:hAnsiTheme="minorEastAsia" w:eastAsiaTheme="minorEastAsia"/>
                <w:bCs/>
                <w:color w:val="auto"/>
                <w:kern w:val="2"/>
                <w:sz w:val="21"/>
                <w:szCs w:val="21"/>
                <w:lang w:val="en-US" w:eastAsia="zh-CN" w:bidi="ar-SA"/>
              </w:rPr>
            </w:pPr>
            <w:r>
              <w:rPr>
                <w:rFonts w:hint="eastAsia" w:ascii="宋体" w:hAnsi="宋体" w:eastAsia="宋体" w:cs="宋体"/>
                <w:i w:val="0"/>
                <w:iCs w:val="0"/>
                <w:color w:val="auto"/>
                <w:kern w:val="0"/>
                <w:sz w:val="24"/>
                <w:szCs w:val="24"/>
                <w:u w:val="none"/>
                <w:lang w:val="en-US" w:eastAsia="zh-CN" w:bidi="ar"/>
              </w:rPr>
              <w:t>1</w:t>
            </w:r>
          </w:p>
        </w:tc>
        <w:tc>
          <w:tcPr>
            <w:tcW w:w="840" w:type="dxa"/>
            <w:vAlign w:val="center"/>
          </w:tcPr>
          <w:p>
            <w:pPr>
              <w:keepNext w:val="0"/>
              <w:keepLines w:val="0"/>
              <w:widowControl/>
              <w:suppressLineNumbers w:val="0"/>
              <w:jc w:val="center"/>
              <w:textAlignment w:val="center"/>
              <w:rPr>
                <w:rFonts w:hint="eastAsia" w:cs="Times New Roman" w:asciiTheme="minorEastAsia" w:hAnsiTheme="minorEastAsia" w:eastAsiaTheme="minorEastAsia"/>
                <w:bCs/>
                <w:color w:val="auto"/>
                <w:kern w:val="2"/>
                <w:sz w:val="21"/>
                <w:szCs w:val="21"/>
                <w:lang w:val="en-US" w:eastAsia="zh-CN" w:bidi="ar-SA"/>
              </w:rPr>
            </w:pPr>
            <w:r>
              <w:rPr>
                <w:rFonts w:hint="eastAsia" w:ascii="宋体" w:hAnsi="宋体" w:eastAsia="宋体" w:cs="宋体"/>
                <w:i w:val="0"/>
                <w:iCs w:val="0"/>
                <w:color w:val="auto"/>
                <w:kern w:val="0"/>
                <w:sz w:val="24"/>
                <w:szCs w:val="24"/>
                <w:u w:val="none"/>
                <w:lang w:val="en-US" w:eastAsia="zh-CN" w:bidi="ar"/>
              </w:rPr>
              <w:t>台</w:t>
            </w:r>
          </w:p>
        </w:tc>
        <w:tc>
          <w:tcPr>
            <w:tcW w:w="1710" w:type="dxa"/>
            <w:vAlign w:val="center"/>
          </w:tcPr>
          <w:p>
            <w:pPr>
              <w:pStyle w:val="18"/>
              <w:adjustRightInd w:val="0"/>
              <w:spacing w:line="240" w:lineRule="auto"/>
              <w:ind w:firstLine="0" w:firstLineChars="0"/>
              <w:rPr>
                <w:rFonts w:hint="default" w:cs="Times New Roman" w:asciiTheme="minorEastAsia" w:hAnsiTheme="minorEastAsia" w:eastAsiaTheme="minorEastAsia"/>
                <w:bCs/>
                <w:color w:val="auto"/>
                <w:kern w:val="2"/>
                <w:sz w:val="21"/>
                <w:szCs w:val="21"/>
                <w:lang w:val="en-US" w:eastAsia="zh-CN" w:bidi="ar-SA"/>
              </w:rPr>
            </w:pPr>
          </w:p>
        </w:tc>
        <w:tc>
          <w:tcPr>
            <w:tcW w:w="1333" w:type="dxa"/>
            <w:vMerge w:val="continue"/>
            <w:vAlign w:val="center"/>
          </w:tcPr>
          <w:p>
            <w:pPr>
              <w:pStyle w:val="18"/>
              <w:keepNext w:val="0"/>
              <w:keepLines w:val="0"/>
              <w:pageBreakBefore w:val="0"/>
              <w:widowControl/>
              <w:kinsoku/>
              <w:wordWrap/>
              <w:overflowPunct/>
              <w:topLinePunct w:val="0"/>
              <w:autoSpaceDE/>
              <w:autoSpaceDN/>
              <w:bidi w:val="0"/>
              <w:adjustRightInd w:val="0"/>
              <w:snapToGrid/>
              <w:spacing w:line="240" w:lineRule="auto"/>
              <w:ind w:firstLine="105" w:firstLineChars="50"/>
              <w:textAlignment w:val="auto"/>
              <w:rPr>
                <w:rFonts w:hint="eastAsia" w:cs="Times New Roman" w:asciiTheme="minorEastAsia" w:hAnsiTheme="minorEastAsia" w:eastAsiaTheme="minorEastAsia"/>
                <w:bCs/>
                <w:color w:val="FF0000"/>
                <w:kern w:val="2"/>
                <w:sz w:val="21"/>
                <w:szCs w:val="21"/>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6" w:hRule="atLeast"/>
          <w:jc w:val="center"/>
        </w:trPr>
        <w:tc>
          <w:tcPr>
            <w:tcW w:w="743" w:type="dxa"/>
            <w:vAlign w:val="center"/>
          </w:tcPr>
          <w:p>
            <w:pPr>
              <w:pStyle w:val="18"/>
              <w:adjustRightInd w:val="0"/>
              <w:ind w:firstLine="0" w:firstLineChars="0"/>
              <w:jc w:val="center"/>
              <w:rPr>
                <w:rFonts w:hint="default" w:cs="Times New Roman" w:asciiTheme="minorEastAsia" w:hAnsiTheme="minorEastAsia" w:eastAsiaTheme="minorEastAsia"/>
                <w:bCs/>
                <w:color w:val="auto"/>
                <w:kern w:val="2"/>
                <w:sz w:val="21"/>
                <w:szCs w:val="21"/>
                <w:lang w:val="en-US" w:eastAsia="zh-CN" w:bidi="ar-SA"/>
              </w:rPr>
            </w:pPr>
            <w:r>
              <w:rPr>
                <w:rFonts w:hint="eastAsia" w:cs="Times New Roman" w:asciiTheme="minorEastAsia" w:hAnsiTheme="minorEastAsia" w:eastAsiaTheme="minorEastAsia"/>
                <w:bCs/>
                <w:color w:val="auto"/>
                <w:kern w:val="2"/>
                <w:sz w:val="21"/>
                <w:szCs w:val="21"/>
                <w:lang w:val="en-US" w:eastAsia="zh-CN" w:bidi="ar-SA"/>
              </w:rPr>
              <w:t>13</w:t>
            </w:r>
          </w:p>
        </w:tc>
        <w:tc>
          <w:tcPr>
            <w:tcW w:w="1162" w:type="dxa"/>
            <w:vMerge w:val="continue"/>
            <w:vAlign w:val="center"/>
          </w:tcPr>
          <w:p>
            <w:pPr>
              <w:jc w:val="center"/>
              <w:rPr>
                <w:rFonts w:hint="eastAsia" w:cs="Times New Roman" w:asciiTheme="minorEastAsia" w:hAnsiTheme="minorEastAsia" w:eastAsiaTheme="minorEastAsia"/>
                <w:bCs/>
                <w:color w:val="auto"/>
                <w:kern w:val="2"/>
                <w:sz w:val="21"/>
                <w:szCs w:val="21"/>
                <w:lang w:val="en-US" w:eastAsia="zh-CN" w:bidi="ar-SA"/>
              </w:rPr>
            </w:pPr>
          </w:p>
        </w:tc>
        <w:tc>
          <w:tcPr>
            <w:tcW w:w="2324" w:type="dxa"/>
            <w:vAlign w:val="center"/>
          </w:tcPr>
          <w:p>
            <w:pPr>
              <w:keepNext w:val="0"/>
              <w:keepLines w:val="0"/>
              <w:widowControl/>
              <w:suppressLineNumbers w:val="0"/>
              <w:jc w:val="center"/>
              <w:textAlignment w:val="center"/>
              <w:rPr>
                <w:rFonts w:hint="eastAsia" w:cs="Times New Roman" w:asciiTheme="minorEastAsia" w:hAnsiTheme="minorEastAsia" w:eastAsiaTheme="minorEastAsia"/>
                <w:bCs/>
                <w:color w:val="auto"/>
                <w:kern w:val="2"/>
                <w:sz w:val="21"/>
                <w:szCs w:val="21"/>
                <w:lang w:val="en-US" w:eastAsia="zh-CN" w:bidi="ar-SA"/>
              </w:rPr>
            </w:pPr>
            <w:r>
              <w:rPr>
                <w:rFonts w:hint="eastAsia" w:cs="Times New Roman" w:asciiTheme="minorEastAsia" w:hAnsiTheme="minorEastAsia" w:eastAsiaTheme="minorEastAsia"/>
                <w:bCs/>
                <w:color w:val="auto"/>
                <w:kern w:val="2"/>
                <w:sz w:val="21"/>
                <w:szCs w:val="21"/>
                <w:lang w:val="en-US" w:eastAsia="zh-CN" w:bidi="ar-SA"/>
              </w:rPr>
              <w:t xml:space="preserve">灯光控制台 </w:t>
            </w:r>
          </w:p>
        </w:tc>
        <w:tc>
          <w:tcPr>
            <w:tcW w:w="781" w:type="dxa"/>
            <w:vAlign w:val="center"/>
          </w:tcPr>
          <w:p>
            <w:pPr>
              <w:keepNext w:val="0"/>
              <w:keepLines w:val="0"/>
              <w:widowControl/>
              <w:suppressLineNumbers w:val="0"/>
              <w:jc w:val="center"/>
              <w:textAlignment w:val="center"/>
              <w:rPr>
                <w:rFonts w:hint="eastAsia" w:cs="Times New Roman" w:asciiTheme="minorEastAsia" w:hAnsiTheme="minorEastAsia" w:eastAsiaTheme="minorEastAsia"/>
                <w:bCs/>
                <w:color w:val="auto"/>
                <w:kern w:val="2"/>
                <w:sz w:val="21"/>
                <w:szCs w:val="21"/>
                <w:lang w:val="en-US" w:eastAsia="zh-CN" w:bidi="ar-SA"/>
              </w:rPr>
            </w:pPr>
            <w:r>
              <w:rPr>
                <w:rFonts w:hint="eastAsia" w:ascii="宋体" w:hAnsi="宋体" w:eastAsia="宋体" w:cs="宋体"/>
                <w:i w:val="0"/>
                <w:iCs w:val="0"/>
                <w:color w:val="auto"/>
                <w:kern w:val="0"/>
                <w:sz w:val="24"/>
                <w:szCs w:val="24"/>
                <w:u w:val="none"/>
                <w:lang w:val="en-US" w:eastAsia="zh-CN" w:bidi="ar"/>
              </w:rPr>
              <w:t>1</w:t>
            </w:r>
          </w:p>
        </w:tc>
        <w:tc>
          <w:tcPr>
            <w:tcW w:w="840" w:type="dxa"/>
            <w:vAlign w:val="center"/>
          </w:tcPr>
          <w:p>
            <w:pPr>
              <w:keepNext w:val="0"/>
              <w:keepLines w:val="0"/>
              <w:widowControl/>
              <w:suppressLineNumbers w:val="0"/>
              <w:jc w:val="center"/>
              <w:textAlignment w:val="center"/>
              <w:rPr>
                <w:rFonts w:hint="eastAsia" w:cs="Times New Roman" w:asciiTheme="minorEastAsia" w:hAnsiTheme="minorEastAsia" w:eastAsiaTheme="minorEastAsia"/>
                <w:bCs/>
                <w:color w:val="auto"/>
                <w:kern w:val="2"/>
                <w:sz w:val="21"/>
                <w:szCs w:val="21"/>
                <w:lang w:val="en-US" w:eastAsia="zh-CN" w:bidi="ar-SA"/>
              </w:rPr>
            </w:pPr>
            <w:r>
              <w:rPr>
                <w:rFonts w:hint="eastAsia" w:ascii="宋体" w:hAnsi="宋体" w:eastAsia="宋体" w:cs="宋体"/>
                <w:i w:val="0"/>
                <w:iCs w:val="0"/>
                <w:color w:val="auto"/>
                <w:kern w:val="0"/>
                <w:sz w:val="24"/>
                <w:szCs w:val="24"/>
                <w:u w:val="none"/>
                <w:lang w:val="en-US" w:eastAsia="zh-CN" w:bidi="ar"/>
              </w:rPr>
              <w:t>台</w:t>
            </w:r>
          </w:p>
        </w:tc>
        <w:tc>
          <w:tcPr>
            <w:tcW w:w="1710" w:type="dxa"/>
            <w:vAlign w:val="center"/>
          </w:tcPr>
          <w:p>
            <w:pPr>
              <w:pStyle w:val="18"/>
              <w:adjustRightInd w:val="0"/>
              <w:spacing w:line="240" w:lineRule="auto"/>
              <w:ind w:firstLine="0" w:firstLineChars="0"/>
              <w:rPr>
                <w:rFonts w:hint="default" w:cs="Times New Roman" w:asciiTheme="minorEastAsia" w:hAnsiTheme="minorEastAsia" w:eastAsiaTheme="minorEastAsia"/>
                <w:bCs/>
                <w:color w:val="auto"/>
                <w:kern w:val="2"/>
                <w:sz w:val="21"/>
                <w:szCs w:val="21"/>
                <w:lang w:val="en-US" w:eastAsia="zh-CN" w:bidi="ar-SA"/>
              </w:rPr>
            </w:pPr>
          </w:p>
        </w:tc>
        <w:tc>
          <w:tcPr>
            <w:tcW w:w="1333" w:type="dxa"/>
            <w:vMerge w:val="continue"/>
            <w:vAlign w:val="center"/>
          </w:tcPr>
          <w:p>
            <w:pPr>
              <w:pStyle w:val="18"/>
              <w:keepNext w:val="0"/>
              <w:keepLines w:val="0"/>
              <w:pageBreakBefore w:val="0"/>
              <w:widowControl/>
              <w:kinsoku/>
              <w:wordWrap/>
              <w:overflowPunct/>
              <w:topLinePunct w:val="0"/>
              <w:autoSpaceDE/>
              <w:autoSpaceDN/>
              <w:bidi w:val="0"/>
              <w:adjustRightInd w:val="0"/>
              <w:snapToGrid/>
              <w:spacing w:line="240" w:lineRule="auto"/>
              <w:ind w:firstLine="105" w:firstLineChars="50"/>
              <w:textAlignment w:val="auto"/>
              <w:rPr>
                <w:rFonts w:hint="eastAsia" w:cs="Times New Roman" w:asciiTheme="minorEastAsia" w:hAnsiTheme="minorEastAsia" w:eastAsiaTheme="minorEastAsia"/>
                <w:bCs/>
                <w:color w:val="FF0000"/>
                <w:kern w:val="2"/>
                <w:sz w:val="21"/>
                <w:szCs w:val="21"/>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1" w:hRule="atLeast"/>
          <w:jc w:val="center"/>
        </w:trPr>
        <w:tc>
          <w:tcPr>
            <w:tcW w:w="743" w:type="dxa"/>
            <w:vAlign w:val="center"/>
          </w:tcPr>
          <w:p>
            <w:pPr>
              <w:pStyle w:val="18"/>
              <w:adjustRightInd w:val="0"/>
              <w:ind w:firstLine="0" w:firstLineChars="0"/>
              <w:jc w:val="center"/>
              <w:rPr>
                <w:rFonts w:hint="default" w:cs="Times New Roman" w:asciiTheme="minorEastAsia" w:hAnsiTheme="minorEastAsia" w:eastAsiaTheme="minorEastAsia"/>
                <w:bCs/>
                <w:color w:val="auto"/>
                <w:kern w:val="2"/>
                <w:sz w:val="21"/>
                <w:szCs w:val="21"/>
                <w:lang w:val="en-US" w:eastAsia="zh-CN" w:bidi="ar-SA"/>
              </w:rPr>
            </w:pPr>
            <w:r>
              <w:rPr>
                <w:rFonts w:hint="eastAsia" w:cs="Times New Roman" w:asciiTheme="minorEastAsia" w:hAnsiTheme="minorEastAsia" w:eastAsiaTheme="minorEastAsia"/>
                <w:bCs/>
                <w:color w:val="auto"/>
                <w:kern w:val="2"/>
                <w:sz w:val="21"/>
                <w:szCs w:val="21"/>
                <w:lang w:val="en-US" w:eastAsia="zh-CN" w:bidi="ar-SA"/>
              </w:rPr>
              <w:t>14</w:t>
            </w:r>
          </w:p>
        </w:tc>
        <w:tc>
          <w:tcPr>
            <w:tcW w:w="1162" w:type="dxa"/>
            <w:vMerge w:val="continue"/>
            <w:vAlign w:val="center"/>
          </w:tcPr>
          <w:p>
            <w:pPr>
              <w:jc w:val="center"/>
              <w:rPr>
                <w:rFonts w:hint="eastAsia" w:cs="Times New Roman" w:asciiTheme="minorEastAsia" w:hAnsiTheme="minorEastAsia" w:eastAsiaTheme="minorEastAsia"/>
                <w:bCs/>
                <w:color w:val="auto"/>
                <w:kern w:val="2"/>
                <w:sz w:val="21"/>
                <w:szCs w:val="21"/>
                <w:lang w:val="en-US" w:eastAsia="zh-CN" w:bidi="ar-SA"/>
              </w:rPr>
            </w:pPr>
          </w:p>
        </w:tc>
        <w:tc>
          <w:tcPr>
            <w:tcW w:w="2324" w:type="dxa"/>
            <w:vAlign w:val="center"/>
          </w:tcPr>
          <w:p>
            <w:pPr>
              <w:keepNext w:val="0"/>
              <w:keepLines w:val="0"/>
              <w:widowControl/>
              <w:suppressLineNumbers w:val="0"/>
              <w:jc w:val="center"/>
              <w:textAlignment w:val="center"/>
              <w:rPr>
                <w:rFonts w:hint="eastAsia" w:cs="Times New Roman" w:asciiTheme="minorEastAsia" w:hAnsiTheme="minorEastAsia" w:eastAsiaTheme="minorEastAsia"/>
                <w:bCs/>
                <w:color w:val="auto"/>
                <w:kern w:val="2"/>
                <w:sz w:val="21"/>
                <w:szCs w:val="21"/>
                <w:lang w:val="en-US" w:eastAsia="zh-CN" w:bidi="ar-SA"/>
              </w:rPr>
            </w:pPr>
            <w:r>
              <w:rPr>
                <w:rFonts w:hint="eastAsia" w:cs="Times New Roman" w:asciiTheme="minorEastAsia" w:hAnsiTheme="minorEastAsia" w:eastAsiaTheme="minorEastAsia"/>
                <w:bCs/>
                <w:color w:val="auto"/>
                <w:kern w:val="2"/>
                <w:sz w:val="21"/>
                <w:szCs w:val="21"/>
                <w:lang w:val="en-US" w:eastAsia="zh-CN" w:bidi="ar-SA"/>
              </w:rPr>
              <w:t>DMX信号叠加放大器</w:t>
            </w:r>
          </w:p>
        </w:tc>
        <w:tc>
          <w:tcPr>
            <w:tcW w:w="781" w:type="dxa"/>
            <w:vAlign w:val="center"/>
          </w:tcPr>
          <w:p>
            <w:pPr>
              <w:keepNext w:val="0"/>
              <w:keepLines w:val="0"/>
              <w:widowControl/>
              <w:suppressLineNumbers w:val="0"/>
              <w:jc w:val="center"/>
              <w:textAlignment w:val="center"/>
              <w:rPr>
                <w:rFonts w:hint="eastAsia" w:cs="Times New Roman" w:asciiTheme="minorEastAsia" w:hAnsiTheme="minorEastAsia" w:eastAsiaTheme="minorEastAsia"/>
                <w:bCs/>
                <w:color w:val="auto"/>
                <w:kern w:val="2"/>
                <w:sz w:val="21"/>
                <w:szCs w:val="21"/>
                <w:lang w:val="en-US" w:eastAsia="zh-CN" w:bidi="ar-SA"/>
              </w:rPr>
            </w:pPr>
            <w:r>
              <w:rPr>
                <w:rFonts w:hint="eastAsia" w:ascii="宋体" w:hAnsi="宋体" w:eastAsia="宋体" w:cs="宋体"/>
                <w:i w:val="0"/>
                <w:iCs w:val="0"/>
                <w:color w:val="auto"/>
                <w:kern w:val="0"/>
                <w:sz w:val="24"/>
                <w:szCs w:val="24"/>
                <w:u w:val="none"/>
                <w:lang w:val="en-US" w:eastAsia="zh-CN" w:bidi="ar"/>
              </w:rPr>
              <w:t>1</w:t>
            </w:r>
          </w:p>
        </w:tc>
        <w:tc>
          <w:tcPr>
            <w:tcW w:w="840" w:type="dxa"/>
            <w:vAlign w:val="center"/>
          </w:tcPr>
          <w:p>
            <w:pPr>
              <w:keepNext w:val="0"/>
              <w:keepLines w:val="0"/>
              <w:widowControl/>
              <w:suppressLineNumbers w:val="0"/>
              <w:jc w:val="center"/>
              <w:textAlignment w:val="center"/>
              <w:rPr>
                <w:rFonts w:hint="eastAsia" w:cs="Times New Roman" w:asciiTheme="minorEastAsia" w:hAnsiTheme="minorEastAsia" w:eastAsiaTheme="minorEastAsia"/>
                <w:bCs/>
                <w:color w:val="auto"/>
                <w:kern w:val="2"/>
                <w:sz w:val="21"/>
                <w:szCs w:val="21"/>
                <w:lang w:val="en-US" w:eastAsia="zh-CN" w:bidi="ar-SA"/>
              </w:rPr>
            </w:pPr>
            <w:r>
              <w:rPr>
                <w:rFonts w:hint="eastAsia" w:ascii="宋体" w:hAnsi="宋体" w:eastAsia="宋体" w:cs="宋体"/>
                <w:i w:val="0"/>
                <w:iCs w:val="0"/>
                <w:color w:val="auto"/>
                <w:kern w:val="0"/>
                <w:sz w:val="24"/>
                <w:szCs w:val="24"/>
                <w:u w:val="none"/>
                <w:lang w:val="en-US" w:eastAsia="zh-CN" w:bidi="ar"/>
              </w:rPr>
              <w:t>台</w:t>
            </w:r>
          </w:p>
        </w:tc>
        <w:tc>
          <w:tcPr>
            <w:tcW w:w="1710" w:type="dxa"/>
            <w:vAlign w:val="center"/>
          </w:tcPr>
          <w:p>
            <w:pPr>
              <w:pStyle w:val="18"/>
              <w:adjustRightInd w:val="0"/>
              <w:spacing w:line="240" w:lineRule="auto"/>
              <w:ind w:firstLine="0" w:firstLineChars="0"/>
              <w:rPr>
                <w:rFonts w:hint="default" w:cs="Times New Roman" w:asciiTheme="minorEastAsia" w:hAnsiTheme="minorEastAsia" w:eastAsiaTheme="minorEastAsia"/>
                <w:bCs/>
                <w:color w:val="auto"/>
                <w:kern w:val="2"/>
                <w:sz w:val="21"/>
                <w:szCs w:val="21"/>
                <w:lang w:val="en-US" w:eastAsia="zh-CN" w:bidi="ar-SA"/>
              </w:rPr>
            </w:pPr>
          </w:p>
        </w:tc>
        <w:tc>
          <w:tcPr>
            <w:tcW w:w="1333" w:type="dxa"/>
            <w:vMerge w:val="continue"/>
            <w:vAlign w:val="center"/>
          </w:tcPr>
          <w:p>
            <w:pPr>
              <w:pStyle w:val="18"/>
              <w:keepNext w:val="0"/>
              <w:keepLines w:val="0"/>
              <w:pageBreakBefore w:val="0"/>
              <w:widowControl/>
              <w:kinsoku/>
              <w:wordWrap/>
              <w:overflowPunct/>
              <w:topLinePunct w:val="0"/>
              <w:autoSpaceDE/>
              <w:autoSpaceDN/>
              <w:bidi w:val="0"/>
              <w:adjustRightInd w:val="0"/>
              <w:snapToGrid/>
              <w:spacing w:line="240" w:lineRule="auto"/>
              <w:ind w:firstLine="105" w:firstLineChars="50"/>
              <w:textAlignment w:val="auto"/>
              <w:rPr>
                <w:rFonts w:hint="eastAsia" w:cs="Times New Roman" w:asciiTheme="minorEastAsia" w:hAnsiTheme="minorEastAsia" w:eastAsiaTheme="minorEastAsia"/>
                <w:bCs/>
                <w:color w:val="FF0000"/>
                <w:kern w:val="2"/>
                <w:sz w:val="21"/>
                <w:szCs w:val="21"/>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2" w:hRule="atLeast"/>
          <w:jc w:val="center"/>
        </w:trPr>
        <w:tc>
          <w:tcPr>
            <w:tcW w:w="743" w:type="dxa"/>
            <w:vAlign w:val="center"/>
          </w:tcPr>
          <w:p>
            <w:pPr>
              <w:pStyle w:val="18"/>
              <w:adjustRightInd w:val="0"/>
              <w:ind w:firstLine="0" w:firstLineChars="0"/>
              <w:jc w:val="center"/>
              <w:rPr>
                <w:rFonts w:hint="default" w:cs="Times New Roman" w:asciiTheme="minorEastAsia" w:hAnsiTheme="minorEastAsia" w:eastAsiaTheme="minorEastAsia"/>
                <w:bCs/>
                <w:color w:val="auto"/>
                <w:kern w:val="2"/>
                <w:sz w:val="21"/>
                <w:szCs w:val="21"/>
                <w:lang w:val="en-US" w:eastAsia="zh-CN" w:bidi="ar-SA"/>
              </w:rPr>
            </w:pPr>
            <w:r>
              <w:rPr>
                <w:rFonts w:hint="eastAsia" w:cs="Times New Roman" w:asciiTheme="minorEastAsia" w:hAnsiTheme="minorEastAsia" w:eastAsiaTheme="minorEastAsia"/>
                <w:bCs/>
                <w:color w:val="auto"/>
                <w:kern w:val="2"/>
                <w:sz w:val="21"/>
                <w:szCs w:val="21"/>
                <w:lang w:val="en-US" w:eastAsia="zh-CN" w:bidi="ar-SA"/>
              </w:rPr>
              <w:t>15</w:t>
            </w:r>
          </w:p>
        </w:tc>
        <w:tc>
          <w:tcPr>
            <w:tcW w:w="1162" w:type="dxa"/>
            <w:vMerge w:val="continue"/>
            <w:vAlign w:val="center"/>
          </w:tcPr>
          <w:p>
            <w:pPr>
              <w:jc w:val="center"/>
              <w:rPr>
                <w:rFonts w:hint="eastAsia" w:cs="Times New Roman" w:asciiTheme="minorEastAsia" w:hAnsiTheme="minorEastAsia" w:eastAsiaTheme="minorEastAsia"/>
                <w:bCs/>
                <w:color w:val="auto"/>
                <w:kern w:val="2"/>
                <w:sz w:val="21"/>
                <w:szCs w:val="21"/>
                <w:lang w:val="en-US" w:eastAsia="zh-CN" w:bidi="ar-SA"/>
              </w:rPr>
            </w:pPr>
          </w:p>
        </w:tc>
        <w:tc>
          <w:tcPr>
            <w:tcW w:w="2324" w:type="dxa"/>
            <w:vAlign w:val="center"/>
          </w:tcPr>
          <w:p>
            <w:pPr>
              <w:keepNext w:val="0"/>
              <w:keepLines w:val="0"/>
              <w:widowControl/>
              <w:suppressLineNumbers w:val="0"/>
              <w:jc w:val="center"/>
              <w:textAlignment w:val="center"/>
              <w:rPr>
                <w:rFonts w:hint="eastAsia" w:cs="Times New Roman" w:asciiTheme="minorEastAsia" w:hAnsiTheme="minorEastAsia" w:eastAsiaTheme="minorEastAsia"/>
                <w:bCs/>
                <w:color w:val="auto"/>
                <w:kern w:val="2"/>
                <w:sz w:val="21"/>
                <w:szCs w:val="21"/>
                <w:lang w:val="en-US" w:eastAsia="zh-CN" w:bidi="ar-SA"/>
              </w:rPr>
            </w:pPr>
            <w:r>
              <w:rPr>
                <w:rFonts w:hint="eastAsia" w:cs="Times New Roman" w:asciiTheme="minorEastAsia" w:hAnsiTheme="minorEastAsia" w:eastAsiaTheme="minorEastAsia"/>
                <w:bCs/>
                <w:color w:val="auto"/>
                <w:kern w:val="2"/>
                <w:sz w:val="21"/>
                <w:szCs w:val="21"/>
                <w:lang w:val="en-US" w:eastAsia="zh-CN" w:bidi="ar-SA"/>
              </w:rPr>
              <w:t>灯光记录器</w:t>
            </w:r>
          </w:p>
        </w:tc>
        <w:tc>
          <w:tcPr>
            <w:tcW w:w="781" w:type="dxa"/>
            <w:vAlign w:val="center"/>
          </w:tcPr>
          <w:p>
            <w:pPr>
              <w:keepNext w:val="0"/>
              <w:keepLines w:val="0"/>
              <w:widowControl/>
              <w:suppressLineNumbers w:val="0"/>
              <w:jc w:val="center"/>
              <w:textAlignment w:val="center"/>
              <w:rPr>
                <w:rFonts w:hint="eastAsia" w:cs="Times New Roman" w:asciiTheme="minorEastAsia" w:hAnsiTheme="minorEastAsia" w:eastAsiaTheme="minorEastAsia"/>
                <w:bCs/>
                <w:color w:val="auto"/>
                <w:kern w:val="2"/>
                <w:sz w:val="21"/>
                <w:szCs w:val="21"/>
                <w:lang w:val="en-US" w:eastAsia="zh-CN" w:bidi="ar-SA"/>
              </w:rPr>
            </w:pPr>
            <w:r>
              <w:rPr>
                <w:rFonts w:hint="eastAsia" w:ascii="宋体" w:hAnsi="宋体" w:eastAsia="宋体" w:cs="宋体"/>
                <w:i w:val="0"/>
                <w:iCs w:val="0"/>
                <w:color w:val="auto"/>
                <w:kern w:val="0"/>
                <w:sz w:val="24"/>
                <w:szCs w:val="24"/>
                <w:u w:val="none"/>
                <w:lang w:val="en-US" w:eastAsia="zh-CN" w:bidi="ar"/>
              </w:rPr>
              <w:t>1</w:t>
            </w:r>
          </w:p>
        </w:tc>
        <w:tc>
          <w:tcPr>
            <w:tcW w:w="840" w:type="dxa"/>
            <w:vAlign w:val="center"/>
          </w:tcPr>
          <w:p>
            <w:pPr>
              <w:keepNext w:val="0"/>
              <w:keepLines w:val="0"/>
              <w:widowControl/>
              <w:suppressLineNumbers w:val="0"/>
              <w:jc w:val="center"/>
              <w:textAlignment w:val="center"/>
              <w:rPr>
                <w:rFonts w:hint="eastAsia" w:cs="Times New Roman" w:asciiTheme="minorEastAsia" w:hAnsiTheme="minorEastAsia" w:eastAsiaTheme="minorEastAsia"/>
                <w:bCs/>
                <w:color w:val="auto"/>
                <w:kern w:val="2"/>
                <w:sz w:val="21"/>
                <w:szCs w:val="21"/>
                <w:lang w:val="en-US" w:eastAsia="zh-CN" w:bidi="ar-SA"/>
              </w:rPr>
            </w:pPr>
            <w:r>
              <w:rPr>
                <w:rFonts w:hint="eastAsia" w:ascii="宋体" w:hAnsi="宋体" w:eastAsia="宋体" w:cs="宋体"/>
                <w:i w:val="0"/>
                <w:iCs w:val="0"/>
                <w:color w:val="auto"/>
                <w:kern w:val="0"/>
                <w:sz w:val="24"/>
                <w:szCs w:val="24"/>
                <w:u w:val="none"/>
                <w:lang w:val="en-US" w:eastAsia="zh-CN" w:bidi="ar"/>
              </w:rPr>
              <w:t>台</w:t>
            </w:r>
          </w:p>
        </w:tc>
        <w:tc>
          <w:tcPr>
            <w:tcW w:w="1710" w:type="dxa"/>
            <w:vAlign w:val="center"/>
          </w:tcPr>
          <w:p>
            <w:pPr>
              <w:pStyle w:val="18"/>
              <w:adjustRightInd w:val="0"/>
              <w:spacing w:line="240" w:lineRule="auto"/>
              <w:ind w:firstLine="0" w:firstLineChars="0"/>
              <w:rPr>
                <w:rFonts w:hint="default" w:cs="Times New Roman" w:asciiTheme="minorEastAsia" w:hAnsiTheme="minorEastAsia" w:eastAsiaTheme="minorEastAsia"/>
                <w:bCs/>
                <w:color w:val="auto"/>
                <w:kern w:val="2"/>
                <w:sz w:val="21"/>
                <w:szCs w:val="21"/>
                <w:lang w:val="en-US" w:eastAsia="zh-CN" w:bidi="ar-SA"/>
              </w:rPr>
            </w:pPr>
          </w:p>
        </w:tc>
        <w:tc>
          <w:tcPr>
            <w:tcW w:w="1333" w:type="dxa"/>
            <w:vMerge w:val="continue"/>
            <w:vAlign w:val="center"/>
          </w:tcPr>
          <w:p>
            <w:pPr>
              <w:pStyle w:val="18"/>
              <w:keepNext w:val="0"/>
              <w:keepLines w:val="0"/>
              <w:pageBreakBefore w:val="0"/>
              <w:widowControl/>
              <w:kinsoku/>
              <w:wordWrap/>
              <w:overflowPunct/>
              <w:topLinePunct w:val="0"/>
              <w:autoSpaceDE/>
              <w:autoSpaceDN/>
              <w:bidi w:val="0"/>
              <w:adjustRightInd w:val="0"/>
              <w:snapToGrid/>
              <w:spacing w:line="240" w:lineRule="auto"/>
              <w:ind w:firstLine="105" w:firstLineChars="50"/>
              <w:textAlignment w:val="auto"/>
              <w:rPr>
                <w:rFonts w:hint="eastAsia" w:cs="Times New Roman" w:asciiTheme="minorEastAsia" w:hAnsiTheme="minorEastAsia" w:eastAsiaTheme="minorEastAsia"/>
                <w:bCs/>
                <w:color w:val="FF0000"/>
                <w:kern w:val="2"/>
                <w:sz w:val="21"/>
                <w:szCs w:val="21"/>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1" w:hRule="atLeast"/>
          <w:jc w:val="center"/>
        </w:trPr>
        <w:tc>
          <w:tcPr>
            <w:tcW w:w="743" w:type="dxa"/>
            <w:vAlign w:val="center"/>
          </w:tcPr>
          <w:p>
            <w:pPr>
              <w:pStyle w:val="18"/>
              <w:adjustRightInd w:val="0"/>
              <w:ind w:firstLine="0" w:firstLineChars="0"/>
              <w:jc w:val="center"/>
              <w:rPr>
                <w:rFonts w:hint="default" w:cs="Times New Roman" w:asciiTheme="minorEastAsia" w:hAnsiTheme="minorEastAsia" w:eastAsiaTheme="minorEastAsia"/>
                <w:bCs/>
                <w:color w:val="auto"/>
                <w:kern w:val="2"/>
                <w:sz w:val="21"/>
                <w:szCs w:val="21"/>
                <w:lang w:val="en-US" w:eastAsia="zh-CN" w:bidi="ar-SA"/>
              </w:rPr>
            </w:pPr>
            <w:r>
              <w:rPr>
                <w:rFonts w:hint="eastAsia" w:cs="Times New Roman" w:asciiTheme="minorEastAsia" w:hAnsiTheme="minorEastAsia" w:eastAsiaTheme="minorEastAsia"/>
                <w:bCs/>
                <w:color w:val="auto"/>
                <w:kern w:val="2"/>
                <w:sz w:val="21"/>
                <w:szCs w:val="21"/>
                <w:lang w:val="en-US" w:eastAsia="zh-CN" w:bidi="ar-SA"/>
              </w:rPr>
              <w:t>16</w:t>
            </w:r>
          </w:p>
        </w:tc>
        <w:tc>
          <w:tcPr>
            <w:tcW w:w="1162" w:type="dxa"/>
            <w:vMerge w:val="continue"/>
            <w:vAlign w:val="center"/>
          </w:tcPr>
          <w:p>
            <w:pPr>
              <w:jc w:val="center"/>
              <w:rPr>
                <w:rFonts w:hint="eastAsia" w:cs="Times New Roman" w:asciiTheme="minorEastAsia" w:hAnsiTheme="minorEastAsia" w:eastAsiaTheme="minorEastAsia"/>
                <w:bCs/>
                <w:color w:val="auto"/>
                <w:kern w:val="2"/>
                <w:sz w:val="21"/>
                <w:szCs w:val="21"/>
                <w:lang w:val="en-US" w:eastAsia="zh-CN" w:bidi="ar-SA"/>
              </w:rPr>
            </w:pPr>
          </w:p>
        </w:tc>
        <w:tc>
          <w:tcPr>
            <w:tcW w:w="2324" w:type="dxa"/>
            <w:vAlign w:val="center"/>
          </w:tcPr>
          <w:p>
            <w:pPr>
              <w:keepNext w:val="0"/>
              <w:keepLines w:val="0"/>
              <w:widowControl/>
              <w:suppressLineNumbers w:val="0"/>
              <w:jc w:val="center"/>
              <w:textAlignment w:val="center"/>
              <w:rPr>
                <w:rFonts w:hint="eastAsia" w:cs="Times New Roman" w:asciiTheme="minorEastAsia" w:hAnsiTheme="minorEastAsia" w:eastAsiaTheme="minorEastAsia"/>
                <w:bCs/>
                <w:color w:val="auto"/>
                <w:kern w:val="2"/>
                <w:sz w:val="21"/>
                <w:szCs w:val="21"/>
                <w:lang w:val="en-US" w:eastAsia="zh-CN" w:bidi="ar-SA"/>
              </w:rPr>
            </w:pPr>
            <w:r>
              <w:rPr>
                <w:rFonts w:hint="eastAsia" w:cs="Times New Roman" w:asciiTheme="minorEastAsia" w:hAnsiTheme="minorEastAsia" w:eastAsiaTheme="minorEastAsia"/>
                <w:bCs/>
                <w:color w:val="auto"/>
                <w:kern w:val="2"/>
                <w:sz w:val="21"/>
                <w:szCs w:val="21"/>
                <w:lang w:val="en-US" w:eastAsia="zh-CN" w:bidi="ar-SA"/>
              </w:rPr>
              <w:t>LED 三基色柔光灯</w:t>
            </w:r>
            <w:r>
              <w:rPr>
                <w:rFonts w:hint="eastAsia" w:cs="Times New Roman" w:asciiTheme="minorEastAsia" w:hAnsiTheme="minorEastAsia" w:eastAsiaTheme="minorEastAsia"/>
                <w:bCs/>
                <w:color w:val="auto"/>
                <w:kern w:val="2"/>
                <w:sz w:val="21"/>
                <w:szCs w:val="21"/>
                <w:lang w:val="en-US" w:eastAsia="zh-CN" w:bidi="ar-SA"/>
              </w:rPr>
              <w:br w:type="textWrapping"/>
            </w:r>
            <w:r>
              <w:rPr>
                <w:rFonts w:hint="eastAsia" w:cs="Times New Roman" w:asciiTheme="minorEastAsia" w:hAnsiTheme="minorEastAsia" w:eastAsiaTheme="minorEastAsia"/>
                <w:bCs/>
                <w:color w:val="auto"/>
                <w:kern w:val="2"/>
                <w:sz w:val="21"/>
                <w:szCs w:val="21"/>
                <w:lang w:val="en-US" w:eastAsia="zh-CN" w:bidi="ar-SA"/>
              </w:rPr>
              <w:t>双色温</w:t>
            </w:r>
          </w:p>
        </w:tc>
        <w:tc>
          <w:tcPr>
            <w:tcW w:w="781" w:type="dxa"/>
            <w:vAlign w:val="center"/>
          </w:tcPr>
          <w:p>
            <w:pPr>
              <w:keepNext w:val="0"/>
              <w:keepLines w:val="0"/>
              <w:widowControl/>
              <w:suppressLineNumbers w:val="0"/>
              <w:jc w:val="center"/>
              <w:textAlignment w:val="center"/>
              <w:rPr>
                <w:rFonts w:hint="eastAsia" w:cs="Times New Roman" w:asciiTheme="minorEastAsia" w:hAnsiTheme="minorEastAsia" w:eastAsiaTheme="minorEastAsia"/>
                <w:bCs/>
                <w:color w:val="auto"/>
                <w:kern w:val="2"/>
                <w:sz w:val="21"/>
                <w:szCs w:val="21"/>
                <w:lang w:val="en-US" w:eastAsia="zh-CN" w:bidi="ar-SA"/>
              </w:rPr>
            </w:pPr>
            <w:r>
              <w:rPr>
                <w:rFonts w:hint="eastAsia" w:ascii="宋体" w:hAnsi="宋体" w:eastAsia="宋体" w:cs="宋体"/>
                <w:i w:val="0"/>
                <w:iCs w:val="0"/>
                <w:color w:val="auto"/>
                <w:kern w:val="0"/>
                <w:sz w:val="24"/>
                <w:szCs w:val="24"/>
                <w:u w:val="none"/>
                <w:lang w:val="en-US" w:eastAsia="zh-CN" w:bidi="ar"/>
              </w:rPr>
              <w:t>18</w:t>
            </w:r>
          </w:p>
        </w:tc>
        <w:tc>
          <w:tcPr>
            <w:tcW w:w="840" w:type="dxa"/>
            <w:vAlign w:val="center"/>
          </w:tcPr>
          <w:p>
            <w:pPr>
              <w:keepNext w:val="0"/>
              <w:keepLines w:val="0"/>
              <w:widowControl/>
              <w:suppressLineNumbers w:val="0"/>
              <w:jc w:val="center"/>
              <w:textAlignment w:val="center"/>
              <w:rPr>
                <w:rFonts w:hint="eastAsia" w:cs="Times New Roman" w:asciiTheme="minorEastAsia" w:hAnsiTheme="minorEastAsia" w:eastAsiaTheme="minorEastAsia"/>
                <w:bCs/>
                <w:color w:val="auto"/>
                <w:kern w:val="2"/>
                <w:sz w:val="21"/>
                <w:szCs w:val="21"/>
                <w:lang w:val="en-US" w:eastAsia="zh-CN" w:bidi="ar-SA"/>
              </w:rPr>
            </w:pPr>
            <w:r>
              <w:rPr>
                <w:rFonts w:hint="eastAsia" w:ascii="宋体" w:hAnsi="宋体" w:eastAsia="宋体" w:cs="宋体"/>
                <w:i w:val="0"/>
                <w:iCs w:val="0"/>
                <w:color w:val="auto"/>
                <w:kern w:val="0"/>
                <w:sz w:val="24"/>
                <w:szCs w:val="24"/>
                <w:u w:val="none"/>
                <w:lang w:val="en-US" w:eastAsia="zh-CN" w:bidi="ar"/>
              </w:rPr>
              <w:t>台</w:t>
            </w:r>
          </w:p>
        </w:tc>
        <w:tc>
          <w:tcPr>
            <w:tcW w:w="1710" w:type="dxa"/>
            <w:vAlign w:val="center"/>
          </w:tcPr>
          <w:p>
            <w:pPr>
              <w:pStyle w:val="18"/>
              <w:adjustRightInd w:val="0"/>
              <w:spacing w:line="240" w:lineRule="auto"/>
              <w:ind w:firstLine="0" w:firstLineChars="0"/>
              <w:rPr>
                <w:rFonts w:hint="default" w:cs="Times New Roman" w:asciiTheme="minorEastAsia" w:hAnsiTheme="minorEastAsia" w:eastAsiaTheme="minorEastAsia"/>
                <w:bCs/>
                <w:color w:val="auto"/>
                <w:kern w:val="2"/>
                <w:sz w:val="21"/>
                <w:szCs w:val="21"/>
                <w:lang w:val="en-US" w:eastAsia="zh-CN" w:bidi="ar-SA"/>
              </w:rPr>
            </w:pPr>
          </w:p>
        </w:tc>
        <w:tc>
          <w:tcPr>
            <w:tcW w:w="1333" w:type="dxa"/>
            <w:vMerge w:val="continue"/>
            <w:vAlign w:val="center"/>
          </w:tcPr>
          <w:p>
            <w:pPr>
              <w:pStyle w:val="18"/>
              <w:keepNext w:val="0"/>
              <w:keepLines w:val="0"/>
              <w:pageBreakBefore w:val="0"/>
              <w:widowControl/>
              <w:kinsoku/>
              <w:wordWrap/>
              <w:overflowPunct/>
              <w:topLinePunct w:val="0"/>
              <w:autoSpaceDE/>
              <w:autoSpaceDN/>
              <w:bidi w:val="0"/>
              <w:adjustRightInd w:val="0"/>
              <w:snapToGrid/>
              <w:spacing w:line="240" w:lineRule="auto"/>
              <w:ind w:firstLine="105" w:firstLineChars="50"/>
              <w:textAlignment w:val="auto"/>
              <w:rPr>
                <w:rFonts w:hint="eastAsia" w:cs="Times New Roman" w:asciiTheme="minorEastAsia" w:hAnsiTheme="minorEastAsia" w:eastAsiaTheme="minorEastAsia"/>
                <w:bCs/>
                <w:color w:val="FF0000"/>
                <w:kern w:val="2"/>
                <w:sz w:val="21"/>
                <w:szCs w:val="21"/>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7" w:hRule="atLeast"/>
          <w:jc w:val="center"/>
        </w:trPr>
        <w:tc>
          <w:tcPr>
            <w:tcW w:w="743" w:type="dxa"/>
            <w:vAlign w:val="center"/>
          </w:tcPr>
          <w:p>
            <w:pPr>
              <w:pStyle w:val="18"/>
              <w:adjustRightInd w:val="0"/>
              <w:ind w:firstLine="0" w:firstLineChars="0"/>
              <w:jc w:val="center"/>
              <w:rPr>
                <w:rFonts w:hint="default" w:cs="Times New Roman" w:asciiTheme="minorEastAsia" w:hAnsiTheme="minorEastAsia" w:eastAsiaTheme="minorEastAsia"/>
                <w:bCs/>
                <w:color w:val="auto"/>
                <w:kern w:val="2"/>
                <w:sz w:val="21"/>
                <w:szCs w:val="21"/>
                <w:lang w:val="en-US" w:eastAsia="zh-CN" w:bidi="ar-SA"/>
              </w:rPr>
            </w:pPr>
            <w:r>
              <w:rPr>
                <w:rFonts w:hint="eastAsia" w:cs="Times New Roman" w:asciiTheme="minorEastAsia" w:hAnsiTheme="minorEastAsia" w:eastAsiaTheme="minorEastAsia"/>
                <w:bCs/>
                <w:color w:val="auto"/>
                <w:kern w:val="2"/>
                <w:sz w:val="21"/>
                <w:szCs w:val="21"/>
                <w:lang w:val="en-US" w:eastAsia="zh-CN" w:bidi="ar-SA"/>
              </w:rPr>
              <w:t>17</w:t>
            </w:r>
          </w:p>
        </w:tc>
        <w:tc>
          <w:tcPr>
            <w:tcW w:w="1162" w:type="dxa"/>
            <w:vMerge w:val="continue"/>
            <w:vAlign w:val="center"/>
          </w:tcPr>
          <w:p>
            <w:pPr>
              <w:jc w:val="center"/>
              <w:rPr>
                <w:rFonts w:hint="eastAsia" w:cs="Times New Roman" w:asciiTheme="minorEastAsia" w:hAnsiTheme="minorEastAsia" w:eastAsiaTheme="minorEastAsia"/>
                <w:bCs/>
                <w:color w:val="auto"/>
                <w:kern w:val="2"/>
                <w:sz w:val="21"/>
                <w:szCs w:val="21"/>
                <w:lang w:val="en-US" w:eastAsia="zh-CN" w:bidi="ar-SA"/>
              </w:rPr>
            </w:pPr>
          </w:p>
        </w:tc>
        <w:tc>
          <w:tcPr>
            <w:tcW w:w="2324" w:type="dxa"/>
            <w:vAlign w:val="center"/>
          </w:tcPr>
          <w:p>
            <w:pPr>
              <w:keepNext w:val="0"/>
              <w:keepLines w:val="0"/>
              <w:widowControl/>
              <w:suppressLineNumbers w:val="0"/>
              <w:jc w:val="center"/>
              <w:textAlignment w:val="center"/>
              <w:rPr>
                <w:rFonts w:hint="eastAsia" w:cs="Times New Roman" w:asciiTheme="minorEastAsia" w:hAnsiTheme="minorEastAsia" w:eastAsiaTheme="minorEastAsia"/>
                <w:bCs/>
                <w:color w:val="auto"/>
                <w:kern w:val="2"/>
                <w:sz w:val="21"/>
                <w:szCs w:val="21"/>
                <w:lang w:val="en-US" w:eastAsia="zh-CN" w:bidi="ar-SA"/>
              </w:rPr>
            </w:pPr>
            <w:r>
              <w:rPr>
                <w:rFonts w:cs="Times New Roman" w:asciiTheme="minorEastAsia" w:hAnsiTheme="minorEastAsia" w:eastAsiaTheme="minorEastAsia"/>
                <w:bCs/>
                <w:color w:val="auto"/>
                <w:kern w:val="2"/>
                <w:sz w:val="21"/>
                <w:szCs w:val="21"/>
                <w:lang w:val="en-US" w:eastAsia="zh-CN" w:bidi="ar-SA"/>
              </w:rPr>
              <w:t>200瓦电动调焦面光灯</w:t>
            </w:r>
          </w:p>
        </w:tc>
        <w:tc>
          <w:tcPr>
            <w:tcW w:w="781" w:type="dxa"/>
            <w:vAlign w:val="center"/>
          </w:tcPr>
          <w:p>
            <w:pPr>
              <w:keepNext w:val="0"/>
              <w:keepLines w:val="0"/>
              <w:widowControl/>
              <w:suppressLineNumbers w:val="0"/>
              <w:jc w:val="center"/>
              <w:textAlignment w:val="center"/>
              <w:rPr>
                <w:rFonts w:hint="eastAsia" w:cs="Times New Roman" w:asciiTheme="minorEastAsia" w:hAnsiTheme="minorEastAsia" w:eastAsiaTheme="minorEastAsia"/>
                <w:bCs/>
                <w:color w:val="auto"/>
                <w:kern w:val="2"/>
                <w:sz w:val="21"/>
                <w:szCs w:val="21"/>
                <w:lang w:val="en-US" w:eastAsia="zh-CN" w:bidi="ar-SA"/>
              </w:rPr>
            </w:pPr>
            <w:r>
              <w:rPr>
                <w:rFonts w:hint="eastAsia" w:ascii="宋体" w:hAnsi="宋体" w:eastAsia="宋体" w:cs="宋体"/>
                <w:i w:val="0"/>
                <w:iCs w:val="0"/>
                <w:color w:val="auto"/>
                <w:kern w:val="0"/>
                <w:sz w:val="24"/>
                <w:szCs w:val="24"/>
                <w:u w:val="none"/>
                <w:lang w:val="en-US" w:eastAsia="zh-CN" w:bidi="ar"/>
              </w:rPr>
              <w:t>4</w:t>
            </w:r>
          </w:p>
        </w:tc>
        <w:tc>
          <w:tcPr>
            <w:tcW w:w="840" w:type="dxa"/>
            <w:vAlign w:val="center"/>
          </w:tcPr>
          <w:p>
            <w:pPr>
              <w:keepNext w:val="0"/>
              <w:keepLines w:val="0"/>
              <w:widowControl/>
              <w:suppressLineNumbers w:val="0"/>
              <w:jc w:val="center"/>
              <w:textAlignment w:val="center"/>
              <w:rPr>
                <w:rFonts w:hint="eastAsia" w:cs="Times New Roman" w:asciiTheme="minorEastAsia" w:hAnsiTheme="minorEastAsia" w:eastAsiaTheme="minorEastAsia"/>
                <w:bCs/>
                <w:color w:val="auto"/>
                <w:kern w:val="2"/>
                <w:sz w:val="21"/>
                <w:szCs w:val="21"/>
                <w:lang w:val="en-US" w:eastAsia="zh-CN" w:bidi="ar-SA"/>
              </w:rPr>
            </w:pPr>
            <w:r>
              <w:rPr>
                <w:rFonts w:hint="eastAsia" w:ascii="宋体" w:hAnsi="宋体" w:eastAsia="宋体" w:cs="宋体"/>
                <w:i w:val="0"/>
                <w:iCs w:val="0"/>
                <w:color w:val="auto"/>
                <w:kern w:val="0"/>
                <w:sz w:val="24"/>
                <w:szCs w:val="24"/>
                <w:u w:val="none"/>
                <w:lang w:val="en-US" w:eastAsia="zh-CN" w:bidi="ar"/>
              </w:rPr>
              <w:t>台</w:t>
            </w:r>
          </w:p>
        </w:tc>
        <w:tc>
          <w:tcPr>
            <w:tcW w:w="1710" w:type="dxa"/>
            <w:vAlign w:val="center"/>
          </w:tcPr>
          <w:p>
            <w:pPr>
              <w:pStyle w:val="18"/>
              <w:adjustRightInd w:val="0"/>
              <w:spacing w:line="240" w:lineRule="auto"/>
              <w:ind w:firstLine="0" w:firstLineChars="0"/>
              <w:rPr>
                <w:rFonts w:hint="default" w:cs="Times New Roman" w:asciiTheme="minorEastAsia" w:hAnsiTheme="minorEastAsia" w:eastAsiaTheme="minorEastAsia"/>
                <w:bCs/>
                <w:color w:val="auto"/>
                <w:kern w:val="2"/>
                <w:sz w:val="21"/>
                <w:szCs w:val="21"/>
                <w:lang w:val="en-US" w:eastAsia="zh-CN" w:bidi="ar-SA"/>
              </w:rPr>
            </w:pPr>
          </w:p>
        </w:tc>
        <w:tc>
          <w:tcPr>
            <w:tcW w:w="1333" w:type="dxa"/>
            <w:vMerge w:val="continue"/>
            <w:vAlign w:val="center"/>
          </w:tcPr>
          <w:p>
            <w:pPr>
              <w:pStyle w:val="18"/>
              <w:keepNext w:val="0"/>
              <w:keepLines w:val="0"/>
              <w:pageBreakBefore w:val="0"/>
              <w:widowControl/>
              <w:kinsoku/>
              <w:wordWrap/>
              <w:overflowPunct/>
              <w:topLinePunct w:val="0"/>
              <w:autoSpaceDE/>
              <w:autoSpaceDN/>
              <w:bidi w:val="0"/>
              <w:adjustRightInd w:val="0"/>
              <w:snapToGrid/>
              <w:spacing w:line="240" w:lineRule="auto"/>
              <w:ind w:firstLine="105" w:firstLineChars="50"/>
              <w:textAlignment w:val="auto"/>
              <w:rPr>
                <w:rFonts w:hint="eastAsia" w:cs="Times New Roman" w:asciiTheme="minorEastAsia" w:hAnsiTheme="minorEastAsia" w:eastAsiaTheme="minorEastAsia"/>
                <w:bCs/>
                <w:color w:val="FF0000"/>
                <w:kern w:val="2"/>
                <w:sz w:val="21"/>
                <w:szCs w:val="21"/>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2" w:hRule="atLeast"/>
          <w:jc w:val="center"/>
        </w:trPr>
        <w:tc>
          <w:tcPr>
            <w:tcW w:w="743" w:type="dxa"/>
            <w:vAlign w:val="center"/>
          </w:tcPr>
          <w:p>
            <w:pPr>
              <w:pStyle w:val="18"/>
              <w:adjustRightInd w:val="0"/>
              <w:ind w:firstLine="0" w:firstLineChars="0"/>
              <w:jc w:val="center"/>
              <w:rPr>
                <w:rFonts w:hint="default" w:cs="Times New Roman" w:asciiTheme="minorEastAsia" w:hAnsiTheme="minorEastAsia" w:eastAsiaTheme="minorEastAsia"/>
                <w:bCs/>
                <w:color w:val="auto"/>
                <w:kern w:val="2"/>
                <w:sz w:val="21"/>
                <w:szCs w:val="21"/>
                <w:lang w:val="en-US" w:eastAsia="zh-CN" w:bidi="ar-SA"/>
              </w:rPr>
            </w:pPr>
            <w:r>
              <w:rPr>
                <w:rFonts w:hint="eastAsia" w:cs="Times New Roman" w:asciiTheme="minorEastAsia" w:hAnsiTheme="minorEastAsia" w:eastAsiaTheme="minorEastAsia"/>
                <w:bCs/>
                <w:color w:val="auto"/>
                <w:kern w:val="2"/>
                <w:sz w:val="21"/>
                <w:szCs w:val="21"/>
                <w:lang w:val="en-US" w:eastAsia="zh-CN" w:bidi="ar-SA"/>
              </w:rPr>
              <w:t>18</w:t>
            </w:r>
          </w:p>
        </w:tc>
        <w:tc>
          <w:tcPr>
            <w:tcW w:w="1162" w:type="dxa"/>
            <w:vMerge w:val="continue"/>
            <w:vAlign w:val="center"/>
          </w:tcPr>
          <w:p>
            <w:pPr>
              <w:jc w:val="center"/>
              <w:rPr>
                <w:rFonts w:hint="eastAsia" w:cs="Times New Roman" w:asciiTheme="minorEastAsia" w:hAnsiTheme="minorEastAsia" w:eastAsiaTheme="minorEastAsia"/>
                <w:bCs/>
                <w:color w:val="auto"/>
                <w:kern w:val="2"/>
                <w:sz w:val="21"/>
                <w:szCs w:val="21"/>
                <w:lang w:val="en-US" w:eastAsia="zh-CN" w:bidi="ar-SA"/>
              </w:rPr>
            </w:pPr>
          </w:p>
        </w:tc>
        <w:tc>
          <w:tcPr>
            <w:tcW w:w="2324" w:type="dxa"/>
            <w:vAlign w:val="center"/>
          </w:tcPr>
          <w:p>
            <w:pPr>
              <w:keepNext w:val="0"/>
              <w:keepLines w:val="0"/>
              <w:widowControl/>
              <w:suppressLineNumbers w:val="0"/>
              <w:jc w:val="center"/>
              <w:textAlignment w:val="center"/>
              <w:rPr>
                <w:rFonts w:hint="eastAsia" w:cs="Times New Roman" w:asciiTheme="minorEastAsia" w:hAnsiTheme="minorEastAsia" w:eastAsiaTheme="minorEastAsia"/>
                <w:bCs/>
                <w:color w:val="auto"/>
                <w:kern w:val="2"/>
                <w:sz w:val="21"/>
                <w:szCs w:val="21"/>
                <w:lang w:val="en-US" w:eastAsia="zh-CN" w:bidi="ar-SA"/>
              </w:rPr>
            </w:pPr>
            <w:r>
              <w:rPr>
                <w:rFonts w:hint="eastAsia" w:ascii="宋体" w:hAnsi="宋体" w:eastAsia="宋体" w:cs="宋体"/>
                <w:i w:val="0"/>
                <w:iCs w:val="0"/>
                <w:color w:val="auto"/>
                <w:kern w:val="0"/>
                <w:sz w:val="24"/>
                <w:szCs w:val="24"/>
                <w:u w:val="none"/>
                <w:lang w:val="en-US" w:eastAsia="zh-CN" w:bidi="ar"/>
              </w:rPr>
              <w:t>灯杆</w:t>
            </w:r>
          </w:p>
        </w:tc>
        <w:tc>
          <w:tcPr>
            <w:tcW w:w="781" w:type="dxa"/>
            <w:vAlign w:val="center"/>
          </w:tcPr>
          <w:p>
            <w:pPr>
              <w:keepNext w:val="0"/>
              <w:keepLines w:val="0"/>
              <w:widowControl/>
              <w:suppressLineNumbers w:val="0"/>
              <w:jc w:val="center"/>
              <w:textAlignment w:val="center"/>
              <w:rPr>
                <w:rFonts w:hint="eastAsia" w:cs="Times New Roman" w:asciiTheme="minorEastAsia" w:hAnsiTheme="minorEastAsia" w:eastAsiaTheme="minorEastAsia"/>
                <w:bCs/>
                <w:color w:val="auto"/>
                <w:kern w:val="2"/>
                <w:sz w:val="21"/>
                <w:szCs w:val="21"/>
                <w:lang w:val="en-US" w:eastAsia="zh-CN" w:bidi="ar-SA"/>
              </w:rPr>
            </w:pPr>
            <w:r>
              <w:rPr>
                <w:rFonts w:hint="eastAsia" w:ascii="宋体" w:hAnsi="宋体" w:eastAsia="宋体" w:cs="宋体"/>
                <w:i w:val="0"/>
                <w:iCs w:val="0"/>
                <w:color w:val="auto"/>
                <w:kern w:val="0"/>
                <w:sz w:val="24"/>
                <w:szCs w:val="24"/>
                <w:u w:val="none"/>
                <w:lang w:val="en-US" w:eastAsia="zh-CN" w:bidi="ar"/>
              </w:rPr>
              <w:t>2</w:t>
            </w:r>
          </w:p>
        </w:tc>
        <w:tc>
          <w:tcPr>
            <w:tcW w:w="840" w:type="dxa"/>
            <w:vAlign w:val="center"/>
          </w:tcPr>
          <w:p>
            <w:pPr>
              <w:keepNext w:val="0"/>
              <w:keepLines w:val="0"/>
              <w:widowControl/>
              <w:suppressLineNumbers w:val="0"/>
              <w:jc w:val="center"/>
              <w:textAlignment w:val="center"/>
              <w:rPr>
                <w:rFonts w:hint="eastAsia" w:cs="Times New Roman" w:asciiTheme="minorEastAsia" w:hAnsiTheme="minorEastAsia" w:eastAsiaTheme="minorEastAsia"/>
                <w:bCs/>
                <w:color w:val="auto"/>
                <w:kern w:val="2"/>
                <w:sz w:val="21"/>
                <w:szCs w:val="21"/>
                <w:lang w:val="en-US" w:eastAsia="zh-CN" w:bidi="ar-SA"/>
              </w:rPr>
            </w:pPr>
            <w:r>
              <w:rPr>
                <w:rFonts w:hint="eastAsia" w:ascii="宋体" w:hAnsi="宋体" w:eastAsia="宋体" w:cs="宋体"/>
                <w:i w:val="0"/>
                <w:iCs w:val="0"/>
                <w:color w:val="auto"/>
                <w:kern w:val="0"/>
                <w:sz w:val="24"/>
                <w:szCs w:val="24"/>
                <w:u w:val="none"/>
                <w:lang w:val="en-US" w:eastAsia="zh-CN" w:bidi="ar"/>
              </w:rPr>
              <w:t>道</w:t>
            </w:r>
          </w:p>
        </w:tc>
        <w:tc>
          <w:tcPr>
            <w:tcW w:w="1710" w:type="dxa"/>
            <w:vAlign w:val="center"/>
          </w:tcPr>
          <w:p>
            <w:pPr>
              <w:pStyle w:val="18"/>
              <w:adjustRightInd w:val="0"/>
              <w:spacing w:line="240" w:lineRule="auto"/>
              <w:ind w:firstLine="0" w:firstLineChars="0"/>
              <w:rPr>
                <w:rFonts w:hint="default" w:cs="Times New Roman" w:asciiTheme="minorEastAsia" w:hAnsiTheme="minorEastAsia" w:eastAsiaTheme="minorEastAsia"/>
                <w:bCs/>
                <w:color w:val="auto"/>
                <w:kern w:val="2"/>
                <w:sz w:val="21"/>
                <w:szCs w:val="21"/>
                <w:lang w:val="en-US" w:eastAsia="zh-CN" w:bidi="ar-SA"/>
              </w:rPr>
            </w:pPr>
          </w:p>
        </w:tc>
        <w:tc>
          <w:tcPr>
            <w:tcW w:w="1333" w:type="dxa"/>
            <w:vMerge w:val="continue"/>
            <w:vAlign w:val="center"/>
          </w:tcPr>
          <w:p>
            <w:pPr>
              <w:pStyle w:val="18"/>
              <w:keepNext w:val="0"/>
              <w:keepLines w:val="0"/>
              <w:pageBreakBefore w:val="0"/>
              <w:widowControl/>
              <w:kinsoku/>
              <w:wordWrap/>
              <w:overflowPunct/>
              <w:topLinePunct w:val="0"/>
              <w:autoSpaceDE/>
              <w:autoSpaceDN/>
              <w:bidi w:val="0"/>
              <w:adjustRightInd w:val="0"/>
              <w:snapToGrid/>
              <w:spacing w:line="240" w:lineRule="auto"/>
              <w:ind w:firstLine="105" w:firstLineChars="50"/>
              <w:textAlignment w:val="auto"/>
              <w:rPr>
                <w:rFonts w:hint="eastAsia" w:cs="Times New Roman" w:asciiTheme="minorEastAsia" w:hAnsiTheme="minorEastAsia" w:eastAsiaTheme="minorEastAsia"/>
                <w:bCs/>
                <w:color w:val="FF0000"/>
                <w:kern w:val="2"/>
                <w:sz w:val="21"/>
                <w:szCs w:val="21"/>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1" w:hRule="atLeast"/>
          <w:jc w:val="center"/>
        </w:trPr>
        <w:tc>
          <w:tcPr>
            <w:tcW w:w="743" w:type="dxa"/>
            <w:vAlign w:val="center"/>
          </w:tcPr>
          <w:p>
            <w:pPr>
              <w:pStyle w:val="18"/>
              <w:adjustRightInd w:val="0"/>
              <w:ind w:firstLine="0" w:firstLineChars="0"/>
              <w:jc w:val="center"/>
              <w:rPr>
                <w:rFonts w:hint="default" w:cs="Times New Roman" w:asciiTheme="minorEastAsia" w:hAnsiTheme="minorEastAsia" w:eastAsiaTheme="minorEastAsia"/>
                <w:bCs/>
                <w:color w:val="auto"/>
                <w:kern w:val="2"/>
                <w:sz w:val="21"/>
                <w:szCs w:val="21"/>
                <w:lang w:val="en-US" w:eastAsia="zh-CN" w:bidi="ar-SA"/>
              </w:rPr>
            </w:pPr>
            <w:r>
              <w:rPr>
                <w:rFonts w:hint="eastAsia" w:cs="Times New Roman" w:asciiTheme="minorEastAsia" w:hAnsiTheme="minorEastAsia" w:eastAsiaTheme="minorEastAsia"/>
                <w:bCs/>
                <w:color w:val="auto"/>
                <w:kern w:val="2"/>
                <w:sz w:val="21"/>
                <w:szCs w:val="21"/>
                <w:lang w:val="en-US" w:eastAsia="zh-CN" w:bidi="ar-SA"/>
              </w:rPr>
              <w:t>19</w:t>
            </w:r>
          </w:p>
        </w:tc>
        <w:tc>
          <w:tcPr>
            <w:tcW w:w="1162" w:type="dxa"/>
            <w:vMerge w:val="continue"/>
            <w:vAlign w:val="center"/>
          </w:tcPr>
          <w:p>
            <w:pPr>
              <w:jc w:val="center"/>
              <w:rPr>
                <w:rFonts w:hint="eastAsia" w:cs="Times New Roman" w:asciiTheme="minorEastAsia" w:hAnsiTheme="minorEastAsia" w:eastAsiaTheme="minorEastAsia"/>
                <w:bCs/>
                <w:color w:val="auto"/>
                <w:kern w:val="2"/>
                <w:sz w:val="21"/>
                <w:szCs w:val="21"/>
                <w:lang w:val="en-US" w:eastAsia="zh-CN" w:bidi="ar-SA"/>
              </w:rPr>
            </w:pPr>
          </w:p>
        </w:tc>
        <w:tc>
          <w:tcPr>
            <w:tcW w:w="2324" w:type="dxa"/>
            <w:vAlign w:val="center"/>
          </w:tcPr>
          <w:p>
            <w:pPr>
              <w:keepNext w:val="0"/>
              <w:keepLines w:val="0"/>
              <w:widowControl/>
              <w:suppressLineNumbers w:val="0"/>
              <w:jc w:val="center"/>
              <w:textAlignment w:val="center"/>
              <w:rPr>
                <w:rFonts w:hint="eastAsia" w:cs="Times New Roman" w:asciiTheme="minorEastAsia" w:hAnsiTheme="minorEastAsia" w:eastAsiaTheme="minorEastAsia"/>
                <w:bCs/>
                <w:color w:val="auto"/>
                <w:kern w:val="2"/>
                <w:sz w:val="21"/>
                <w:szCs w:val="21"/>
                <w:lang w:val="en-US" w:eastAsia="zh-CN" w:bidi="ar-SA"/>
              </w:rPr>
            </w:pPr>
            <w:r>
              <w:rPr>
                <w:rFonts w:hint="eastAsia" w:cs="Times New Roman" w:asciiTheme="minorEastAsia" w:hAnsiTheme="minorEastAsia" w:eastAsiaTheme="minorEastAsia"/>
                <w:bCs/>
                <w:color w:val="auto"/>
                <w:kern w:val="2"/>
                <w:sz w:val="21"/>
                <w:szCs w:val="21"/>
                <w:lang w:val="en-US" w:eastAsia="zh-CN" w:bidi="ar-SA"/>
              </w:rPr>
              <w:t>电线，信号线</w:t>
            </w:r>
          </w:p>
        </w:tc>
        <w:tc>
          <w:tcPr>
            <w:tcW w:w="781" w:type="dxa"/>
            <w:vAlign w:val="center"/>
          </w:tcPr>
          <w:p>
            <w:pPr>
              <w:keepNext w:val="0"/>
              <w:keepLines w:val="0"/>
              <w:widowControl/>
              <w:suppressLineNumbers w:val="0"/>
              <w:jc w:val="center"/>
              <w:textAlignment w:val="center"/>
              <w:rPr>
                <w:rFonts w:hint="eastAsia" w:cs="Times New Roman" w:asciiTheme="minorEastAsia" w:hAnsiTheme="minorEastAsia" w:eastAsiaTheme="minorEastAsia"/>
                <w:bCs/>
                <w:color w:val="auto"/>
                <w:kern w:val="2"/>
                <w:sz w:val="21"/>
                <w:szCs w:val="21"/>
                <w:lang w:val="en-US" w:eastAsia="zh-CN" w:bidi="ar-SA"/>
              </w:rPr>
            </w:pPr>
            <w:r>
              <w:rPr>
                <w:rFonts w:hint="eastAsia" w:ascii="宋体" w:hAnsi="宋体" w:eastAsia="宋体" w:cs="宋体"/>
                <w:i w:val="0"/>
                <w:iCs w:val="0"/>
                <w:color w:val="auto"/>
                <w:kern w:val="0"/>
                <w:sz w:val="24"/>
                <w:szCs w:val="24"/>
                <w:u w:val="none"/>
                <w:lang w:val="en-US" w:eastAsia="zh-CN" w:bidi="ar"/>
              </w:rPr>
              <w:t>1</w:t>
            </w:r>
          </w:p>
        </w:tc>
        <w:tc>
          <w:tcPr>
            <w:tcW w:w="840" w:type="dxa"/>
            <w:vAlign w:val="center"/>
          </w:tcPr>
          <w:p>
            <w:pPr>
              <w:keepNext w:val="0"/>
              <w:keepLines w:val="0"/>
              <w:widowControl/>
              <w:suppressLineNumbers w:val="0"/>
              <w:jc w:val="center"/>
              <w:textAlignment w:val="center"/>
              <w:rPr>
                <w:rFonts w:hint="eastAsia" w:cs="Times New Roman" w:asciiTheme="minorEastAsia" w:hAnsiTheme="minorEastAsia" w:eastAsiaTheme="minorEastAsia"/>
                <w:bCs/>
                <w:color w:val="auto"/>
                <w:kern w:val="2"/>
                <w:sz w:val="21"/>
                <w:szCs w:val="21"/>
                <w:lang w:val="en-US" w:eastAsia="zh-CN" w:bidi="ar-SA"/>
              </w:rPr>
            </w:pPr>
            <w:r>
              <w:rPr>
                <w:rFonts w:hint="eastAsia" w:ascii="宋体" w:hAnsi="宋体" w:eastAsia="宋体" w:cs="宋体"/>
                <w:i w:val="0"/>
                <w:iCs w:val="0"/>
                <w:color w:val="auto"/>
                <w:kern w:val="0"/>
                <w:sz w:val="24"/>
                <w:szCs w:val="24"/>
                <w:u w:val="none"/>
                <w:lang w:val="en-US" w:eastAsia="zh-CN" w:bidi="ar"/>
              </w:rPr>
              <w:t>项</w:t>
            </w:r>
          </w:p>
        </w:tc>
        <w:tc>
          <w:tcPr>
            <w:tcW w:w="1710" w:type="dxa"/>
            <w:vAlign w:val="center"/>
          </w:tcPr>
          <w:p>
            <w:pPr>
              <w:pStyle w:val="18"/>
              <w:adjustRightInd w:val="0"/>
              <w:spacing w:line="240" w:lineRule="auto"/>
              <w:ind w:firstLine="0" w:firstLineChars="0"/>
              <w:rPr>
                <w:rFonts w:hint="default" w:cs="Times New Roman" w:asciiTheme="minorEastAsia" w:hAnsiTheme="minorEastAsia" w:eastAsiaTheme="minorEastAsia"/>
                <w:bCs/>
                <w:color w:val="auto"/>
                <w:kern w:val="2"/>
                <w:sz w:val="21"/>
                <w:szCs w:val="21"/>
                <w:lang w:val="en-US" w:eastAsia="zh-CN" w:bidi="ar-SA"/>
              </w:rPr>
            </w:pPr>
          </w:p>
        </w:tc>
        <w:tc>
          <w:tcPr>
            <w:tcW w:w="1333" w:type="dxa"/>
            <w:vMerge w:val="continue"/>
            <w:vAlign w:val="center"/>
          </w:tcPr>
          <w:p>
            <w:pPr>
              <w:pStyle w:val="18"/>
              <w:keepNext w:val="0"/>
              <w:keepLines w:val="0"/>
              <w:pageBreakBefore w:val="0"/>
              <w:widowControl/>
              <w:kinsoku/>
              <w:wordWrap/>
              <w:overflowPunct/>
              <w:topLinePunct w:val="0"/>
              <w:autoSpaceDE/>
              <w:autoSpaceDN/>
              <w:bidi w:val="0"/>
              <w:adjustRightInd w:val="0"/>
              <w:snapToGrid/>
              <w:spacing w:line="240" w:lineRule="auto"/>
              <w:ind w:firstLine="105" w:firstLineChars="50"/>
              <w:textAlignment w:val="auto"/>
              <w:rPr>
                <w:rFonts w:hint="eastAsia" w:cs="Times New Roman" w:asciiTheme="minorEastAsia" w:hAnsiTheme="minorEastAsia" w:eastAsiaTheme="minorEastAsia"/>
                <w:bCs/>
                <w:color w:val="FF0000"/>
                <w:kern w:val="2"/>
                <w:sz w:val="21"/>
                <w:szCs w:val="21"/>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7" w:hRule="atLeast"/>
          <w:jc w:val="center"/>
        </w:trPr>
        <w:tc>
          <w:tcPr>
            <w:tcW w:w="743" w:type="dxa"/>
            <w:vAlign w:val="center"/>
          </w:tcPr>
          <w:p>
            <w:pPr>
              <w:pStyle w:val="18"/>
              <w:adjustRightInd w:val="0"/>
              <w:ind w:firstLine="0" w:firstLineChars="0"/>
              <w:jc w:val="center"/>
              <w:rPr>
                <w:rFonts w:hint="default" w:cs="Times New Roman" w:asciiTheme="minorEastAsia" w:hAnsiTheme="minorEastAsia" w:eastAsiaTheme="minorEastAsia"/>
                <w:bCs/>
                <w:color w:val="auto"/>
                <w:kern w:val="2"/>
                <w:sz w:val="21"/>
                <w:szCs w:val="21"/>
                <w:lang w:val="en-US" w:eastAsia="zh-CN" w:bidi="ar-SA"/>
              </w:rPr>
            </w:pPr>
            <w:r>
              <w:rPr>
                <w:rFonts w:hint="eastAsia" w:cs="Times New Roman" w:asciiTheme="minorEastAsia" w:hAnsiTheme="minorEastAsia" w:eastAsiaTheme="minorEastAsia"/>
                <w:bCs/>
                <w:color w:val="auto"/>
                <w:kern w:val="2"/>
                <w:sz w:val="21"/>
                <w:szCs w:val="21"/>
                <w:lang w:val="en-US" w:eastAsia="zh-CN" w:bidi="ar-SA"/>
              </w:rPr>
              <w:t>20</w:t>
            </w:r>
          </w:p>
        </w:tc>
        <w:tc>
          <w:tcPr>
            <w:tcW w:w="1162" w:type="dxa"/>
            <w:vMerge w:val="continue"/>
            <w:vAlign w:val="center"/>
          </w:tcPr>
          <w:p>
            <w:pPr>
              <w:jc w:val="center"/>
              <w:rPr>
                <w:rFonts w:hint="eastAsia" w:cs="Times New Roman" w:asciiTheme="minorEastAsia" w:hAnsiTheme="minorEastAsia" w:eastAsiaTheme="minorEastAsia"/>
                <w:bCs/>
                <w:color w:val="auto"/>
                <w:kern w:val="2"/>
                <w:sz w:val="21"/>
                <w:szCs w:val="21"/>
                <w:lang w:val="en-US" w:eastAsia="zh-CN" w:bidi="ar-SA"/>
              </w:rPr>
            </w:pPr>
          </w:p>
        </w:tc>
        <w:tc>
          <w:tcPr>
            <w:tcW w:w="2324" w:type="dxa"/>
            <w:vAlign w:val="center"/>
          </w:tcPr>
          <w:p>
            <w:pPr>
              <w:keepNext w:val="0"/>
              <w:keepLines w:val="0"/>
              <w:widowControl/>
              <w:suppressLineNumbers w:val="0"/>
              <w:jc w:val="center"/>
              <w:textAlignment w:val="center"/>
              <w:rPr>
                <w:rFonts w:hint="eastAsia" w:cs="Times New Roman" w:asciiTheme="minorEastAsia" w:hAnsiTheme="minorEastAsia" w:eastAsiaTheme="minorEastAsia"/>
                <w:bCs/>
                <w:color w:val="auto"/>
                <w:kern w:val="2"/>
                <w:sz w:val="21"/>
                <w:szCs w:val="21"/>
                <w:lang w:val="en-US" w:eastAsia="zh-CN" w:bidi="ar-SA"/>
              </w:rPr>
            </w:pPr>
            <w:r>
              <w:rPr>
                <w:rFonts w:hint="eastAsia" w:cs="Times New Roman" w:asciiTheme="minorEastAsia" w:hAnsiTheme="minorEastAsia" w:eastAsiaTheme="minorEastAsia"/>
                <w:bCs/>
                <w:color w:val="auto"/>
                <w:kern w:val="2"/>
                <w:sz w:val="21"/>
                <w:szCs w:val="21"/>
                <w:lang w:val="en-US" w:eastAsia="zh-CN" w:bidi="ar-SA"/>
              </w:rPr>
              <w:t>12路电源时序器</w:t>
            </w:r>
          </w:p>
        </w:tc>
        <w:tc>
          <w:tcPr>
            <w:tcW w:w="781" w:type="dxa"/>
            <w:vAlign w:val="center"/>
          </w:tcPr>
          <w:p>
            <w:pPr>
              <w:keepNext w:val="0"/>
              <w:keepLines w:val="0"/>
              <w:widowControl/>
              <w:suppressLineNumbers w:val="0"/>
              <w:jc w:val="center"/>
              <w:textAlignment w:val="center"/>
              <w:rPr>
                <w:rFonts w:hint="eastAsia" w:cs="Times New Roman" w:asciiTheme="minorEastAsia" w:hAnsiTheme="minorEastAsia" w:eastAsiaTheme="minorEastAsia"/>
                <w:bCs/>
                <w:color w:val="auto"/>
                <w:kern w:val="2"/>
                <w:sz w:val="21"/>
                <w:szCs w:val="21"/>
                <w:lang w:val="en-US" w:eastAsia="zh-CN" w:bidi="ar-SA"/>
              </w:rPr>
            </w:pPr>
            <w:r>
              <w:rPr>
                <w:rFonts w:hint="eastAsia" w:ascii="宋体" w:hAnsi="宋体" w:eastAsia="宋体" w:cs="宋体"/>
                <w:i w:val="0"/>
                <w:iCs w:val="0"/>
                <w:color w:val="auto"/>
                <w:kern w:val="0"/>
                <w:sz w:val="24"/>
                <w:szCs w:val="24"/>
                <w:u w:val="none"/>
                <w:lang w:val="en-US" w:eastAsia="zh-CN" w:bidi="ar"/>
              </w:rPr>
              <w:t>1</w:t>
            </w:r>
          </w:p>
        </w:tc>
        <w:tc>
          <w:tcPr>
            <w:tcW w:w="840" w:type="dxa"/>
            <w:vAlign w:val="center"/>
          </w:tcPr>
          <w:p>
            <w:pPr>
              <w:keepNext w:val="0"/>
              <w:keepLines w:val="0"/>
              <w:widowControl/>
              <w:suppressLineNumbers w:val="0"/>
              <w:jc w:val="center"/>
              <w:textAlignment w:val="center"/>
              <w:rPr>
                <w:rFonts w:hint="eastAsia" w:cs="Times New Roman" w:asciiTheme="minorEastAsia" w:hAnsiTheme="minorEastAsia" w:eastAsiaTheme="minorEastAsia"/>
                <w:bCs/>
                <w:color w:val="auto"/>
                <w:kern w:val="2"/>
                <w:sz w:val="21"/>
                <w:szCs w:val="21"/>
                <w:lang w:val="en-US" w:eastAsia="zh-CN" w:bidi="ar-SA"/>
              </w:rPr>
            </w:pPr>
            <w:r>
              <w:rPr>
                <w:rFonts w:hint="eastAsia" w:ascii="宋体" w:hAnsi="宋体" w:eastAsia="宋体" w:cs="宋体"/>
                <w:i w:val="0"/>
                <w:iCs w:val="0"/>
                <w:color w:val="auto"/>
                <w:kern w:val="0"/>
                <w:sz w:val="24"/>
                <w:szCs w:val="24"/>
                <w:u w:val="none"/>
                <w:lang w:val="en-US" w:eastAsia="zh-CN" w:bidi="ar"/>
              </w:rPr>
              <w:t>台</w:t>
            </w:r>
          </w:p>
        </w:tc>
        <w:tc>
          <w:tcPr>
            <w:tcW w:w="1710" w:type="dxa"/>
            <w:vAlign w:val="center"/>
          </w:tcPr>
          <w:p>
            <w:pPr>
              <w:pStyle w:val="18"/>
              <w:adjustRightInd w:val="0"/>
              <w:spacing w:line="240" w:lineRule="auto"/>
              <w:ind w:firstLine="0" w:firstLineChars="0"/>
              <w:rPr>
                <w:rFonts w:hint="default" w:cs="Times New Roman" w:asciiTheme="minorEastAsia" w:hAnsiTheme="minorEastAsia" w:eastAsiaTheme="minorEastAsia"/>
                <w:bCs/>
                <w:color w:val="auto"/>
                <w:kern w:val="2"/>
                <w:sz w:val="21"/>
                <w:szCs w:val="21"/>
                <w:lang w:val="en-US" w:eastAsia="zh-CN" w:bidi="ar-SA"/>
              </w:rPr>
            </w:pPr>
          </w:p>
        </w:tc>
        <w:tc>
          <w:tcPr>
            <w:tcW w:w="1333" w:type="dxa"/>
            <w:vMerge w:val="continue"/>
            <w:vAlign w:val="center"/>
          </w:tcPr>
          <w:p>
            <w:pPr>
              <w:pStyle w:val="18"/>
              <w:keepNext w:val="0"/>
              <w:keepLines w:val="0"/>
              <w:pageBreakBefore w:val="0"/>
              <w:widowControl/>
              <w:kinsoku/>
              <w:wordWrap/>
              <w:overflowPunct/>
              <w:topLinePunct w:val="0"/>
              <w:autoSpaceDE/>
              <w:autoSpaceDN/>
              <w:bidi w:val="0"/>
              <w:adjustRightInd w:val="0"/>
              <w:snapToGrid/>
              <w:spacing w:line="240" w:lineRule="auto"/>
              <w:ind w:firstLine="105" w:firstLineChars="50"/>
              <w:textAlignment w:val="auto"/>
              <w:rPr>
                <w:rFonts w:hint="eastAsia" w:cs="Times New Roman" w:asciiTheme="minorEastAsia" w:hAnsiTheme="minorEastAsia" w:eastAsiaTheme="minorEastAsia"/>
                <w:bCs/>
                <w:color w:val="FF0000"/>
                <w:kern w:val="2"/>
                <w:sz w:val="21"/>
                <w:szCs w:val="21"/>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 w:hRule="atLeast"/>
          <w:jc w:val="center"/>
        </w:trPr>
        <w:tc>
          <w:tcPr>
            <w:tcW w:w="743" w:type="dxa"/>
            <w:vAlign w:val="center"/>
          </w:tcPr>
          <w:p>
            <w:pPr>
              <w:pStyle w:val="18"/>
              <w:adjustRightInd w:val="0"/>
              <w:ind w:firstLine="0" w:firstLineChars="0"/>
              <w:jc w:val="center"/>
              <w:rPr>
                <w:rFonts w:hint="default" w:cs="Times New Roman" w:asciiTheme="minorEastAsia" w:hAnsiTheme="minorEastAsia" w:eastAsiaTheme="minorEastAsia"/>
                <w:bCs/>
                <w:color w:val="auto"/>
                <w:kern w:val="2"/>
                <w:sz w:val="21"/>
                <w:szCs w:val="21"/>
                <w:lang w:val="en-US" w:eastAsia="zh-CN" w:bidi="ar-SA"/>
              </w:rPr>
            </w:pPr>
            <w:r>
              <w:rPr>
                <w:rFonts w:hint="eastAsia" w:cs="Times New Roman" w:asciiTheme="minorEastAsia" w:hAnsiTheme="minorEastAsia" w:eastAsiaTheme="minorEastAsia"/>
                <w:bCs/>
                <w:color w:val="auto"/>
                <w:kern w:val="2"/>
                <w:sz w:val="21"/>
                <w:szCs w:val="21"/>
                <w:lang w:val="en-US" w:eastAsia="zh-CN" w:bidi="ar-SA"/>
              </w:rPr>
              <w:t>21</w:t>
            </w:r>
          </w:p>
        </w:tc>
        <w:tc>
          <w:tcPr>
            <w:tcW w:w="1162" w:type="dxa"/>
            <w:vMerge w:val="continue"/>
            <w:vAlign w:val="center"/>
          </w:tcPr>
          <w:p>
            <w:pPr>
              <w:jc w:val="center"/>
              <w:rPr>
                <w:rFonts w:hint="eastAsia" w:cs="Times New Roman" w:asciiTheme="minorEastAsia" w:hAnsiTheme="minorEastAsia" w:eastAsiaTheme="minorEastAsia"/>
                <w:bCs/>
                <w:color w:val="auto"/>
                <w:kern w:val="2"/>
                <w:sz w:val="21"/>
                <w:szCs w:val="21"/>
                <w:lang w:val="en-US" w:eastAsia="zh-CN" w:bidi="ar-SA"/>
              </w:rPr>
            </w:pPr>
          </w:p>
        </w:tc>
        <w:tc>
          <w:tcPr>
            <w:tcW w:w="2324" w:type="dxa"/>
            <w:vAlign w:val="center"/>
          </w:tcPr>
          <w:p>
            <w:pPr>
              <w:keepNext w:val="0"/>
              <w:keepLines w:val="0"/>
              <w:widowControl/>
              <w:suppressLineNumbers w:val="0"/>
              <w:jc w:val="center"/>
              <w:textAlignment w:val="center"/>
              <w:rPr>
                <w:rFonts w:hint="eastAsia" w:cs="Times New Roman" w:asciiTheme="minorEastAsia" w:hAnsiTheme="minorEastAsia" w:eastAsiaTheme="minorEastAsia"/>
                <w:bCs/>
                <w:color w:val="auto"/>
                <w:kern w:val="2"/>
                <w:sz w:val="21"/>
                <w:szCs w:val="21"/>
                <w:lang w:val="en-US" w:eastAsia="zh-CN" w:bidi="ar-SA"/>
              </w:rPr>
            </w:pPr>
            <w:r>
              <w:rPr>
                <w:rFonts w:hint="eastAsia" w:cs="Times New Roman" w:asciiTheme="minorEastAsia" w:hAnsiTheme="minorEastAsia" w:eastAsiaTheme="minorEastAsia"/>
                <w:bCs/>
                <w:color w:val="auto"/>
                <w:kern w:val="2"/>
                <w:sz w:val="21"/>
                <w:szCs w:val="21"/>
                <w:lang w:val="en-US" w:eastAsia="zh-CN" w:bidi="ar-SA"/>
              </w:rPr>
              <w:t>舞台信息盒</w:t>
            </w:r>
          </w:p>
        </w:tc>
        <w:tc>
          <w:tcPr>
            <w:tcW w:w="781" w:type="dxa"/>
            <w:vAlign w:val="center"/>
          </w:tcPr>
          <w:p>
            <w:pPr>
              <w:keepNext w:val="0"/>
              <w:keepLines w:val="0"/>
              <w:widowControl/>
              <w:suppressLineNumbers w:val="0"/>
              <w:jc w:val="center"/>
              <w:textAlignment w:val="center"/>
              <w:rPr>
                <w:rFonts w:hint="eastAsia" w:cs="Times New Roman" w:asciiTheme="minorEastAsia" w:hAnsiTheme="minorEastAsia" w:eastAsiaTheme="minorEastAsia"/>
                <w:bCs/>
                <w:color w:val="auto"/>
                <w:kern w:val="2"/>
                <w:sz w:val="21"/>
                <w:szCs w:val="21"/>
                <w:lang w:val="en-US" w:eastAsia="zh-CN" w:bidi="ar-SA"/>
              </w:rPr>
            </w:pPr>
            <w:r>
              <w:rPr>
                <w:rFonts w:hint="eastAsia" w:ascii="宋体" w:hAnsi="宋体" w:eastAsia="宋体" w:cs="宋体"/>
                <w:i w:val="0"/>
                <w:iCs w:val="0"/>
                <w:color w:val="auto"/>
                <w:kern w:val="0"/>
                <w:sz w:val="24"/>
                <w:szCs w:val="24"/>
                <w:u w:val="none"/>
                <w:lang w:val="en-US" w:eastAsia="zh-CN" w:bidi="ar"/>
              </w:rPr>
              <w:t>2</w:t>
            </w:r>
          </w:p>
        </w:tc>
        <w:tc>
          <w:tcPr>
            <w:tcW w:w="840" w:type="dxa"/>
            <w:vAlign w:val="center"/>
          </w:tcPr>
          <w:p>
            <w:pPr>
              <w:keepNext w:val="0"/>
              <w:keepLines w:val="0"/>
              <w:widowControl/>
              <w:suppressLineNumbers w:val="0"/>
              <w:jc w:val="center"/>
              <w:textAlignment w:val="center"/>
              <w:rPr>
                <w:rFonts w:hint="eastAsia" w:cs="Times New Roman" w:asciiTheme="minorEastAsia" w:hAnsiTheme="minorEastAsia" w:eastAsiaTheme="minorEastAsia"/>
                <w:bCs/>
                <w:color w:val="auto"/>
                <w:kern w:val="2"/>
                <w:sz w:val="21"/>
                <w:szCs w:val="21"/>
                <w:lang w:val="en-US" w:eastAsia="zh-CN" w:bidi="ar-SA"/>
              </w:rPr>
            </w:pPr>
            <w:r>
              <w:rPr>
                <w:rFonts w:hint="eastAsia" w:ascii="宋体" w:hAnsi="宋体" w:eastAsia="宋体" w:cs="宋体"/>
                <w:i w:val="0"/>
                <w:iCs w:val="0"/>
                <w:color w:val="auto"/>
                <w:kern w:val="0"/>
                <w:sz w:val="24"/>
                <w:szCs w:val="24"/>
                <w:u w:val="none"/>
                <w:lang w:val="en-US" w:eastAsia="zh-CN" w:bidi="ar"/>
              </w:rPr>
              <w:t>个</w:t>
            </w:r>
          </w:p>
        </w:tc>
        <w:tc>
          <w:tcPr>
            <w:tcW w:w="1710" w:type="dxa"/>
            <w:vAlign w:val="center"/>
          </w:tcPr>
          <w:p>
            <w:pPr>
              <w:pStyle w:val="18"/>
              <w:adjustRightInd w:val="0"/>
              <w:spacing w:line="240" w:lineRule="auto"/>
              <w:ind w:firstLine="0" w:firstLineChars="0"/>
              <w:rPr>
                <w:rFonts w:hint="default" w:cs="Times New Roman" w:asciiTheme="minorEastAsia" w:hAnsiTheme="minorEastAsia" w:eastAsiaTheme="minorEastAsia"/>
                <w:bCs/>
                <w:color w:val="auto"/>
                <w:kern w:val="2"/>
                <w:sz w:val="21"/>
                <w:szCs w:val="21"/>
                <w:lang w:val="en-US" w:eastAsia="zh-CN" w:bidi="ar-SA"/>
              </w:rPr>
            </w:pPr>
          </w:p>
        </w:tc>
        <w:tc>
          <w:tcPr>
            <w:tcW w:w="1333" w:type="dxa"/>
            <w:vMerge w:val="continue"/>
            <w:vAlign w:val="center"/>
          </w:tcPr>
          <w:p>
            <w:pPr>
              <w:pStyle w:val="18"/>
              <w:keepNext w:val="0"/>
              <w:keepLines w:val="0"/>
              <w:pageBreakBefore w:val="0"/>
              <w:widowControl/>
              <w:kinsoku/>
              <w:wordWrap/>
              <w:overflowPunct/>
              <w:topLinePunct w:val="0"/>
              <w:autoSpaceDE/>
              <w:autoSpaceDN/>
              <w:bidi w:val="0"/>
              <w:adjustRightInd w:val="0"/>
              <w:snapToGrid/>
              <w:spacing w:line="240" w:lineRule="auto"/>
              <w:ind w:firstLine="105" w:firstLineChars="50"/>
              <w:textAlignment w:val="auto"/>
              <w:rPr>
                <w:rFonts w:hint="eastAsia" w:cs="Times New Roman" w:asciiTheme="minorEastAsia" w:hAnsiTheme="minorEastAsia" w:eastAsiaTheme="minorEastAsia"/>
                <w:bCs/>
                <w:color w:val="FF0000"/>
                <w:kern w:val="2"/>
                <w:sz w:val="21"/>
                <w:szCs w:val="21"/>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1" w:hRule="atLeast"/>
          <w:jc w:val="center"/>
        </w:trPr>
        <w:tc>
          <w:tcPr>
            <w:tcW w:w="743" w:type="dxa"/>
            <w:vAlign w:val="center"/>
          </w:tcPr>
          <w:p>
            <w:pPr>
              <w:pStyle w:val="18"/>
              <w:adjustRightInd w:val="0"/>
              <w:ind w:firstLine="0" w:firstLineChars="0"/>
              <w:jc w:val="center"/>
              <w:rPr>
                <w:rFonts w:hint="default" w:cs="Times New Roman" w:asciiTheme="minorEastAsia" w:hAnsiTheme="minorEastAsia" w:eastAsiaTheme="minorEastAsia"/>
                <w:bCs/>
                <w:color w:val="auto"/>
                <w:kern w:val="2"/>
                <w:sz w:val="21"/>
                <w:szCs w:val="21"/>
                <w:lang w:val="en-US" w:eastAsia="zh-CN" w:bidi="ar-SA"/>
              </w:rPr>
            </w:pPr>
            <w:r>
              <w:rPr>
                <w:rFonts w:hint="eastAsia" w:cs="Times New Roman" w:asciiTheme="minorEastAsia" w:hAnsiTheme="minorEastAsia" w:eastAsiaTheme="minorEastAsia"/>
                <w:bCs/>
                <w:color w:val="auto"/>
                <w:kern w:val="2"/>
                <w:sz w:val="21"/>
                <w:szCs w:val="21"/>
                <w:lang w:val="en-US" w:eastAsia="zh-CN" w:bidi="ar-SA"/>
              </w:rPr>
              <w:t>22</w:t>
            </w:r>
          </w:p>
        </w:tc>
        <w:tc>
          <w:tcPr>
            <w:tcW w:w="1162" w:type="dxa"/>
            <w:vMerge w:val="continue"/>
            <w:vAlign w:val="center"/>
          </w:tcPr>
          <w:p>
            <w:pPr>
              <w:jc w:val="center"/>
              <w:rPr>
                <w:rFonts w:hint="eastAsia" w:cs="Times New Roman" w:asciiTheme="minorEastAsia" w:hAnsiTheme="minorEastAsia" w:eastAsiaTheme="minorEastAsia"/>
                <w:bCs/>
                <w:color w:val="auto"/>
                <w:kern w:val="2"/>
                <w:sz w:val="21"/>
                <w:szCs w:val="21"/>
                <w:lang w:val="en-US" w:eastAsia="zh-CN" w:bidi="ar-SA"/>
              </w:rPr>
            </w:pPr>
          </w:p>
        </w:tc>
        <w:tc>
          <w:tcPr>
            <w:tcW w:w="2324" w:type="dxa"/>
            <w:vAlign w:val="center"/>
          </w:tcPr>
          <w:p>
            <w:pPr>
              <w:keepNext w:val="0"/>
              <w:keepLines w:val="0"/>
              <w:widowControl/>
              <w:suppressLineNumbers w:val="0"/>
              <w:jc w:val="center"/>
              <w:textAlignment w:val="center"/>
              <w:rPr>
                <w:rFonts w:hint="eastAsia" w:cs="Times New Roman" w:asciiTheme="minorEastAsia" w:hAnsiTheme="minorEastAsia" w:eastAsiaTheme="minorEastAsia"/>
                <w:bCs/>
                <w:color w:val="auto"/>
                <w:kern w:val="2"/>
                <w:sz w:val="21"/>
                <w:szCs w:val="21"/>
                <w:lang w:val="en-US" w:eastAsia="zh-CN" w:bidi="ar-SA"/>
              </w:rPr>
            </w:pPr>
            <w:r>
              <w:rPr>
                <w:rFonts w:hint="eastAsia" w:cs="Times New Roman" w:asciiTheme="minorEastAsia" w:hAnsiTheme="minorEastAsia" w:eastAsiaTheme="minorEastAsia"/>
                <w:bCs/>
                <w:color w:val="auto"/>
                <w:kern w:val="2"/>
                <w:sz w:val="21"/>
                <w:szCs w:val="21"/>
                <w:lang w:val="en-US" w:eastAsia="zh-CN" w:bidi="ar-SA"/>
              </w:rPr>
              <w:t>辅材线缆</w:t>
            </w:r>
          </w:p>
        </w:tc>
        <w:tc>
          <w:tcPr>
            <w:tcW w:w="781" w:type="dxa"/>
            <w:vAlign w:val="center"/>
          </w:tcPr>
          <w:p>
            <w:pPr>
              <w:keepNext w:val="0"/>
              <w:keepLines w:val="0"/>
              <w:widowControl/>
              <w:suppressLineNumbers w:val="0"/>
              <w:jc w:val="center"/>
              <w:textAlignment w:val="center"/>
              <w:rPr>
                <w:rFonts w:hint="eastAsia" w:cs="Times New Roman" w:asciiTheme="minorEastAsia" w:hAnsiTheme="minorEastAsia" w:eastAsiaTheme="minorEastAsia"/>
                <w:bCs/>
                <w:color w:val="auto"/>
                <w:kern w:val="2"/>
                <w:sz w:val="21"/>
                <w:szCs w:val="21"/>
                <w:lang w:val="en-US" w:eastAsia="zh-CN" w:bidi="ar-SA"/>
              </w:rPr>
            </w:pPr>
            <w:r>
              <w:rPr>
                <w:rFonts w:hint="eastAsia" w:ascii="宋体" w:hAnsi="宋体" w:eastAsia="宋体" w:cs="宋体"/>
                <w:i w:val="0"/>
                <w:iCs w:val="0"/>
                <w:color w:val="auto"/>
                <w:kern w:val="0"/>
                <w:sz w:val="24"/>
                <w:szCs w:val="24"/>
                <w:u w:val="none"/>
                <w:lang w:val="en-US" w:eastAsia="zh-CN" w:bidi="ar"/>
              </w:rPr>
              <w:t>1</w:t>
            </w:r>
          </w:p>
        </w:tc>
        <w:tc>
          <w:tcPr>
            <w:tcW w:w="840" w:type="dxa"/>
            <w:vAlign w:val="center"/>
          </w:tcPr>
          <w:p>
            <w:pPr>
              <w:keepNext w:val="0"/>
              <w:keepLines w:val="0"/>
              <w:widowControl/>
              <w:suppressLineNumbers w:val="0"/>
              <w:jc w:val="center"/>
              <w:textAlignment w:val="center"/>
              <w:rPr>
                <w:rFonts w:hint="eastAsia" w:cs="Times New Roman" w:asciiTheme="minorEastAsia" w:hAnsiTheme="minorEastAsia" w:eastAsiaTheme="minorEastAsia"/>
                <w:bCs/>
                <w:color w:val="auto"/>
                <w:kern w:val="2"/>
                <w:sz w:val="21"/>
                <w:szCs w:val="21"/>
                <w:lang w:val="en-US" w:eastAsia="zh-CN" w:bidi="ar-SA"/>
              </w:rPr>
            </w:pPr>
            <w:r>
              <w:rPr>
                <w:rFonts w:hint="eastAsia" w:ascii="宋体" w:hAnsi="宋体" w:eastAsia="宋体" w:cs="宋体"/>
                <w:i w:val="0"/>
                <w:iCs w:val="0"/>
                <w:color w:val="auto"/>
                <w:kern w:val="0"/>
                <w:sz w:val="24"/>
                <w:szCs w:val="24"/>
                <w:u w:val="none"/>
                <w:lang w:val="en-US" w:eastAsia="zh-CN" w:bidi="ar"/>
              </w:rPr>
              <w:t>项</w:t>
            </w:r>
          </w:p>
        </w:tc>
        <w:tc>
          <w:tcPr>
            <w:tcW w:w="1710" w:type="dxa"/>
            <w:vAlign w:val="center"/>
          </w:tcPr>
          <w:p>
            <w:pPr>
              <w:pStyle w:val="18"/>
              <w:adjustRightInd w:val="0"/>
              <w:spacing w:line="240" w:lineRule="auto"/>
              <w:ind w:firstLine="0" w:firstLineChars="0"/>
              <w:rPr>
                <w:rFonts w:hint="default" w:cs="Times New Roman" w:asciiTheme="minorEastAsia" w:hAnsiTheme="minorEastAsia" w:eastAsiaTheme="minorEastAsia"/>
                <w:bCs/>
                <w:color w:val="auto"/>
                <w:kern w:val="2"/>
                <w:sz w:val="21"/>
                <w:szCs w:val="21"/>
                <w:lang w:val="en-US" w:eastAsia="zh-CN" w:bidi="ar-SA"/>
              </w:rPr>
            </w:pPr>
          </w:p>
        </w:tc>
        <w:tc>
          <w:tcPr>
            <w:tcW w:w="1333" w:type="dxa"/>
            <w:vMerge w:val="continue"/>
            <w:vAlign w:val="center"/>
          </w:tcPr>
          <w:p>
            <w:pPr>
              <w:pStyle w:val="18"/>
              <w:keepNext w:val="0"/>
              <w:keepLines w:val="0"/>
              <w:pageBreakBefore w:val="0"/>
              <w:widowControl/>
              <w:kinsoku/>
              <w:wordWrap/>
              <w:overflowPunct/>
              <w:topLinePunct w:val="0"/>
              <w:autoSpaceDE/>
              <w:autoSpaceDN/>
              <w:bidi w:val="0"/>
              <w:adjustRightInd w:val="0"/>
              <w:snapToGrid/>
              <w:spacing w:line="240" w:lineRule="auto"/>
              <w:ind w:firstLine="105" w:firstLineChars="50"/>
              <w:textAlignment w:val="auto"/>
              <w:rPr>
                <w:rFonts w:hint="eastAsia" w:cs="Times New Roman" w:asciiTheme="minorEastAsia" w:hAnsiTheme="minorEastAsia" w:eastAsiaTheme="minorEastAsia"/>
                <w:bCs/>
                <w:color w:val="FF0000"/>
                <w:kern w:val="2"/>
                <w:sz w:val="21"/>
                <w:szCs w:val="21"/>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6" w:hRule="atLeast"/>
          <w:jc w:val="center"/>
        </w:trPr>
        <w:tc>
          <w:tcPr>
            <w:tcW w:w="743" w:type="dxa"/>
            <w:vAlign w:val="center"/>
          </w:tcPr>
          <w:p>
            <w:pPr>
              <w:pStyle w:val="18"/>
              <w:adjustRightInd w:val="0"/>
              <w:ind w:firstLine="0" w:firstLineChars="0"/>
              <w:jc w:val="center"/>
              <w:rPr>
                <w:rFonts w:hint="default" w:cs="Times New Roman" w:asciiTheme="minorEastAsia" w:hAnsiTheme="minorEastAsia" w:eastAsiaTheme="minorEastAsia"/>
                <w:bCs/>
                <w:color w:val="auto"/>
                <w:kern w:val="2"/>
                <w:sz w:val="21"/>
                <w:szCs w:val="21"/>
                <w:lang w:val="en-US" w:eastAsia="zh-CN" w:bidi="ar-SA"/>
              </w:rPr>
            </w:pPr>
            <w:r>
              <w:rPr>
                <w:rFonts w:hint="eastAsia" w:cs="Times New Roman" w:asciiTheme="minorEastAsia" w:hAnsiTheme="minorEastAsia" w:eastAsiaTheme="minorEastAsia"/>
                <w:bCs/>
                <w:color w:val="auto"/>
                <w:kern w:val="2"/>
                <w:sz w:val="21"/>
                <w:szCs w:val="21"/>
                <w:lang w:val="en-US" w:eastAsia="zh-CN" w:bidi="ar-SA"/>
              </w:rPr>
              <w:t>23</w:t>
            </w:r>
          </w:p>
        </w:tc>
        <w:tc>
          <w:tcPr>
            <w:tcW w:w="1162" w:type="dxa"/>
            <w:vMerge w:val="continue"/>
            <w:vAlign w:val="center"/>
          </w:tcPr>
          <w:p>
            <w:pPr>
              <w:jc w:val="center"/>
              <w:rPr>
                <w:rFonts w:hint="eastAsia" w:cs="Times New Roman" w:asciiTheme="minorEastAsia" w:hAnsiTheme="minorEastAsia" w:eastAsiaTheme="minorEastAsia"/>
                <w:bCs/>
                <w:color w:val="auto"/>
                <w:kern w:val="2"/>
                <w:sz w:val="21"/>
                <w:szCs w:val="21"/>
                <w:lang w:val="en-US" w:eastAsia="zh-CN" w:bidi="ar-SA"/>
              </w:rPr>
            </w:pPr>
          </w:p>
        </w:tc>
        <w:tc>
          <w:tcPr>
            <w:tcW w:w="2324" w:type="dxa"/>
            <w:vAlign w:val="center"/>
          </w:tcPr>
          <w:p>
            <w:pPr>
              <w:keepNext w:val="0"/>
              <w:keepLines w:val="0"/>
              <w:widowControl/>
              <w:suppressLineNumbers w:val="0"/>
              <w:jc w:val="center"/>
              <w:textAlignment w:val="center"/>
              <w:rPr>
                <w:rFonts w:hint="eastAsia" w:cs="Times New Roman" w:asciiTheme="minorEastAsia" w:hAnsiTheme="minorEastAsia" w:eastAsiaTheme="minorEastAsia"/>
                <w:bCs/>
                <w:color w:val="auto"/>
                <w:kern w:val="2"/>
                <w:sz w:val="21"/>
                <w:szCs w:val="21"/>
                <w:lang w:val="en-US" w:eastAsia="zh-CN" w:bidi="ar-SA"/>
              </w:rPr>
            </w:pPr>
            <w:r>
              <w:rPr>
                <w:rFonts w:hint="eastAsia" w:cs="Times New Roman" w:asciiTheme="minorEastAsia" w:hAnsiTheme="minorEastAsia" w:eastAsiaTheme="minorEastAsia"/>
                <w:bCs/>
                <w:color w:val="auto"/>
                <w:kern w:val="2"/>
                <w:sz w:val="21"/>
                <w:szCs w:val="21"/>
                <w:lang w:val="en-US" w:eastAsia="zh-CN" w:bidi="ar-SA"/>
              </w:rPr>
              <w:t>安装调试费</w:t>
            </w:r>
          </w:p>
        </w:tc>
        <w:tc>
          <w:tcPr>
            <w:tcW w:w="781" w:type="dxa"/>
            <w:vAlign w:val="center"/>
          </w:tcPr>
          <w:p>
            <w:pPr>
              <w:keepNext w:val="0"/>
              <w:keepLines w:val="0"/>
              <w:widowControl/>
              <w:suppressLineNumbers w:val="0"/>
              <w:jc w:val="center"/>
              <w:textAlignment w:val="center"/>
              <w:rPr>
                <w:rFonts w:hint="eastAsia" w:cs="Times New Roman" w:asciiTheme="minorEastAsia" w:hAnsiTheme="minorEastAsia" w:eastAsiaTheme="minorEastAsia"/>
                <w:bCs/>
                <w:color w:val="auto"/>
                <w:kern w:val="2"/>
                <w:sz w:val="21"/>
                <w:szCs w:val="21"/>
                <w:lang w:val="en-US" w:eastAsia="zh-CN" w:bidi="ar-SA"/>
              </w:rPr>
            </w:pPr>
            <w:r>
              <w:rPr>
                <w:rFonts w:hint="eastAsia" w:ascii="宋体" w:hAnsi="宋体" w:eastAsia="宋体" w:cs="宋体"/>
                <w:i w:val="0"/>
                <w:iCs w:val="0"/>
                <w:color w:val="auto"/>
                <w:kern w:val="0"/>
                <w:sz w:val="24"/>
                <w:szCs w:val="24"/>
                <w:u w:val="none"/>
                <w:lang w:val="en-US" w:eastAsia="zh-CN" w:bidi="ar"/>
              </w:rPr>
              <w:t>1</w:t>
            </w:r>
          </w:p>
        </w:tc>
        <w:tc>
          <w:tcPr>
            <w:tcW w:w="840" w:type="dxa"/>
            <w:vAlign w:val="center"/>
          </w:tcPr>
          <w:p>
            <w:pPr>
              <w:keepNext w:val="0"/>
              <w:keepLines w:val="0"/>
              <w:widowControl/>
              <w:suppressLineNumbers w:val="0"/>
              <w:jc w:val="center"/>
              <w:textAlignment w:val="center"/>
              <w:rPr>
                <w:rFonts w:hint="eastAsia" w:cs="Times New Roman" w:asciiTheme="minorEastAsia" w:hAnsiTheme="minorEastAsia" w:eastAsiaTheme="minorEastAsia"/>
                <w:bCs/>
                <w:color w:val="auto"/>
                <w:kern w:val="2"/>
                <w:sz w:val="21"/>
                <w:szCs w:val="21"/>
                <w:lang w:val="en-US" w:eastAsia="zh-CN" w:bidi="ar-SA"/>
              </w:rPr>
            </w:pPr>
            <w:r>
              <w:rPr>
                <w:rFonts w:hint="eastAsia" w:ascii="宋体" w:hAnsi="宋体" w:eastAsia="宋体" w:cs="宋体"/>
                <w:i w:val="0"/>
                <w:iCs w:val="0"/>
                <w:color w:val="auto"/>
                <w:kern w:val="0"/>
                <w:sz w:val="24"/>
                <w:szCs w:val="24"/>
                <w:u w:val="none"/>
                <w:lang w:val="en-US" w:eastAsia="zh-CN" w:bidi="ar"/>
              </w:rPr>
              <w:t>项</w:t>
            </w:r>
          </w:p>
        </w:tc>
        <w:tc>
          <w:tcPr>
            <w:tcW w:w="1710" w:type="dxa"/>
            <w:vAlign w:val="center"/>
          </w:tcPr>
          <w:p>
            <w:pPr>
              <w:pStyle w:val="18"/>
              <w:adjustRightInd w:val="0"/>
              <w:spacing w:line="240" w:lineRule="auto"/>
              <w:ind w:firstLine="0" w:firstLineChars="0"/>
              <w:rPr>
                <w:rFonts w:hint="default" w:cs="Times New Roman" w:asciiTheme="minorEastAsia" w:hAnsiTheme="minorEastAsia" w:eastAsiaTheme="minorEastAsia"/>
                <w:bCs/>
                <w:color w:val="auto"/>
                <w:kern w:val="2"/>
                <w:sz w:val="21"/>
                <w:szCs w:val="21"/>
                <w:lang w:val="en-US" w:eastAsia="zh-CN" w:bidi="ar-SA"/>
              </w:rPr>
            </w:pPr>
          </w:p>
        </w:tc>
        <w:tc>
          <w:tcPr>
            <w:tcW w:w="1333" w:type="dxa"/>
            <w:vMerge w:val="continue"/>
            <w:vAlign w:val="center"/>
          </w:tcPr>
          <w:p>
            <w:pPr>
              <w:pStyle w:val="18"/>
              <w:keepNext w:val="0"/>
              <w:keepLines w:val="0"/>
              <w:pageBreakBefore w:val="0"/>
              <w:widowControl/>
              <w:kinsoku/>
              <w:wordWrap/>
              <w:overflowPunct/>
              <w:topLinePunct w:val="0"/>
              <w:autoSpaceDE/>
              <w:autoSpaceDN/>
              <w:bidi w:val="0"/>
              <w:adjustRightInd w:val="0"/>
              <w:snapToGrid/>
              <w:spacing w:line="240" w:lineRule="auto"/>
              <w:ind w:firstLine="105" w:firstLineChars="50"/>
              <w:textAlignment w:val="auto"/>
              <w:rPr>
                <w:rFonts w:hint="eastAsia" w:cs="Times New Roman" w:asciiTheme="minorEastAsia" w:hAnsiTheme="minorEastAsia" w:eastAsiaTheme="minorEastAsia"/>
                <w:bCs/>
                <w:color w:val="FF0000"/>
                <w:kern w:val="2"/>
                <w:sz w:val="21"/>
                <w:szCs w:val="21"/>
                <w:lang w:val="en-US" w:eastAsia="zh-CN" w:bidi="ar-SA"/>
              </w:rPr>
            </w:pPr>
          </w:p>
        </w:tc>
      </w:tr>
    </w:tbl>
    <w:p>
      <w:pPr>
        <w:pStyle w:val="18"/>
        <w:numPr>
          <w:ilvl w:val="0"/>
          <w:numId w:val="0"/>
        </w:numPr>
        <w:adjustRightInd w:val="0"/>
        <w:spacing w:line="500" w:lineRule="exact"/>
        <w:rPr>
          <w:rFonts w:hint="eastAsia" w:ascii="黑体" w:hAnsi="黑体" w:eastAsia="黑体"/>
          <w:color w:val="000000"/>
          <w:sz w:val="28"/>
          <w:szCs w:val="28"/>
        </w:rPr>
      </w:pPr>
    </w:p>
    <w:p>
      <w:pPr>
        <w:pStyle w:val="18"/>
        <w:numPr>
          <w:ilvl w:val="0"/>
          <w:numId w:val="1"/>
        </w:numPr>
        <w:adjustRightInd w:val="0"/>
        <w:spacing w:line="500" w:lineRule="exact"/>
        <w:ind w:left="30" w:leftChars="0" w:firstLine="600" w:firstLineChars="0"/>
        <w:rPr>
          <w:rFonts w:hint="eastAsia" w:ascii="黑体" w:hAnsi="黑体" w:eastAsia="黑体"/>
          <w:color w:val="000000"/>
          <w:sz w:val="28"/>
          <w:szCs w:val="28"/>
        </w:rPr>
      </w:pPr>
      <w:r>
        <w:rPr>
          <w:rFonts w:hint="eastAsia" w:ascii="黑体" w:hAnsi="黑体" w:eastAsia="黑体"/>
          <w:color w:val="000000"/>
          <w:sz w:val="28"/>
          <w:szCs w:val="28"/>
        </w:rPr>
        <w:t>技术需求</w:t>
      </w:r>
    </w:p>
    <w:p>
      <w:pPr>
        <w:pStyle w:val="18"/>
        <w:numPr>
          <w:ilvl w:val="0"/>
          <w:numId w:val="0"/>
        </w:numPr>
        <w:adjustRightInd w:val="0"/>
        <w:spacing w:line="500" w:lineRule="exact"/>
        <w:rPr>
          <w:rFonts w:hint="eastAsia" w:ascii="黑体" w:hAnsi="黑体" w:eastAsia="黑体"/>
          <w:color w:val="000000"/>
          <w:sz w:val="28"/>
          <w:szCs w:val="28"/>
        </w:rPr>
      </w:pPr>
    </w:p>
    <w:tbl>
      <w:tblPr>
        <w:tblStyle w:val="13"/>
        <w:tblW w:w="8418"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710"/>
        <w:gridCol w:w="1219"/>
        <w:gridCol w:w="6489"/>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5" w:hRule="atLeast"/>
        </w:trPr>
        <w:tc>
          <w:tcPr>
            <w:tcW w:w="7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5"/>
              <w:keepNext w:val="0"/>
              <w:keepLines w:val="0"/>
              <w:pageBreakBefore w:val="0"/>
              <w:widowControl/>
              <w:kinsoku/>
              <w:wordWrap/>
              <w:overflowPunct/>
              <w:topLinePunct w:val="0"/>
              <w:autoSpaceDE/>
              <w:autoSpaceDN/>
              <w:bidi w:val="0"/>
              <w:snapToGrid/>
              <w:spacing w:line="360" w:lineRule="auto"/>
              <w:jc w:val="both"/>
              <w:textAlignment w:val="auto"/>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序号</w:t>
            </w:r>
          </w:p>
        </w:tc>
        <w:tc>
          <w:tcPr>
            <w:tcW w:w="12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5"/>
              <w:keepNext w:val="0"/>
              <w:keepLines w:val="0"/>
              <w:pageBreakBefore w:val="0"/>
              <w:widowControl/>
              <w:kinsoku/>
              <w:wordWrap/>
              <w:overflowPunct/>
              <w:topLinePunct w:val="0"/>
              <w:autoSpaceDE/>
              <w:autoSpaceDN/>
              <w:bidi w:val="0"/>
              <w:snapToGrid/>
              <w:spacing w:line="360" w:lineRule="auto"/>
              <w:jc w:val="both"/>
              <w:textAlignment w:val="auto"/>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设备名称</w:t>
            </w:r>
          </w:p>
        </w:tc>
        <w:tc>
          <w:tcPr>
            <w:tcW w:w="64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5"/>
              <w:keepNext w:val="0"/>
              <w:keepLines w:val="0"/>
              <w:pageBreakBefore w:val="0"/>
              <w:widowControl/>
              <w:kinsoku/>
              <w:wordWrap/>
              <w:overflowPunct/>
              <w:topLinePunct w:val="0"/>
              <w:autoSpaceDE/>
              <w:autoSpaceDN/>
              <w:bidi w:val="0"/>
              <w:snapToGrid/>
              <w:spacing w:line="360" w:lineRule="auto"/>
              <w:jc w:val="both"/>
              <w:textAlignment w:val="auto"/>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参数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60" w:hRule="atLeast"/>
        </w:trPr>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5"/>
              <w:keepNext w:val="0"/>
              <w:keepLines w:val="0"/>
              <w:pageBreakBefore w:val="0"/>
              <w:widowControl/>
              <w:kinsoku/>
              <w:wordWrap/>
              <w:overflowPunct/>
              <w:topLinePunct w:val="0"/>
              <w:autoSpaceDE/>
              <w:autoSpaceDN/>
              <w:bidi w:val="0"/>
              <w:snapToGrid/>
              <w:spacing w:line="360" w:lineRule="auto"/>
              <w:jc w:val="both"/>
              <w:textAlignment w:val="auto"/>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1</w:t>
            </w:r>
          </w:p>
        </w:tc>
        <w:tc>
          <w:tcPr>
            <w:tcW w:w="1219"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5"/>
              <w:keepNext w:val="0"/>
              <w:keepLines w:val="0"/>
              <w:pageBreakBefore w:val="0"/>
              <w:widowControl/>
              <w:kinsoku/>
              <w:wordWrap/>
              <w:overflowPunct/>
              <w:topLinePunct w:val="0"/>
              <w:autoSpaceDE/>
              <w:autoSpaceDN/>
              <w:bidi w:val="0"/>
              <w:snapToGrid/>
              <w:spacing w:line="360" w:lineRule="auto"/>
              <w:jc w:val="both"/>
              <w:textAlignment w:val="auto"/>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中控主机（含编程）</w:t>
            </w:r>
          </w:p>
        </w:tc>
        <w:tc>
          <w:tcPr>
            <w:tcW w:w="6489"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5"/>
              <w:keepNext w:val="0"/>
              <w:keepLines w:val="0"/>
              <w:pageBreakBefore w:val="0"/>
              <w:widowControl/>
              <w:kinsoku/>
              <w:wordWrap/>
              <w:overflowPunct/>
              <w:topLinePunct w:val="0"/>
              <w:autoSpaceDE/>
              <w:autoSpaceDN/>
              <w:bidi w:val="0"/>
              <w:snapToGrid/>
              <w:spacing w:line="360" w:lineRule="auto"/>
              <w:jc w:val="both"/>
              <w:textAlignment w:val="auto"/>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 xml:space="preserve">主CPU i.MX ARM Cortex-A7 528MHz </w:t>
            </w:r>
            <w:r>
              <w:rPr>
                <w:rFonts w:hint="eastAsia" w:ascii="仿宋" w:hAnsi="仿宋" w:eastAsia="仿宋" w:cs="仿宋"/>
                <w:b w:val="0"/>
                <w:bCs w:val="0"/>
                <w:sz w:val="24"/>
                <w:szCs w:val="24"/>
                <w:lang w:val="en-US" w:eastAsia="zh-CN"/>
              </w:rPr>
              <w:br w:type="textWrapping"/>
            </w:r>
            <w:r>
              <w:rPr>
                <w:rFonts w:hint="eastAsia" w:ascii="仿宋" w:hAnsi="仿宋" w:eastAsia="仿宋" w:cs="仿宋"/>
                <w:b w:val="0"/>
                <w:bCs w:val="0"/>
                <w:sz w:val="24"/>
                <w:szCs w:val="24"/>
                <w:lang w:val="en-US" w:eastAsia="zh-CN"/>
              </w:rPr>
              <w:t>Linux 4.1.15 内核</w:t>
            </w:r>
            <w:r>
              <w:rPr>
                <w:rFonts w:hint="eastAsia" w:ascii="仿宋" w:hAnsi="仿宋" w:eastAsia="仿宋" w:cs="仿宋"/>
                <w:b w:val="0"/>
                <w:bCs w:val="0"/>
                <w:sz w:val="24"/>
                <w:szCs w:val="24"/>
                <w:lang w:val="en-US" w:eastAsia="zh-CN"/>
              </w:rPr>
              <w:br w:type="textWrapping"/>
            </w:r>
            <w:r>
              <w:rPr>
                <w:rFonts w:hint="eastAsia" w:ascii="仿宋" w:hAnsi="仿宋" w:eastAsia="仿宋" w:cs="仿宋"/>
                <w:b w:val="0"/>
                <w:bCs w:val="0"/>
                <w:sz w:val="24"/>
                <w:szCs w:val="24"/>
                <w:lang w:val="en-US" w:eastAsia="zh-CN"/>
              </w:rPr>
              <w:t>512M DDR3 RAM</w:t>
            </w:r>
            <w:r>
              <w:rPr>
                <w:rFonts w:hint="eastAsia" w:ascii="仿宋" w:hAnsi="仿宋" w:eastAsia="仿宋" w:cs="仿宋"/>
                <w:b w:val="0"/>
                <w:bCs w:val="0"/>
                <w:sz w:val="24"/>
                <w:szCs w:val="24"/>
                <w:lang w:val="en-US" w:eastAsia="zh-CN"/>
              </w:rPr>
              <w:br w:type="textWrapping"/>
            </w:r>
            <w:r>
              <w:rPr>
                <w:rFonts w:hint="eastAsia" w:ascii="仿宋" w:hAnsi="仿宋" w:eastAsia="仿宋" w:cs="仿宋"/>
                <w:b w:val="0"/>
                <w:bCs w:val="0"/>
                <w:sz w:val="24"/>
                <w:szCs w:val="24"/>
                <w:lang w:val="en-US" w:eastAsia="zh-CN"/>
              </w:rPr>
              <w:t>512M Nand Flash</w:t>
            </w:r>
            <w:r>
              <w:rPr>
                <w:rFonts w:hint="eastAsia" w:ascii="仿宋" w:hAnsi="仿宋" w:eastAsia="仿宋" w:cs="仿宋"/>
                <w:b w:val="0"/>
                <w:bCs w:val="0"/>
                <w:sz w:val="24"/>
                <w:szCs w:val="24"/>
                <w:lang w:val="en-US" w:eastAsia="zh-CN"/>
              </w:rPr>
              <w:br w:type="textWrapping"/>
            </w:r>
            <w:r>
              <w:rPr>
                <w:rFonts w:hint="eastAsia" w:ascii="仿宋" w:hAnsi="仿宋" w:eastAsia="仿宋" w:cs="仿宋"/>
                <w:b w:val="0"/>
                <w:bCs w:val="0"/>
                <w:sz w:val="24"/>
                <w:szCs w:val="24"/>
                <w:lang w:val="en-US" w:eastAsia="zh-CN"/>
              </w:rPr>
              <w:t>8 - 隔离低压继电器(常开触点) 32VDC/AC 2A</w:t>
            </w:r>
            <w:r>
              <w:rPr>
                <w:rFonts w:hint="eastAsia" w:ascii="仿宋" w:hAnsi="仿宋" w:eastAsia="仿宋" w:cs="仿宋"/>
                <w:b w:val="0"/>
                <w:bCs w:val="0"/>
                <w:sz w:val="24"/>
                <w:szCs w:val="24"/>
                <w:lang w:val="en-US" w:eastAsia="zh-CN"/>
              </w:rPr>
              <w:br w:type="textWrapping"/>
            </w:r>
            <w:r>
              <w:rPr>
                <w:rFonts w:hint="eastAsia" w:ascii="仿宋" w:hAnsi="仿宋" w:eastAsia="仿宋" w:cs="仿宋"/>
                <w:b w:val="0"/>
                <w:bCs w:val="0"/>
                <w:sz w:val="24"/>
                <w:szCs w:val="24"/>
                <w:lang w:val="en-US" w:eastAsia="zh-CN"/>
              </w:rPr>
              <w:t>8 - 数字I/O输入</w:t>
            </w:r>
            <w:r>
              <w:rPr>
                <w:rFonts w:hint="eastAsia" w:ascii="仿宋" w:hAnsi="仿宋" w:eastAsia="仿宋" w:cs="仿宋"/>
                <w:b w:val="0"/>
                <w:bCs w:val="0"/>
                <w:sz w:val="24"/>
                <w:szCs w:val="24"/>
                <w:lang w:val="en-US" w:eastAsia="zh-CN"/>
              </w:rPr>
              <w:br w:type="textWrapping"/>
            </w:r>
            <w:r>
              <w:rPr>
                <w:rFonts w:hint="eastAsia" w:ascii="仿宋" w:hAnsi="仿宋" w:eastAsia="仿宋" w:cs="仿宋"/>
                <w:b w:val="0"/>
                <w:bCs w:val="0"/>
                <w:sz w:val="24"/>
                <w:szCs w:val="24"/>
                <w:lang w:val="en-US" w:eastAsia="zh-CN"/>
              </w:rPr>
              <w:t>8 - 红外或单向RS-232串行通讯口</w:t>
            </w:r>
            <w:r>
              <w:rPr>
                <w:rFonts w:hint="eastAsia" w:ascii="仿宋" w:hAnsi="仿宋" w:eastAsia="仿宋" w:cs="仿宋"/>
                <w:b w:val="0"/>
                <w:bCs w:val="0"/>
                <w:sz w:val="24"/>
                <w:szCs w:val="24"/>
                <w:lang w:val="en-US" w:eastAsia="zh-CN"/>
              </w:rPr>
              <w:br w:type="textWrapping"/>
            </w:r>
            <w:r>
              <w:rPr>
                <w:rFonts w:hint="eastAsia" w:ascii="仿宋" w:hAnsi="仿宋" w:eastAsia="仿宋" w:cs="仿宋"/>
                <w:b w:val="0"/>
                <w:bCs w:val="0"/>
                <w:sz w:val="24"/>
                <w:szCs w:val="24"/>
                <w:lang w:val="en-US" w:eastAsia="zh-CN"/>
              </w:rPr>
              <w:t>3 - DB9双向RS-232串行通讯口</w:t>
            </w:r>
            <w:r>
              <w:rPr>
                <w:rFonts w:hint="eastAsia" w:ascii="仿宋" w:hAnsi="仿宋" w:eastAsia="仿宋" w:cs="仿宋"/>
                <w:b w:val="0"/>
                <w:bCs w:val="0"/>
                <w:sz w:val="24"/>
                <w:szCs w:val="24"/>
                <w:lang w:val="en-US" w:eastAsia="zh-CN"/>
              </w:rPr>
              <w:br w:type="textWrapping"/>
            </w:r>
            <w:r>
              <w:rPr>
                <w:rFonts w:hint="eastAsia" w:ascii="仿宋" w:hAnsi="仿宋" w:eastAsia="仿宋" w:cs="仿宋"/>
                <w:b w:val="0"/>
                <w:bCs w:val="0"/>
                <w:sz w:val="24"/>
                <w:szCs w:val="24"/>
                <w:lang w:val="en-US" w:eastAsia="zh-CN"/>
              </w:rPr>
              <w:t>3 - 7PIN双向RS-232/422/485串行通讯口</w:t>
            </w:r>
            <w:r>
              <w:rPr>
                <w:rFonts w:hint="eastAsia" w:ascii="仿宋" w:hAnsi="仿宋" w:eastAsia="仿宋" w:cs="仿宋"/>
                <w:b w:val="0"/>
                <w:bCs w:val="0"/>
                <w:sz w:val="24"/>
                <w:szCs w:val="24"/>
                <w:lang w:val="en-US" w:eastAsia="zh-CN"/>
              </w:rPr>
              <w:br w:type="textWrapping"/>
            </w:r>
            <w:r>
              <w:rPr>
                <w:rFonts w:hint="eastAsia" w:ascii="仿宋" w:hAnsi="仿宋" w:eastAsia="仿宋" w:cs="仿宋"/>
                <w:b w:val="0"/>
                <w:bCs w:val="0"/>
                <w:sz w:val="24"/>
                <w:szCs w:val="24"/>
                <w:lang w:val="en-US" w:eastAsia="zh-CN"/>
              </w:rPr>
              <w:t>1 - RJ45 10M/100M以太网接口</w:t>
            </w:r>
            <w:r>
              <w:rPr>
                <w:rFonts w:hint="eastAsia" w:ascii="仿宋" w:hAnsi="仿宋" w:eastAsia="仿宋" w:cs="仿宋"/>
                <w:b w:val="0"/>
                <w:bCs w:val="0"/>
                <w:sz w:val="24"/>
                <w:szCs w:val="24"/>
                <w:lang w:val="en-US" w:eastAsia="zh-CN"/>
              </w:rPr>
              <w:br w:type="textWrapping"/>
            </w:r>
            <w:r>
              <w:rPr>
                <w:rFonts w:hint="eastAsia" w:ascii="仿宋" w:hAnsi="仿宋" w:eastAsia="仿宋" w:cs="仿宋"/>
                <w:b w:val="0"/>
                <w:bCs w:val="0"/>
                <w:sz w:val="24"/>
                <w:szCs w:val="24"/>
                <w:lang w:val="en-US" w:eastAsia="zh-CN"/>
              </w:rPr>
              <w:t>1 - USB接口</w:t>
            </w:r>
            <w:r>
              <w:rPr>
                <w:rFonts w:hint="eastAsia" w:ascii="仿宋" w:hAnsi="仿宋" w:eastAsia="仿宋" w:cs="仿宋"/>
                <w:b w:val="0"/>
                <w:bCs w:val="0"/>
                <w:sz w:val="24"/>
                <w:szCs w:val="24"/>
                <w:lang w:val="en-US" w:eastAsia="zh-CN"/>
              </w:rPr>
              <w:br w:type="textWrapping"/>
            </w:r>
            <w:r>
              <w:rPr>
                <w:rFonts w:hint="eastAsia" w:ascii="仿宋" w:hAnsi="仿宋" w:eastAsia="仿宋" w:cs="仿宋"/>
                <w:b w:val="0"/>
                <w:bCs w:val="0"/>
                <w:sz w:val="24"/>
                <w:szCs w:val="24"/>
                <w:lang w:val="en-US" w:eastAsia="zh-CN"/>
              </w:rPr>
              <w:t>1 - RST系统复位按钮</w:t>
            </w:r>
            <w:r>
              <w:rPr>
                <w:rFonts w:hint="eastAsia" w:ascii="仿宋" w:hAnsi="仿宋" w:eastAsia="仿宋" w:cs="仿宋"/>
                <w:b w:val="0"/>
                <w:bCs w:val="0"/>
                <w:sz w:val="24"/>
                <w:szCs w:val="24"/>
                <w:lang w:val="en-US" w:eastAsia="zh-CN"/>
              </w:rPr>
              <w:br w:type="textWrapping"/>
            </w:r>
            <w:r>
              <w:rPr>
                <w:rFonts w:hint="eastAsia" w:ascii="仿宋" w:hAnsi="仿宋" w:eastAsia="仿宋" w:cs="仿宋"/>
                <w:b w:val="0"/>
                <w:bCs w:val="0"/>
                <w:sz w:val="24"/>
                <w:szCs w:val="24"/>
                <w:lang w:val="en-US" w:eastAsia="zh-CN"/>
              </w:rPr>
              <w:t>3 - LED系统状态指示灯</w:t>
            </w:r>
            <w:r>
              <w:rPr>
                <w:rFonts w:hint="eastAsia" w:ascii="仿宋" w:hAnsi="仿宋" w:eastAsia="仿宋" w:cs="仿宋"/>
                <w:b w:val="0"/>
                <w:bCs w:val="0"/>
                <w:sz w:val="24"/>
                <w:szCs w:val="24"/>
                <w:lang w:val="en-US" w:eastAsia="zh-CN"/>
              </w:rPr>
              <w:br w:type="textWrapping"/>
            </w:r>
            <w:r>
              <w:rPr>
                <w:rFonts w:hint="eastAsia" w:ascii="仿宋" w:hAnsi="仿宋" w:eastAsia="仿宋" w:cs="仿宋"/>
                <w:b w:val="0"/>
                <w:bCs w:val="0"/>
                <w:sz w:val="24"/>
                <w:szCs w:val="24"/>
                <w:lang w:val="en-US" w:eastAsia="zh-CN"/>
              </w:rPr>
              <w:t>1 - RES系统预留调试接口</w:t>
            </w:r>
            <w:r>
              <w:rPr>
                <w:rFonts w:hint="eastAsia" w:ascii="仿宋" w:hAnsi="仿宋" w:eastAsia="仿宋" w:cs="仿宋"/>
                <w:b w:val="0"/>
                <w:bCs w:val="0"/>
                <w:sz w:val="24"/>
                <w:szCs w:val="24"/>
                <w:lang w:val="en-US" w:eastAsia="zh-CN"/>
              </w:rPr>
              <w:br w:type="textWrapping"/>
            </w:r>
            <w:r>
              <w:rPr>
                <w:rFonts w:hint="eastAsia" w:ascii="仿宋" w:hAnsi="仿宋" w:eastAsia="仿宋" w:cs="仿宋"/>
                <w:b w:val="0"/>
                <w:bCs w:val="0"/>
                <w:sz w:val="24"/>
                <w:szCs w:val="24"/>
                <w:lang w:val="en-US" w:eastAsia="zh-CN"/>
              </w:rPr>
              <w:t>1 - 24V DC 1A外部电源输入</w:t>
            </w:r>
            <w:r>
              <w:rPr>
                <w:rFonts w:hint="eastAsia" w:ascii="仿宋" w:hAnsi="仿宋" w:eastAsia="仿宋" w:cs="仿宋"/>
                <w:b w:val="0"/>
                <w:bCs w:val="0"/>
                <w:sz w:val="24"/>
                <w:szCs w:val="24"/>
                <w:lang w:val="en-US" w:eastAsia="zh-CN"/>
              </w:rPr>
              <w:br w:type="textWrapping"/>
            </w:r>
            <w:r>
              <w:rPr>
                <w:rFonts w:hint="eastAsia" w:ascii="仿宋" w:hAnsi="仿宋" w:eastAsia="仿宋" w:cs="仿宋"/>
                <w:b w:val="0"/>
                <w:bCs w:val="0"/>
                <w:sz w:val="24"/>
                <w:szCs w:val="24"/>
                <w:lang w:val="en-US" w:eastAsia="zh-CN"/>
              </w:rPr>
              <w:t>标准19英寸机柜安装</w:t>
            </w:r>
            <w:r>
              <w:rPr>
                <w:rFonts w:hint="eastAsia" w:ascii="仿宋" w:hAnsi="仿宋" w:eastAsia="仿宋" w:cs="仿宋"/>
                <w:b w:val="0"/>
                <w:bCs w:val="0"/>
                <w:sz w:val="24"/>
                <w:szCs w:val="24"/>
                <w:lang w:val="en-US" w:eastAsia="zh-CN"/>
              </w:rPr>
              <w:br w:type="textWrapping"/>
            </w:r>
            <w:r>
              <w:rPr>
                <w:rFonts w:hint="eastAsia" w:ascii="仿宋" w:hAnsi="仿宋" w:eastAsia="仿宋" w:cs="仿宋"/>
                <w:b w:val="0"/>
                <w:bCs w:val="0"/>
                <w:sz w:val="24"/>
                <w:szCs w:val="24"/>
                <w:lang w:val="en-US" w:eastAsia="zh-CN"/>
              </w:rPr>
              <w:t>网络控制、网络上传、网络级联</w:t>
            </w:r>
            <w:r>
              <w:rPr>
                <w:rFonts w:hint="eastAsia" w:ascii="仿宋" w:hAnsi="仿宋" w:eastAsia="仿宋" w:cs="仿宋"/>
                <w:b w:val="0"/>
                <w:bCs w:val="0"/>
                <w:sz w:val="24"/>
                <w:szCs w:val="24"/>
                <w:lang w:val="en-US" w:eastAsia="zh-CN"/>
              </w:rPr>
              <w:br w:type="textWrapping"/>
            </w:r>
            <w:r>
              <w:rPr>
                <w:rFonts w:hint="eastAsia" w:ascii="仿宋" w:hAnsi="仿宋" w:eastAsia="仿宋" w:cs="仿宋"/>
                <w:b w:val="0"/>
                <w:bCs w:val="0"/>
                <w:sz w:val="24"/>
                <w:szCs w:val="24"/>
                <w:lang w:val="en-US" w:eastAsia="zh-CN"/>
              </w:rPr>
              <w:t>内嵌TL-MUI+多用户控制软件，支持Windows环境全屏控制UCPanel+软件</w:t>
            </w:r>
            <w:r>
              <w:rPr>
                <w:rFonts w:hint="eastAsia" w:ascii="仿宋" w:hAnsi="仿宋" w:eastAsia="仿宋" w:cs="仿宋"/>
                <w:b w:val="0"/>
                <w:bCs w:val="0"/>
                <w:sz w:val="24"/>
                <w:szCs w:val="24"/>
                <w:lang w:val="en-US" w:eastAsia="zh-CN"/>
              </w:rPr>
              <w:br w:type="textWrapping"/>
            </w:r>
            <w:r>
              <w:rPr>
                <w:rFonts w:hint="eastAsia" w:ascii="仿宋" w:hAnsi="仿宋" w:eastAsia="仿宋" w:cs="仿宋"/>
                <w:b w:val="0"/>
                <w:bCs w:val="0"/>
                <w:sz w:val="24"/>
                <w:szCs w:val="24"/>
                <w:lang w:val="en-US" w:eastAsia="zh-CN"/>
              </w:rPr>
              <w:t>内嵌TL-BS2.0浏览器控制软件，全面支持iPad/iPhone浏览器控制云端编程 -- 同时支持本地及云平台在线编程，无需要安装软件，直接通过Chrome浏览器访问控制主机IP地址或云平台。</w:t>
            </w:r>
            <w:r>
              <w:rPr>
                <w:rFonts w:hint="eastAsia" w:ascii="仿宋" w:hAnsi="仿宋" w:eastAsia="仿宋" w:cs="仿宋"/>
                <w:b w:val="0"/>
                <w:bCs w:val="0"/>
                <w:sz w:val="24"/>
                <w:szCs w:val="24"/>
                <w:lang w:val="en-US" w:eastAsia="zh-CN"/>
              </w:rPr>
              <w:br w:type="textWrapping"/>
            </w:r>
            <w:r>
              <w:rPr>
                <w:rFonts w:hint="eastAsia" w:ascii="仿宋" w:hAnsi="仿宋" w:eastAsia="仿宋" w:cs="仿宋"/>
                <w:b w:val="0"/>
                <w:bCs w:val="0"/>
                <w:sz w:val="24"/>
                <w:szCs w:val="24"/>
                <w:lang w:val="en-US" w:eastAsia="zh-CN"/>
              </w:rPr>
              <w:t>远程调试 -- 远程在线调试、远程在线诊断、远程在线编程，极大节省人力与差旅成本，可选由专业人士完成编程调试。</w:t>
            </w:r>
            <w:r>
              <w:rPr>
                <w:rFonts w:hint="eastAsia" w:ascii="仿宋" w:hAnsi="仿宋" w:eastAsia="仿宋" w:cs="仿宋"/>
                <w:b w:val="0"/>
                <w:bCs w:val="0"/>
                <w:sz w:val="24"/>
                <w:szCs w:val="24"/>
                <w:lang w:val="en-US" w:eastAsia="zh-CN"/>
              </w:rPr>
              <w:br w:type="textWrapping"/>
            </w:r>
            <w:r>
              <w:rPr>
                <w:rFonts w:hint="eastAsia" w:ascii="仿宋" w:hAnsi="仿宋" w:eastAsia="仿宋" w:cs="仿宋"/>
                <w:b w:val="0"/>
                <w:bCs w:val="0"/>
                <w:sz w:val="24"/>
                <w:szCs w:val="24"/>
                <w:lang w:val="en-US" w:eastAsia="zh-CN"/>
              </w:rPr>
              <w:t xml:space="preserve">人工智能 -- 人工智能神经网络图控制算法，支持任意复杂度控制运行图谱编织，实现自由设计、自主意志、闭环控制。 </w:t>
            </w:r>
            <w:r>
              <w:rPr>
                <w:rFonts w:hint="eastAsia" w:ascii="仿宋" w:hAnsi="仿宋" w:eastAsia="仿宋" w:cs="仿宋"/>
                <w:b w:val="0"/>
                <w:bCs w:val="0"/>
                <w:sz w:val="24"/>
                <w:szCs w:val="24"/>
                <w:lang w:val="en-US" w:eastAsia="zh-CN"/>
              </w:rPr>
              <w:br w:type="textWrapping"/>
            </w:r>
            <w:r>
              <w:rPr>
                <w:rFonts w:hint="eastAsia" w:ascii="仿宋" w:hAnsi="仿宋" w:eastAsia="仿宋" w:cs="仿宋"/>
                <w:b w:val="0"/>
                <w:bCs w:val="0"/>
                <w:sz w:val="24"/>
                <w:szCs w:val="24"/>
                <w:lang w:val="en-US" w:eastAsia="zh-CN"/>
              </w:rPr>
              <w:t>神经网络 -- 神经网络图式控制运行模式，掌握全局运行状态，支持受控设备封装可有效检视各受控设备实时运行状态。</w:t>
            </w:r>
            <w:r>
              <w:rPr>
                <w:rFonts w:hint="eastAsia" w:ascii="仿宋" w:hAnsi="仿宋" w:eastAsia="仿宋" w:cs="仿宋"/>
                <w:b w:val="0"/>
                <w:bCs w:val="0"/>
                <w:sz w:val="24"/>
                <w:szCs w:val="24"/>
                <w:lang w:val="en-US" w:eastAsia="zh-CN"/>
              </w:rPr>
              <w:br w:type="textWrapping"/>
            </w:r>
            <w:r>
              <w:rPr>
                <w:rFonts w:hint="eastAsia" w:ascii="仿宋" w:hAnsi="仿宋" w:eastAsia="仿宋" w:cs="仿宋"/>
                <w:b w:val="0"/>
                <w:bCs w:val="0"/>
                <w:sz w:val="24"/>
                <w:szCs w:val="24"/>
                <w:lang w:val="en-US" w:eastAsia="zh-CN"/>
              </w:rPr>
              <w:t>高级功能 -- 控制模块编组成宏并分享，支持用户自建功能模块，采用当今最流行的网络脚本语言JavaScript进行编写。</w:t>
            </w:r>
            <w:r>
              <w:rPr>
                <w:rFonts w:hint="eastAsia" w:ascii="仿宋" w:hAnsi="仿宋" w:eastAsia="仿宋" w:cs="仿宋"/>
                <w:b w:val="0"/>
                <w:bCs w:val="0"/>
                <w:sz w:val="24"/>
                <w:szCs w:val="24"/>
                <w:lang w:val="en-US" w:eastAsia="zh-CN"/>
              </w:rPr>
              <w:br w:type="textWrapping"/>
            </w:r>
            <w:r>
              <w:rPr>
                <w:rFonts w:hint="eastAsia" w:ascii="仿宋" w:hAnsi="仿宋" w:eastAsia="仿宋" w:cs="仿宋"/>
                <w:b w:val="0"/>
                <w:bCs w:val="0"/>
                <w:sz w:val="24"/>
                <w:szCs w:val="24"/>
                <w:lang w:val="en-US" w:eastAsia="zh-CN"/>
              </w:rPr>
              <w:t>资源共享 -- 云平台上共享资源，无论自建模块、宏模块编组、用户图形组件组，均可在云平台上分享并形成共享社区。</w:t>
            </w:r>
            <w:r>
              <w:rPr>
                <w:rFonts w:hint="eastAsia" w:ascii="仿宋" w:hAnsi="仿宋" w:eastAsia="仿宋" w:cs="仿宋"/>
                <w:b w:val="0"/>
                <w:bCs w:val="0"/>
                <w:sz w:val="24"/>
                <w:szCs w:val="24"/>
                <w:lang w:val="en-US" w:eastAsia="zh-CN"/>
              </w:rPr>
              <w:br w:type="textWrapping"/>
            </w:r>
            <w:r>
              <w:rPr>
                <w:rFonts w:hint="eastAsia" w:ascii="仿宋" w:hAnsi="仿宋" w:eastAsia="仿宋" w:cs="仿宋"/>
                <w:b w:val="0"/>
                <w:bCs w:val="0"/>
                <w:sz w:val="24"/>
                <w:szCs w:val="24"/>
                <w:lang w:val="en-US" w:eastAsia="zh-CN"/>
              </w:rPr>
              <w:t>多重界面 -- 同时支持三套相互独立的用户控制界面，支持多用户、跨平台、分布式控制，适用于多用户集群控制场景。</w:t>
            </w:r>
            <w:r>
              <w:rPr>
                <w:rFonts w:hint="eastAsia" w:ascii="仿宋" w:hAnsi="仿宋" w:eastAsia="仿宋" w:cs="仿宋"/>
                <w:b w:val="0"/>
                <w:bCs w:val="0"/>
                <w:sz w:val="24"/>
                <w:szCs w:val="24"/>
                <w:lang w:val="en-US" w:eastAsia="zh-CN"/>
              </w:rPr>
              <w:br w:type="textWrapping"/>
            </w:r>
            <w:r>
              <w:rPr>
                <w:rFonts w:hint="eastAsia" w:ascii="仿宋" w:hAnsi="仿宋" w:eastAsia="仿宋" w:cs="仿宋"/>
                <w:b w:val="0"/>
                <w:bCs w:val="0"/>
                <w:sz w:val="24"/>
                <w:szCs w:val="24"/>
                <w:lang w:val="en-US" w:eastAsia="zh-CN"/>
              </w:rPr>
              <w:t>任意协议 -- 支持多种网络控制协议，除标准tcp、udp、telnet、http协议等，还可任意添加其他公用或私有网络协议。</w:t>
            </w:r>
            <w:r>
              <w:rPr>
                <w:rFonts w:hint="eastAsia" w:ascii="仿宋" w:hAnsi="仿宋" w:eastAsia="仿宋" w:cs="仿宋"/>
                <w:b w:val="0"/>
                <w:bCs w:val="0"/>
                <w:sz w:val="24"/>
                <w:szCs w:val="24"/>
                <w:lang w:val="en-US" w:eastAsia="zh-CN"/>
              </w:rPr>
              <w:br w:type="textWrapping"/>
            </w:r>
            <w:r>
              <w:rPr>
                <w:rFonts w:hint="eastAsia" w:ascii="仿宋" w:hAnsi="仿宋" w:eastAsia="仿宋" w:cs="仿宋"/>
                <w:b w:val="0"/>
                <w:bCs w:val="0"/>
                <w:sz w:val="24"/>
                <w:szCs w:val="24"/>
                <w:lang w:val="en-US" w:eastAsia="zh-CN"/>
              </w:rPr>
              <w:t>自由拓展 -- 支持任意LINUX+平台，可自由迁移，针对不同应用需求可将运行套包迁移至并与第三方产品平台融为一体。</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0" w:hRule="atLeast"/>
        </w:trPr>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5"/>
              <w:keepNext w:val="0"/>
              <w:keepLines w:val="0"/>
              <w:pageBreakBefore w:val="0"/>
              <w:widowControl/>
              <w:kinsoku/>
              <w:wordWrap/>
              <w:overflowPunct/>
              <w:topLinePunct w:val="0"/>
              <w:autoSpaceDE/>
              <w:autoSpaceDN/>
              <w:bidi w:val="0"/>
              <w:snapToGrid/>
              <w:spacing w:line="360" w:lineRule="auto"/>
              <w:jc w:val="both"/>
              <w:textAlignment w:val="auto"/>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2</w:t>
            </w:r>
          </w:p>
        </w:tc>
        <w:tc>
          <w:tcPr>
            <w:tcW w:w="1219"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5"/>
              <w:keepNext w:val="0"/>
              <w:keepLines w:val="0"/>
              <w:pageBreakBefore w:val="0"/>
              <w:widowControl/>
              <w:kinsoku/>
              <w:wordWrap/>
              <w:overflowPunct/>
              <w:topLinePunct w:val="0"/>
              <w:autoSpaceDE/>
              <w:autoSpaceDN/>
              <w:bidi w:val="0"/>
              <w:snapToGrid/>
              <w:spacing w:line="360" w:lineRule="auto"/>
              <w:jc w:val="both"/>
              <w:textAlignment w:val="auto"/>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操作平板</w:t>
            </w:r>
          </w:p>
        </w:tc>
        <w:tc>
          <w:tcPr>
            <w:tcW w:w="6489"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5"/>
              <w:keepNext w:val="0"/>
              <w:keepLines w:val="0"/>
              <w:pageBreakBefore w:val="0"/>
              <w:widowControl/>
              <w:kinsoku/>
              <w:wordWrap/>
              <w:overflowPunct/>
              <w:topLinePunct w:val="0"/>
              <w:autoSpaceDE/>
              <w:autoSpaceDN/>
              <w:bidi w:val="0"/>
              <w:snapToGrid/>
              <w:spacing w:line="360" w:lineRule="auto"/>
              <w:jc w:val="both"/>
              <w:textAlignment w:val="auto"/>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系统：Android</w:t>
            </w:r>
            <w:r>
              <w:rPr>
                <w:rFonts w:hint="eastAsia" w:ascii="仿宋" w:hAnsi="仿宋" w:eastAsia="仿宋" w:cs="仿宋"/>
                <w:b w:val="0"/>
                <w:bCs w:val="0"/>
                <w:sz w:val="24"/>
                <w:szCs w:val="24"/>
                <w:lang w:val="en-US" w:eastAsia="zh-CN"/>
              </w:rPr>
              <w:br w:type="textWrapping"/>
            </w:r>
            <w:r>
              <w:rPr>
                <w:rFonts w:hint="eastAsia" w:ascii="仿宋" w:hAnsi="仿宋" w:eastAsia="仿宋" w:cs="仿宋"/>
                <w:b w:val="0"/>
                <w:bCs w:val="0"/>
                <w:sz w:val="24"/>
                <w:szCs w:val="24"/>
                <w:lang w:val="en-US" w:eastAsia="zh-CN"/>
              </w:rPr>
              <w:t>内存容量：128GB</w:t>
            </w:r>
            <w:r>
              <w:rPr>
                <w:rFonts w:hint="eastAsia" w:ascii="仿宋" w:hAnsi="仿宋" w:eastAsia="仿宋" w:cs="仿宋"/>
                <w:b w:val="0"/>
                <w:bCs w:val="0"/>
                <w:sz w:val="24"/>
                <w:szCs w:val="24"/>
                <w:lang w:val="en-US" w:eastAsia="zh-CN"/>
              </w:rPr>
              <w:br w:type="textWrapping"/>
            </w:r>
            <w:r>
              <w:rPr>
                <w:rFonts w:hint="eastAsia" w:ascii="仿宋" w:hAnsi="仿宋" w:eastAsia="仿宋" w:cs="仿宋"/>
                <w:b w:val="0"/>
                <w:bCs w:val="0"/>
                <w:sz w:val="24"/>
                <w:szCs w:val="24"/>
                <w:lang w:val="en-US" w:eastAsia="zh-CN"/>
              </w:rPr>
              <w:t>运行内存：6GB</w:t>
            </w:r>
            <w:r>
              <w:rPr>
                <w:rFonts w:hint="eastAsia" w:ascii="仿宋" w:hAnsi="仿宋" w:eastAsia="仿宋" w:cs="仿宋"/>
                <w:b w:val="0"/>
                <w:bCs w:val="0"/>
                <w:sz w:val="24"/>
                <w:szCs w:val="24"/>
                <w:lang w:val="en-US" w:eastAsia="zh-CN"/>
              </w:rPr>
              <w:br w:type="textWrapping"/>
            </w:r>
            <w:r>
              <w:rPr>
                <w:rFonts w:hint="eastAsia" w:ascii="仿宋" w:hAnsi="仿宋" w:eastAsia="仿宋" w:cs="仿宋"/>
                <w:b w:val="0"/>
                <w:bCs w:val="0"/>
                <w:sz w:val="24"/>
                <w:szCs w:val="24"/>
                <w:lang w:val="en-US" w:eastAsia="zh-CN"/>
              </w:rPr>
              <w:t>CPU核心数：八核</w:t>
            </w:r>
            <w:r>
              <w:rPr>
                <w:rFonts w:hint="eastAsia" w:ascii="仿宋" w:hAnsi="仿宋" w:eastAsia="仿宋" w:cs="仿宋"/>
                <w:b w:val="0"/>
                <w:bCs w:val="0"/>
                <w:sz w:val="24"/>
                <w:szCs w:val="24"/>
                <w:lang w:val="en-US" w:eastAsia="zh-CN"/>
              </w:rPr>
              <w:br w:type="textWrapping"/>
            </w:r>
            <w:r>
              <w:rPr>
                <w:rFonts w:hint="eastAsia" w:ascii="仿宋" w:hAnsi="仿宋" w:eastAsia="仿宋" w:cs="仿宋"/>
                <w:b w:val="0"/>
                <w:bCs w:val="0"/>
                <w:sz w:val="24"/>
                <w:szCs w:val="24"/>
                <w:lang w:val="en-US" w:eastAsia="zh-CN"/>
              </w:rPr>
              <w:t>分辨率：2560*1600</w:t>
            </w:r>
            <w:r>
              <w:rPr>
                <w:rFonts w:hint="eastAsia" w:ascii="仿宋" w:hAnsi="仿宋" w:eastAsia="仿宋" w:cs="仿宋"/>
                <w:b w:val="0"/>
                <w:bCs w:val="0"/>
                <w:sz w:val="24"/>
                <w:szCs w:val="24"/>
                <w:lang w:val="en-US" w:eastAsia="zh-CN"/>
              </w:rPr>
              <w:br w:type="textWrapping"/>
            </w:r>
            <w:r>
              <w:rPr>
                <w:rFonts w:hint="eastAsia" w:ascii="仿宋" w:hAnsi="仿宋" w:eastAsia="仿宋" w:cs="仿宋"/>
                <w:b w:val="0"/>
                <w:bCs w:val="0"/>
                <w:sz w:val="24"/>
                <w:szCs w:val="24"/>
                <w:lang w:val="en-US" w:eastAsia="zh-CN"/>
              </w:rPr>
              <w:t>120Hz护眼全面屏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5"/>
              <w:keepNext w:val="0"/>
              <w:keepLines w:val="0"/>
              <w:pageBreakBefore w:val="0"/>
              <w:widowControl/>
              <w:kinsoku/>
              <w:wordWrap/>
              <w:overflowPunct/>
              <w:topLinePunct w:val="0"/>
              <w:autoSpaceDE/>
              <w:autoSpaceDN/>
              <w:bidi w:val="0"/>
              <w:snapToGrid/>
              <w:spacing w:line="360" w:lineRule="auto"/>
              <w:jc w:val="both"/>
              <w:textAlignment w:val="auto"/>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3</w:t>
            </w:r>
          </w:p>
        </w:tc>
        <w:tc>
          <w:tcPr>
            <w:tcW w:w="1219"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5"/>
              <w:keepNext w:val="0"/>
              <w:keepLines w:val="0"/>
              <w:pageBreakBefore w:val="0"/>
              <w:widowControl/>
              <w:kinsoku/>
              <w:wordWrap/>
              <w:overflowPunct/>
              <w:topLinePunct w:val="0"/>
              <w:autoSpaceDE/>
              <w:autoSpaceDN/>
              <w:bidi w:val="0"/>
              <w:snapToGrid/>
              <w:spacing w:line="360" w:lineRule="auto"/>
              <w:jc w:val="both"/>
              <w:textAlignment w:val="auto"/>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无线AP</w:t>
            </w:r>
          </w:p>
        </w:tc>
        <w:tc>
          <w:tcPr>
            <w:tcW w:w="6489"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5"/>
              <w:keepNext w:val="0"/>
              <w:keepLines w:val="0"/>
              <w:pageBreakBefore w:val="0"/>
              <w:widowControl/>
              <w:kinsoku/>
              <w:wordWrap/>
              <w:overflowPunct/>
              <w:topLinePunct w:val="0"/>
              <w:autoSpaceDE/>
              <w:autoSpaceDN/>
              <w:bidi w:val="0"/>
              <w:snapToGrid/>
              <w:spacing w:line="360" w:lineRule="auto"/>
              <w:jc w:val="both"/>
              <w:textAlignment w:val="auto"/>
              <w:rPr>
                <w:rFonts w:hint="eastAsia" w:ascii="仿宋" w:hAnsi="仿宋" w:eastAsia="仿宋" w:cs="仿宋"/>
                <w:b w:val="0"/>
                <w:bCs w:val="0"/>
                <w:sz w:val="24"/>
                <w:szCs w:val="24"/>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5"/>
              <w:keepNext w:val="0"/>
              <w:keepLines w:val="0"/>
              <w:pageBreakBefore w:val="0"/>
              <w:widowControl/>
              <w:kinsoku/>
              <w:wordWrap/>
              <w:overflowPunct/>
              <w:topLinePunct w:val="0"/>
              <w:autoSpaceDE/>
              <w:autoSpaceDN/>
              <w:bidi w:val="0"/>
              <w:snapToGrid/>
              <w:spacing w:line="360" w:lineRule="auto"/>
              <w:jc w:val="both"/>
              <w:textAlignment w:val="auto"/>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4</w:t>
            </w:r>
          </w:p>
        </w:tc>
        <w:tc>
          <w:tcPr>
            <w:tcW w:w="1219"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5"/>
              <w:keepNext w:val="0"/>
              <w:keepLines w:val="0"/>
              <w:pageBreakBefore w:val="0"/>
              <w:widowControl/>
              <w:kinsoku/>
              <w:wordWrap/>
              <w:overflowPunct/>
              <w:topLinePunct w:val="0"/>
              <w:autoSpaceDE/>
              <w:autoSpaceDN/>
              <w:bidi w:val="0"/>
              <w:snapToGrid/>
              <w:spacing w:line="360" w:lineRule="auto"/>
              <w:jc w:val="both"/>
              <w:textAlignment w:val="auto"/>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灯光控制器</w:t>
            </w:r>
          </w:p>
        </w:tc>
        <w:tc>
          <w:tcPr>
            <w:tcW w:w="6489"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5"/>
              <w:keepNext w:val="0"/>
              <w:keepLines w:val="0"/>
              <w:pageBreakBefore w:val="0"/>
              <w:widowControl/>
              <w:kinsoku/>
              <w:wordWrap/>
              <w:overflowPunct/>
              <w:topLinePunct w:val="0"/>
              <w:autoSpaceDE/>
              <w:autoSpaceDN/>
              <w:bidi w:val="0"/>
              <w:snapToGrid/>
              <w:spacing w:line="360" w:lineRule="auto"/>
              <w:jc w:val="both"/>
              <w:textAlignment w:val="auto"/>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8路灯光控制器  485控制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trPr>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5"/>
              <w:keepNext w:val="0"/>
              <w:keepLines w:val="0"/>
              <w:pageBreakBefore w:val="0"/>
              <w:widowControl/>
              <w:kinsoku/>
              <w:wordWrap/>
              <w:overflowPunct/>
              <w:topLinePunct w:val="0"/>
              <w:autoSpaceDE/>
              <w:autoSpaceDN/>
              <w:bidi w:val="0"/>
              <w:snapToGrid/>
              <w:spacing w:line="360" w:lineRule="auto"/>
              <w:jc w:val="both"/>
              <w:textAlignment w:val="auto"/>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5</w:t>
            </w:r>
          </w:p>
        </w:tc>
        <w:tc>
          <w:tcPr>
            <w:tcW w:w="1219"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5"/>
              <w:keepNext w:val="0"/>
              <w:keepLines w:val="0"/>
              <w:pageBreakBefore w:val="0"/>
              <w:widowControl/>
              <w:kinsoku/>
              <w:wordWrap/>
              <w:overflowPunct/>
              <w:topLinePunct w:val="0"/>
              <w:autoSpaceDE/>
              <w:autoSpaceDN/>
              <w:bidi w:val="0"/>
              <w:snapToGrid/>
              <w:spacing w:line="360" w:lineRule="auto"/>
              <w:jc w:val="both"/>
              <w:textAlignment w:val="auto"/>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视频会议终端</w:t>
            </w:r>
          </w:p>
        </w:tc>
        <w:tc>
          <w:tcPr>
            <w:tcW w:w="6489"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5"/>
              <w:keepNext w:val="0"/>
              <w:keepLines w:val="0"/>
              <w:pageBreakBefore w:val="0"/>
              <w:widowControl/>
              <w:kinsoku/>
              <w:wordWrap/>
              <w:overflowPunct/>
              <w:topLinePunct w:val="0"/>
              <w:autoSpaceDE/>
              <w:autoSpaceDN/>
              <w:bidi w:val="0"/>
              <w:snapToGrid/>
              <w:spacing w:line="360" w:lineRule="auto"/>
              <w:jc w:val="both"/>
              <w:textAlignment w:val="auto"/>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系统参数</w:t>
            </w:r>
            <w:r>
              <w:rPr>
                <w:rFonts w:hint="eastAsia" w:ascii="仿宋" w:hAnsi="仿宋" w:eastAsia="仿宋" w:cs="仿宋"/>
                <w:b w:val="0"/>
                <w:bCs w:val="0"/>
                <w:sz w:val="24"/>
                <w:szCs w:val="24"/>
                <w:lang w:val="en-US" w:eastAsia="zh-CN"/>
              </w:rPr>
              <w:br w:type="textWrapping"/>
            </w:r>
            <w:r>
              <w:rPr>
                <w:rFonts w:hint="eastAsia" w:ascii="仿宋" w:hAnsi="仿宋" w:eastAsia="仿宋" w:cs="仿宋"/>
                <w:b w:val="0"/>
                <w:bCs w:val="0"/>
                <w:sz w:val="24"/>
                <w:szCs w:val="24"/>
                <w:lang w:val="en-US" w:eastAsia="zh-CN"/>
              </w:rPr>
              <w:t>产品类型 视频会议终端</w:t>
            </w:r>
            <w:r>
              <w:rPr>
                <w:rFonts w:hint="eastAsia" w:ascii="仿宋" w:hAnsi="仿宋" w:eastAsia="仿宋" w:cs="仿宋"/>
                <w:b w:val="0"/>
                <w:bCs w:val="0"/>
                <w:sz w:val="24"/>
                <w:szCs w:val="24"/>
                <w:lang w:val="en-US" w:eastAsia="zh-CN"/>
              </w:rPr>
              <w:br w:type="textWrapping"/>
            </w:r>
            <w:r>
              <w:rPr>
                <w:rFonts w:hint="eastAsia" w:ascii="仿宋" w:hAnsi="仿宋" w:eastAsia="仿宋" w:cs="仿宋"/>
                <w:b w:val="0"/>
                <w:bCs w:val="0"/>
                <w:sz w:val="24"/>
                <w:szCs w:val="24"/>
                <w:lang w:val="en-US" w:eastAsia="zh-CN"/>
              </w:rPr>
              <w:t>摄像头性能</w:t>
            </w:r>
            <w:r>
              <w:rPr>
                <w:rFonts w:hint="eastAsia" w:ascii="仿宋" w:hAnsi="仿宋" w:eastAsia="仿宋" w:cs="仿宋"/>
                <w:b w:val="0"/>
                <w:bCs w:val="0"/>
                <w:sz w:val="24"/>
                <w:szCs w:val="24"/>
                <w:lang w:val="en-US" w:eastAsia="zh-CN"/>
              </w:rPr>
              <w:br w:type="textWrapping"/>
            </w:r>
            <w:r>
              <w:rPr>
                <w:rFonts w:hint="eastAsia" w:ascii="仿宋" w:hAnsi="仿宋" w:eastAsia="仿宋" w:cs="仿宋"/>
                <w:b w:val="0"/>
                <w:bCs w:val="0"/>
                <w:sz w:val="24"/>
                <w:szCs w:val="24"/>
                <w:lang w:val="en-US" w:eastAsia="zh-CN"/>
              </w:rPr>
              <w:t>视像分辨率 1080P 30fps</w:t>
            </w:r>
            <w:r>
              <w:rPr>
                <w:rFonts w:hint="eastAsia" w:ascii="仿宋" w:hAnsi="仿宋" w:eastAsia="仿宋" w:cs="仿宋"/>
                <w:b w:val="0"/>
                <w:bCs w:val="0"/>
                <w:sz w:val="24"/>
                <w:szCs w:val="24"/>
                <w:lang w:val="en-US" w:eastAsia="zh-CN"/>
              </w:rPr>
              <w:br w:type="textWrapping"/>
            </w:r>
            <w:r>
              <w:rPr>
                <w:rFonts w:hint="eastAsia" w:ascii="仿宋" w:hAnsi="仿宋" w:eastAsia="仿宋" w:cs="仿宋"/>
                <w:b w:val="0"/>
                <w:bCs w:val="0"/>
                <w:sz w:val="24"/>
                <w:szCs w:val="24"/>
                <w:lang w:val="en-US" w:eastAsia="zh-CN"/>
              </w:rPr>
              <w:t>其他参数</w:t>
            </w:r>
            <w:r>
              <w:rPr>
                <w:rFonts w:hint="eastAsia" w:ascii="仿宋" w:hAnsi="仿宋" w:eastAsia="仿宋" w:cs="仿宋"/>
                <w:b w:val="0"/>
                <w:bCs w:val="0"/>
                <w:sz w:val="24"/>
                <w:szCs w:val="24"/>
                <w:lang w:val="en-US" w:eastAsia="zh-CN"/>
              </w:rPr>
              <w:br w:type="textWrapping"/>
            </w:r>
            <w:r>
              <w:rPr>
                <w:rFonts w:hint="eastAsia" w:ascii="仿宋" w:hAnsi="仿宋" w:eastAsia="仿宋" w:cs="仿宋"/>
                <w:b w:val="0"/>
                <w:bCs w:val="0"/>
                <w:sz w:val="24"/>
                <w:szCs w:val="24"/>
                <w:lang w:val="en-US" w:eastAsia="zh-CN"/>
              </w:rPr>
              <w:t>视频输入接口 1xHT-RX2xHDMI</w:t>
            </w:r>
            <w:r>
              <w:rPr>
                <w:rFonts w:hint="eastAsia" w:ascii="仿宋" w:hAnsi="仿宋" w:eastAsia="仿宋" w:cs="仿宋"/>
                <w:b w:val="0"/>
                <w:bCs w:val="0"/>
                <w:sz w:val="24"/>
                <w:szCs w:val="24"/>
                <w:lang w:val="en-US" w:eastAsia="zh-CN"/>
              </w:rPr>
              <w:br w:type="textWrapping"/>
            </w:r>
            <w:r>
              <w:rPr>
                <w:rFonts w:hint="eastAsia" w:ascii="仿宋" w:hAnsi="仿宋" w:eastAsia="仿宋" w:cs="仿宋"/>
                <w:b w:val="0"/>
                <w:bCs w:val="0"/>
                <w:sz w:val="24"/>
                <w:szCs w:val="24"/>
                <w:lang w:val="en-US" w:eastAsia="zh-CN"/>
              </w:rPr>
              <w:t>视频输出接口 2xHDMI</w:t>
            </w:r>
            <w:r>
              <w:rPr>
                <w:rFonts w:hint="eastAsia" w:ascii="仿宋" w:hAnsi="仿宋" w:eastAsia="仿宋" w:cs="仿宋"/>
                <w:b w:val="0"/>
                <w:bCs w:val="0"/>
                <w:sz w:val="24"/>
                <w:szCs w:val="24"/>
                <w:lang w:val="en-US" w:eastAsia="zh-CN"/>
              </w:rPr>
              <w:br w:type="textWrapping"/>
            </w:r>
            <w:r>
              <w:rPr>
                <w:rFonts w:hint="eastAsia" w:ascii="仿宋" w:hAnsi="仿宋" w:eastAsia="仿宋" w:cs="仿宋"/>
                <w:b w:val="0"/>
                <w:bCs w:val="0"/>
                <w:sz w:val="24"/>
                <w:szCs w:val="24"/>
                <w:lang w:val="en-US" w:eastAsia="zh-CN"/>
              </w:rPr>
              <w:t>音频输入接口 1xHD-AI（2级）1x卡农头1xHDMI（音频输入）</w:t>
            </w:r>
            <w:r>
              <w:rPr>
                <w:rFonts w:hint="eastAsia" w:ascii="仿宋" w:hAnsi="仿宋" w:eastAsia="仿宋" w:cs="仿宋"/>
                <w:b w:val="0"/>
                <w:bCs w:val="0"/>
                <w:sz w:val="24"/>
                <w:szCs w:val="24"/>
                <w:lang w:val="en-US" w:eastAsia="zh-CN"/>
              </w:rPr>
              <w:br w:type="textWrapping"/>
            </w:r>
            <w:r>
              <w:rPr>
                <w:rFonts w:hint="eastAsia" w:ascii="仿宋" w:hAnsi="仿宋" w:eastAsia="仿宋" w:cs="仿宋"/>
                <w:b w:val="0"/>
                <w:bCs w:val="0"/>
                <w:sz w:val="24"/>
                <w:szCs w:val="24"/>
                <w:lang w:val="en-US" w:eastAsia="zh-CN"/>
              </w:rPr>
              <w:t>2xRCA</w:t>
            </w:r>
            <w:r>
              <w:rPr>
                <w:rFonts w:hint="eastAsia" w:ascii="仿宋" w:hAnsi="仿宋" w:eastAsia="仿宋" w:cs="仿宋"/>
                <w:b w:val="0"/>
                <w:bCs w:val="0"/>
                <w:sz w:val="24"/>
                <w:szCs w:val="24"/>
                <w:lang w:val="en-US" w:eastAsia="zh-CN"/>
              </w:rPr>
              <w:br w:type="textWrapping"/>
            </w:r>
            <w:r>
              <w:rPr>
                <w:rFonts w:hint="eastAsia" w:ascii="仿宋" w:hAnsi="仿宋" w:eastAsia="仿宋" w:cs="仿宋"/>
                <w:b w:val="0"/>
                <w:bCs w:val="0"/>
                <w:sz w:val="24"/>
                <w:szCs w:val="24"/>
                <w:lang w:val="en-US" w:eastAsia="zh-CN"/>
              </w:rPr>
              <w:t>音频输出接口 4xRCA、2xHDMI（音频输出）</w:t>
            </w:r>
            <w:r>
              <w:rPr>
                <w:rFonts w:hint="eastAsia" w:ascii="仿宋" w:hAnsi="仿宋" w:eastAsia="仿宋" w:cs="仿宋"/>
                <w:b w:val="0"/>
                <w:bCs w:val="0"/>
                <w:sz w:val="24"/>
                <w:szCs w:val="24"/>
                <w:lang w:val="en-US" w:eastAsia="zh-CN"/>
              </w:rPr>
              <w:br w:type="textWrapping"/>
            </w:r>
            <w:r>
              <w:rPr>
                <w:rFonts w:hint="eastAsia" w:ascii="仿宋" w:hAnsi="仿宋" w:eastAsia="仿宋" w:cs="仿宋"/>
                <w:b w:val="0"/>
                <w:bCs w:val="0"/>
                <w:sz w:val="24"/>
                <w:szCs w:val="24"/>
                <w:lang w:val="en-US" w:eastAsia="zh-CN"/>
              </w:rPr>
              <w:t>网络接口 2xUSB 2.0 A口2x10/100/1000M LAN、1xPOE网口、</w:t>
            </w:r>
            <w:r>
              <w:rPr>
                <w:rFonts w:hint="eastAsia" w:ascii="仿宋" w:hAnsi="仿宋" w:eastAsia="仿宋" w:cs="仿宋"/>
                <w:b w:val="0"/>
                <w:bCs w:val="0"/>
                <w:sz w:val="24"/>
                <w:szCs w:val="24"/>
                <w:lang w:val="en-US" w:eastAsia="zh-CN"/>
              </w:rPr>
              <w:br w:type="textWrapping"/>
            </w:r>
            <w:r>
              <w:rPr>
                <w:rFonts w:hint="eastAsia" w:ascii="仿宋" w:hAnsi="仿宋" w:eastAsia="仿宋" w:cs="仿宋"/>
                <w:b w:val="0"/>
                <w:bCs w:val="0"/>
                <w:sz w:val="24"/>
                <w:szCs w:val="24"/>
                <w:lang w:val="en-US" w:eastAsia="zh-CN"/>
              </w:rPr>
              <w:t>2xRJ45串口</w:t>
            </w:r>
            <w:r>
              <w:rPr>
                <w:rFonts w:hint="eastAsia" w:ascii="仿宋" w:hAnsi="仿宋" w:eastAsia="仿宋" w:cs="仿宋"/>
                <w:b w:val="0"/>
                <w:bCs w:val="0"/>
                <w:sz w:val="24"/>
                <w:szCs w:val="24"/>
                <w:lang w:val="en-US" w:eastAsia="zh-CN"/>
              </w:rPr>
              <w:br w:type="textWrapping"/>
            </w:r>
            <w:r>
              <w:rPr>
                <w:rFonts w:hint="eastAsia" w:ascii="仿宋" w:hAnsi="仿宋" w:eastAsia="仿宋" w:cs="仿宋"/>
                <w:b w:val="0"/>
                <w:bCs w:val="0"/>
                <w:sz w:val="24"/>
                <w:szCs w:val="24"/>
                <w:lang w:val="en-US" w:eastAsia="zh-CN"/>
              </w:rPr>
              <w:t>带宽要求 IP：64kbps-8Mbps</w:t>
            </w:r>
            <w:r>
              <w:rPr>
                <w:rFonts w:hint="eastAsia" w:ascii="仿宋" w:hAnsi="仿宋" w:eastAsia="仿宋" w:cs="仿宋"/>
                <w:b w:val="0"/>
                <w:bCs w:val="0"/>
                <w:sz w:val="24"/>
                <w:szCs w:val="24"/>
                <w:lang w:val="en-US" w:eastAsia="zh-CN"/>
              </w:rPr>
              <w:br w:type="textWrapping"/>
            </w:r>
            <w:r>
              <w:rPr>
                <w:rFonts w:hint="eastAsia" w:ascii="仿宋" w:hAnsi="仿宋" w:eastAsia="仿宋" w:cs="仿宋"/>
                <w:b w:val="0"/>
                <w:bCs w:val="0"/>
                <w:sz w:val="24"/>
                <w:szCs w:val="24"/>
                <w:lang w:val="en-US" w:eastAsia="zh-CN"/>
              </w:rPr>
              <w:t>其他特点音频协议：</w:t>
            </w:r>
          </w:p>
          <w:p>
            <w:pPr>
              <w:pStyle w:val="5"/>
              <w:keepNext w:val="0"/>
              <w:keepLines w:val="0"/>
              <w:pageBreakBefore w:val="0"/>
              <w:widowControl/>
              <w:kinsoku/>
              <w:wordWrap/>
              <w:overflowPunct/>
              <w:topLinePunct w:val="0"/>
              <w:autoSpaceDE/>
              <w:autoSpaceDN/>
              <w:bidi w:val="0"/>
              <w:snapToGrid/>
              <w:spacing w:line="360" w:lineRule="auto"/>
              <w:jc w:val="both"/>
              <w:textAlignment w:val="auto"/>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G.711A/G.711U/G.722/G.722.1C/G.729/Opus/AAC-LD</w:t>
            </w:r>
            <w:r>
              <w:rPr>
                <w:rFonts w:hint="eastAsia" w:ascii="仿宋" w:hAnsi="仿宋" w:eastAsia="仿宋" w:cs="仿宋"/>
                <w:b w:val="0"/>
                <w:bCs w:val="0"/>
                <w:sz w:val="24"/>
                <w:szCs w:val="24"/>
                <w:lang w:val="en-US" w:eastAsia="zh-CN"/>
              </w:rPr>
              <w:br w:type="textWrapping"/>
            </w:r>
            <w:r>
              <w:rPr>
                <w:rFonts w:hint="eastAsia" w:ascii="仿宋" w:hAnsi="仿宋" w:eastAsia="仿宋" w:cs="仿宋"/>
                <w:b w:val="0"/>
                <w:bCs w:val="0"/>
                <w:sz w:val="24"/>
                <w:szCs w:val="24"/>
                <w:lang w:val="en-US" w:eastAsia="zh-CN"/>
              </w:rPr>
              <w:t>视频协议：H.263/H.263+/H.264 HP/H.264 BP/H.264SVC/H.265</w:t>
            </w:r>
            <w:r>
              <w:rPr>
                <w:rFonts w:hint="eastAsia" w:ascii="仿宋" w:hAnsi="仿宋" w:eastAsia="仿宋" w:cs="仿宋"/>
                <w:b w:val="0"/>
                <w:bCs w:val="0"/>
                <w:sz w:val="24"/>
                <w:szCs w:val="24"/>
                <w:lang w:val="en-US" w:eastAsia="zh-CN"/>
              </w:rPr>
              <w:br w:type="textWrapping"/>
            </w:r>
            <w:r>
              <w:rPr>
                <w:rFonts w:hint="eastAsia" w:ascii="仿宋" w:hAnsi="仿宋" w:eastAsia="仿宋" w:cs="仿宋"/>
                <w:b w:val="0"/>
                <w:bCs w:val="0"/>
                <w:sz w:val="24"/>
                <w:szCs w:val="24"/>
                <w:lang w:val="en-US" w:eastAsia="zh-CN"/>
              </w:rPr>
              <w:t>辅流协议：H.239/BFCP</w:t>
            </w:r>
            <w:r>
              <w:rPr>
                <w:rFonts w:hint="eastAsia" w:ascii="仿宋" w:hAnsi="仿宋" w:eastAsia="仿宋" w:cs="仿宋"/>
                <w:b w:val="0"/>
                <w:bCs w:val="0"/>
                <w:sz w:val="24"/>
                <w:szCs w:val="24"/>
                <w:lang w:val="en-US" w:eastAsia="zh-CN"/>
              </w:rPr>
              <w:br w:type="textWrapping"/>
            </w:r>
            <w:r>
              <w:rPr>
                <w:rFonts w:hint="eastAsia" w:ascii="仿宋" w:hAnsi="仿宋" w:eastAsia="仿宋" w:cs="仿宋"/>
                <w:b w:val="0"/>
                <w:bCs w:val="0"/>
                <w:sz w:val="24"/>
                <w:szCs w:val="24"/>
                <w:lang w:val="en-US" w:eastAsia="zh-CN"/>
              </w:rPr>
              <w:t>活动双流：1080P60+1080P60（4K15），1080P30+1080P30（4K8）</w:t>
            </w:r>
            <w:r>
              <w:rPr>
                <w:rFonts w:hint="eastAsia" w:ascii="仿宋" w:hAnsi="仿宋" w:eastAsia="仿宋" w:cs="仿宋"/>
                <w:b w:val="0"/>
                <w:bCs w:val="0"/>
                <w:sz w:val="24"/>
                <w:szCs w:val="24"/>
                <w:lang w:val="en-US" w:eastAsia="zh-CN"/>
              </w:rPr>
              <w:br w:type="textWrapping"/>
            </w:r>
            <w:r>
              <w:rPr>
                <w:rFonts w:hint="eastAsia" w:ascii="仿宋" w:hAnsi="仿宋" w:eastAsia="仿宋" w:cs="仿宋"/>
                <w:b w:val="0"/>
                <w:bCs w:val="0"/>
                <w:sz w:val="24"/>
                <w:szCs w:val="24"/>
                <w:lang w:val="en-US" w:eastAsia="zh-CN"/>
              </w:rPr>
              <w:t>数据会议：1080P 30/4K8</w:t>
            </w:r>
            <w:r>
              <w:rPr>
                <w:rFonts w:hint="eastAsia" w:ascii="仿宋" w:hAnsi="仿宋" w:eastAsia="仿宋" w:cs="仿宋"/>
                <w:b w:val="0"/>
                <w:bCs w:val="0"/>
                <w:sz w:val="24"/>
                <w:szCs w:val="24"/>
                <w:lang w:val="en-US" w:eastAsia="zh-CN"/>
              </w:rPr>
              <w:br w:type="textWrapping"/>
            </w:r>
            <w:r>
              <w:rPr>
                <w:rFonts w:hint="eastAsia" w:ascii="仿宋" w:hAnsi="仿宋" w:eastAsia="仿宋" w:cs="仿宋"/>
                <w:b w:val="0"/>
                <w:bCs w:val="0"/>
                <w:sz w:val="24"/>
                <w:szCs w:val="24"/>
                <w:lang w:val="en-US" w:eastAsia="zh-CN"/>
              </w:rPr>
              <w:t>音频特性：快速回声消除（AEC），自动噪声抑制（ANS），自动增益控制（AGC），语音清脆化（VoiceClear），语音增强（AudioEnhancer），唇音同步</w:t>
            </w:r>
            <w:r>
              <w:rPr>
                <w:rFonts w:hint="eastAsia" w:ascii="仿宋" w:hAnsi="仿宋" w:eastAsia="仿宋" w:cs="仿宋"/>
                <w:b w:val="0"/>
                <w:bCs w:val="0"/>
                <w:sz w:val="24"/>
                <w:szCs w:val="24"/>
                <w:lang w:val="en-US" w:eastAsia="zh-CN"/>
              </w:rPr>
              <w:br w:type="textWrapping"/>
            </w:r>
            <w:r>
              <w:rPr>
                <w:rFonts w:hint="eastAsia" w:ascii="仿宋" w:hAnsi="仿宋" w:eastAsia="仿宋" w:cs="仿宋"/>
                <w:b w:val="0"/>
                <w:bCs w:val="0"/>
                <w:sz w:val="24"/>
                <w:szCs w:val="24"/>
                <w:lang w:val="en-US" w:eastAsia="zh-CN"/>
              </w:rPr>
              <w:t>安全性：网络适应性超强纠错（SEC），丢包重传（ARQ），视频前向纠错（FEC），安全性管理，信令H.235/TLS加密，媒体SRTP加密，会议接入加密，会议控制加密，管理员加密</w:t>
            </w:r>
            <w:r>
              <w:rPr>
                <w:rFonts w:hint="eastAsia" w:ascii="仿宋" w:hAnsi="仿宋" w:eastAsia="仿宋" w:cs="仿宋"/>
                <w:b w:val="0"/>
                <w:bCs w:val="0"/>
                <w:sz w:val="24"/>
                <w:szCs w:val="24"/>
                <w:lang w:val="en-US" w:eastAsia="zh-CN"/>
              </w:rPr>
              <w:br w:type="textWrapping"/>
            </w:r>
            <w:r>
              <w:rPr>
                <w:rFonts w:hint="eastAsia" w:ascii="仿宋" w:hAnsi="仿宋" w:eastAsia="仿宋" w:cs="仿宋"/>
                <w:b w:val="0"/>
                <w:bCs w:val="0"/>
                <w:sz w:val="24"/>
                <w:szCs w:val="24"/>
                <w:lang w:val="en-US" w:eastAsia="zh-CN"/>
              </w:rPr>
              <w:t>SSH/HTTPS传输加密，双流加密</w:t>
            </w:r>
            <w:r>
              <w:rPr>
                <w:rFonts w:hint="eastAsia" w:ascii="仿宋" w:hAnsi="仿宋" w:eastAsia="仿宋" w:cs="仿宋"/>
                <w:b w:val="0"/>
                <w:bCs w:val="0"/>
                <w:sz w:val="24"/>
                <w:szCs w:val="24"/>
                <w:lang w:val="en-US" w:eastAsia="zh-CN"/>
              </w:rPr>
              <w:br w:type="textWrapping"/>
            </w:r>
            <w:r>
              <w:rPr>
                <w:rFonts w:hint="eastAsia" w:ascii="仿宋" w:hAnsi="仿宋" w:eastAsia="仿宋" w:cs="仿宋"/>
                <w:b w:val="0"/>
                <w:bCs w:val="0"/>
                <w:sz w:val="24"/>
                <w:szCs w:val="24"/>
                <w:lang w:val="en-US" w:eastAsia="zh-CN"/>
              </w:rPr>
              <w:t>其他接口：1xWIFI(内置)，1x蓝牙(内置）</w:t>
            </w:r>
            <w:r>
              <w:rPr>
                <w:rFonts w:hint="eastAsia" w:ascii="仿宋" w:hAnsi="仿宋" w:eastAsia="仿宋" w:cs="仿宋"/>
                <w:b w:val="0"/>
                <w:bCs w:val="0"/>
                <w:sz w:val="24"/>
                <w:szCs w:val="24"/>
                <w:lang w:val="en-US" w:eastAsia="zh-CN"/>
              </w:rPr>
              <w:br w:type="textWrapping"/>
            </w:r>
            <w:r>
              <w:rPr>
                <w:rFonts w:hint="eastAsia" w:ascii="仿宋" w:hAnsi="仿宋" w:eastAsia="仿宋" w:cs="仿宋"/>
                <w:b w:val="0"/>
                <w:bCs w:val="0"/>
                <w:sz w:val="24"/>
                <w:szCs w:val="24"/>
                <w:lang w:val="en-US" w:eastAsia="zh-CN"/>
              </w:rPr>
              <w:t>工作频率：50Hz-60Hz</w:t>
            </w:r>
            <w:r>
              <w:rPr>
                <w:rFonts w:hint="eastAsia" w:ascii="仿宋" w:hAnsi="仿宋" w:eastAsia="仿宋" w:cs="仿宋"/>
                <w:b w:val="0"/>
                <w:bCs w:val="0"/>
                <w:sz w:val="24"/>
                <w:szCs w:val="24"/>
                <w:lang w:val="en-US" w:eastAsia="zh-CN"/>
              </w:rPr>
              <w:br w:type="textWrapping"/>
            </w:r>
            <w:r>
              <w:rPr>
                <w:rFonts w:hint="eastAsia" w:ascii="仿宋" w:hAnsi="仿宋" w:eastAsia="仿宋" w:cs="仿宋"/>
                <w:b w:val="0"/>
                <w:bCs w:val="0"/>
                <w:sz w:val="24"/>
                <w:szCs w:val="24"/>
                <w:lang w:val="en-US" w:eastAsia="zh-CN"/>
              </w:rPr>
              <w:t>麦克风级联：2个</w:t>
            </w:r>
            <w:r>
              <w:rPr>
                <w:rFonts w:hint="eastAsia" w:ascii="仿宋" w:hAnsi="仿宋" w:eastAsia="仿宋" w:cs="仿宋"/>
                <w:b w:val="0"/>
                <w:bCs w:val="0"/>
                <w:sz w:val="24"/>
                <w:szCs w:val="24"/>
                <w:lang w:val="en-US" w:eastAsia="zh-CN"/>
              </w:rPr>
              <w:br w:type="textWrapping"/>
            </w:r>
            <w:r>
              <w:rPr>
                <w:rFonts w:hint="eastAsia" w:ascii="仿宋" w:hAnsi="仿宋" w:eastAsia="仿宋" w:cs="仿宋"/>
                <w:b w:val="0"/>
                <w:bCs w:val="0"/>
                <w:sz w:val="24"/>
                <w:szCs w:val="24"/>
                <w:lang w:val="en-US" w:eastAsia="zh-CN"/>
              </w:rPr>
              <w:t>电力规格</w:t>
            </w:r>
            <w:r>
              <w:rPr>
                <w:rFonts w:hint="eastAsia" w:ascii="仿宋" w:hAnsi="仿宋" w:eastAsia="仿宋" w:cs="仿宋"/>
                <w:b w:val="0"/>
                <w:bCs w:val="0"/>
                <w:sz w:val="24"/>
                <w:szCs w:val="24"/>
                <w:lang w:val="en-US" w:eastAsia="zh-CN"/>
              </w:rPr>
              <w:br w:type="textWrapping"/>
            </w:r>
            <w:r>
              <w:rPr>
                <w:rFonts w:hint="eastAsia" w:ascii="仿宋" w:hAnsi="仿宋" w:eastAsia="仿宋" w:cs="仿宋"/>
                <w:b w:val="0"/>
                <w:bCs w:val="0"/>
                <w:sz w:val="24"/>
                <w:szCs w:val="24"/>
                <w:lang w:val="en-US" w:eastAsia="zh-CN"/>
              </w:rPr>
              <w:t>电源 工作电压：100V-240V AC</w:t>
            </w:r>
            <w:r>
              <w:rPr>
                <w:rFonts w:hint="eastAsia" w:ascii="仿宋" w:hAnsi="仿宋" w:eastAsia="仿宋" w:cs="仿宋"/>
                <w:b w:val="0"/>
                <w:bCs w:val="0"/>
                <w:sz w:val="24"/>
                <w:szCs w:val="24"/>
                <w:lang w:val="en-US" w:eastAsia="zh-CN"/>
              </w:rPr>
              <w:br w:type="textWrapping"/>
            </w:r>
            <w:r>
              <w:rPr>
                <w:rFonts w:hint="eastAsia" w:ascii="仿宋" w:hAnsi="仿宋" w:eastAsia="仿宋" w:cs="仿宋"/>
                <w:b w:val="0"/>
                <w:bCs w:val="0"/>
                <w:sz w:val="24"/>
                <w:szCs w:val="24"/>
                <w:lang w:val="en-US" w:eastAsia="zh-CN"/>
              </w:rPr>
              <w:t>功耗 最大功耗：180W</w:t>
            </w:r>
            <w:r>
              <w:rPr>
                <w:rFonts w:hint="eastAsia" w:ascii="仿宋" w:hAnsi="仿宋" w:eastAsia="仿宋" w:cs="仿宋"/>
                <w:b w:val="0"/>
                <w:bCs w:val="0"/>
                <w:sz w:val="24"/>
                <w:szCs w:val="24"/>
                <w:lang w:val="en-US" w:eastAsia="zh-CN"/>
              </w:rPr>
              <w:br w:type="textWrapping"/>
            </w:r>
            <w:r>
              <w:rPr>
                <w:rFonts w:hint="eastAsia" w:ascii="仿宋" w:hAnsi="仿宋" w:eastAsia="仿宋" w:cs="仿宋"/>
                <w:b w:val="0"/>
                <w:bCs w:val="0"/>
                <w:sz w:val="24"/>
                <w:szCs w:val="24"/>
                <w:lang w:val="en-US" w:eastAsia="zh-CN"/>
              </w:rPr>
              <w:t>外观参数</w:t>
            </w:r>
            <w:r>
              <w:rPr>
                <w:rFonts w:hint="eastAsia" w:ascii="仿宋" w:hAnsi="仿宋" w:eastAsia="仿宋" w:cs="仿宋"/>
                <w:b w:val="0"/>
                <w:bCs w:val="0"/>
                <w:sz w:val="24"/>
                <w:szCs w:val="24"/>
                <w:lang w:val="en-US" w:eastAsia="zh-CN"/>
              </w:rPr>
              <w:br w:type="textWrapping"/>
            </w:r>
            <w:r>
              <w:rPr>
                <w:rFonts w:hint="eastAsia" w:ascii="仿宋" w:hAnsi="仿宋" w:eastAsia="仿宋" w:cs="仿宋"/>
                <w:b w:val="0"/>
                <w:bCs w:val="0"/>
                <w:sz w:val="24"/>
                <w:szCs w:val="24"/>
                <w:lang w:val="en-US" w:eastAsia="zh-CN"/>
              </w:rPr>
              <w:t>尺寸 终端尺寸：442×285×58mm</w:t>
            </w:r>
            <w:r>
              <w:rPr>
                <w:rFonts w:hint="eastAsia" w:ascii="仿宋" w:hAnsi="仿宋" w:eastAsia="仿宋" w:cs="仿宋"/>
                <w:b w:val="0"/>
                <w:bCs w:val="0"/>
                <w:sz w:val="24"/>
                <w:szCs w:val="24"/>
                <w:lang w:val="en-US" w:eastAsia="zh-CN"/>
              </w:rPr>
              <w:br w:type="textWrapping"/>
            </w:r>
            <w:r>
              <w:rPr>
                <w:rFonts w:hint="eastAsia" w:ascii="仿宋" w:hAnsi="仿宋" w:eastAsia="仿宋" w:cs="仿宋"/>
                <w:b w:val="0"/>
                <w:bCs w:val="0"/>
                <w:sz w:val="24"/>
                <w:szCs w:val="24"/>
                <w:lang w:val="en-US" w:eastAsia="zh-CN"/>
              </w:rPr>
              <w:t>包装尺寸：580×380×265mm</w:t>
            </w:r>
            <w:r>
              <w:rPr>
                <w:rFonts w:hint="eastAsia" w:ascii="仿宋" w:hAnsi="仿宋" w:eastAsia="仿宋" w:cs="仿宋"/>
                <w:b w:val="0"/>
                <w:bCs w:val="0"/>
                <w:sz w:val="24"/>
                <w:szCs w:val="24"/>
                <w:lang w:val="en-US" w:eastAsia="zh-CN"/>
              </w:rPr>
              <w:br w:type="textWrapping"/>
            </w:r>
            <w:r>
              <w:rPr>
                <w:rFonts w:hint="eastAsia" w:ascii="仿宋" w:hAnsi="仿宋" w:eastAsia="仿宋" w:cs="仿宋"/>
                <w:b w:val="0"/>
                <w:bCs w:val="0"/>
                <w:sz w:val="24"/>
                <w:szCs w:val="24"/>
                <w:lang w:val="en-US" w:eastAsia="zh-CN"/>
              </w:rPr>
              <w:t>重量 净重：5.2kg</w:t>
            </w:r>
            <w:r>
              <w:rPr>
                <w:rFonts w:hint="eastAsia" w:ascii="仿宋" w:hAnsi="仿宋" w:eastAsia="仿宋" w:cs="仿宋"/>
                <w:b w:val="0"/>
                <w:bCs w:val="0"/>
                <w:sz w:val="24"/>
                <w:szCs w:val="24"/>
                <w:lang w:val="en-US" w:eastAsia="zh-CN"/>
              </w:rPr>
              <w:br w:type="textWrapping"/>
            </w:r>
            <w:r>
              <w:rPr>
                <w:rFonts w:hint="eastAsia" w:ascii="仿宋" w:hAnsi="仿宋" w:eastAsia="仿宋" w:cs="仿宋"/>
                <w:b w:val="0"/>
                <w:bCs w:val="0"/>
                <w:sz w:val="24"/>
                <w:szCs w:val="24"/>
                <w:lang w:val="en-US" w:eastAsia="zh-CN"/>
              </w:rPr>
              <w:t>毛重：9.8kg纠错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60" w:hRule="atLeast"/>
        </w:trPr>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5"/>
              <w:keepNext w:val="0"/>
              <w:keepLines w:val="0"/>
              <w:pageBreakBefore w:val="0"/>
              <w:widowControl/>
              <w:kinsoku/>
              <w:wordWrap/>
              <w:overflowPunct/>
              <w:topLinePunct w:val="0"/>
              <w:autoSpaceDE/>
              <w:autoSpaceDN/>
              <w:bidi w:val="0"/>
              <w:snapToGrid/>
              <w:spacing w:line="360" w:lineRule="auto"/>
              <w:jc w:val="both"/>
              <w:textAlignment w:val="auto"/>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6</w:t>
            </w:r>
          </w:p>
        </w:tc>
        <w:tc>
          <w:tcPr>
            <w:tcW w:w="1219"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5"/>
              <w:keepNext w:val="0"/>
              <w:keepLines w:val="0"/>
              <w:pageBreakBefore w:val="0"/>
              <w:widowControl/>
              <w:kinsoku/>
              <w:wordWrap/>
              <w:overflowPunct/>
              <w:topLinePunct w:val="0"/>
              <w:autoSpaceDE/>
              <w:autoSpaceDN/>
              <w:bidi w:val="0"/>
              <w:snapToGrid/>
              <w:spacing w:line="360" w:lineRule="auto"/>
              <w:jc w:val="both"/>
              <w:textAlignment w:val="auto"/>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高清摄像头</w:t>
            </w:r>
            <w:r>
              <w:rPr>
                <w:rFonts w:hint="eastAsia" w:ascii="仿宋" w:hAnsi="仿宋" w:eastAsia="仿宋" w:cs="仿宋"/>
                <w:b w:val="0"/>
                <w:bCs w:val="0"/>
                <w:sz w:val="24"/>
                <w:szCs w:val="24"/>
                <w:lang w:val="en-US" w:eastAsia="zh-CN"/>
              </w:rPr>
              <w:br w:type="textWrapping"/>
            </w:r>
            <w:r>
              <w:rPr>
                <w:rFonts w:hint="eastAsia" w:ascii="仿宋" w:hAnsi="仿宋" w:eastAsia="仿宋" w:cs="仿宋"/>
                <w:b w:val="0"/>
                <w:bCs w:val="0"/>
                <w:sz w:val="24"/>
                <w:szCs w:val="24"/>
                <w:lang w:val="en-US" w:eastAsia="zh-CN"/>
              </w:rPr>
              <w:t>12倍</w:t>
            </w:r>
          </w:p>
        </w:tc>
        <w:tc>
          <w:tcPr>
            <w:tcW w:w="6489"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5"/>
              <w:keepNext w:val="0"/>
              <w:keepLines w:val="0"/>
              <w:pageBreakBefore w:val="0"/>
              <w:widowControl/>
              <w:kinsoku/>
              <w:wordWrap/>
              <w:overflowPunct/>
              <w:topLinePunct w:val="0"/>
              <w:autoSpaceDE/>
              <w:autoSpaceDN/>
              <w:bidi w:val="0"/>
              <w:snapToGrid/>
              <w:spacing w:line="360" w:lineRule="auto"/>
              <w:jc w:val="both"/>
              <w:textAlignment w:val="auto"/>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1.4K超高清，采用全新一代SONY 1/2.5英寸、最大851万像素的高品质UHD CMOS传感器。并且向下兼容1080P、720P等多种分辨率。</w:t>
            </w:r>
            <w:r>
              <w:rPr>
                <w:rFonts w:hint="eastAsia" w:ascii="仿宋" w:hAnsi="仿宋" w:eastAsia="仿宋" w:cs="仿宋"/>
                <w:b w:val="0"/>
                <w:bCs w:val="0"/>
                <w:sz w:val="24"/>
                <w:szCs w:val="24"/>
                <w:lang w:val="en-US" w:eastAsia="zh-CN"/>
              </w:rPr>
              <w:br w:type="textWrapping"/>
            </w:r>
            <w:r>
              <w:rPr>
                <w:rFonts w:hint="eastAsia" w:ascii="仿宋" w:hAnsi="仿宋" w:eastAsia="仿宋" w:cs="仿宋"/>
                <w:b w:val="0"/>
                <w:bCs w:val="0"/>
                <w:sz w:val="24"/>
                <w:szCs w:val="24"/>
                <w:lang w:val="en-US" w:eastAsia="zh-CN"/>
              </w:rPr>
              <w:t>2.12倍光学变焦，采用高品质真800万超高解析度的4K超长焦镜头，12倍光学变焦，视场角最大可达71°</w:t>
            </w:r>
            <w:r>
              <w:rPr>
                <w:rFonts w:hint="eastAsia" w:ascii="仿宋" w:hAnsi="仿宋" w:eastAsia="仿宋" w:cs="仿宋"/>
                <w:b w:val="0"/>
                <w:bCs w:val="0"/>
                <w:sz w:val="24"/>
                <w:szCs w:val="24"/>
                <w:lang w:val="en-US" w:eastAsia="zh-CN"/>
              </w:rPr>
              <w:br w:type="textWrapping"/>
            </w:r>
            <w:r>
              <w:rPr>
                <w:rFonts w:hint="eastAsia" w:ascii="仿宋" w:hAnsi="仿宋" w:eastAsia="仿宋" w:cs="仿宋"/>
                <w:b w:val="0"/>
                <w:bCs w:val="0"/>
                <w:sz w:val="24"/>
                <w:szCs w:val="24"/>
                <w:lang w:val="en-US" w:eastAsia="zh-CN"/>
              </w:rPr>
              <w:t>3.HDMI2.0，支持HDMI2.0接口，可直接输出4KP60无压缩数字视频。</w:t>
            </w:r>
            <w:r>
              <w:rPr>
                <w:rFonts w:hint="eastAsia" w:ascii="仿宋" w:hAnsi="仿宋" w:eastAsia="仿宋" w:cs="仿宋"/>
                <w:b w:val="0"/>
                <w:bCs w:val="0"/>
                <w:sz w:val="24"/>
                <w:szCs w:val="24"/>
                <w:lang w:val="en-US" w:eastAsia="zh-CN"/>
              </w:rPr>
              <w:br w:type="textWrapping"/>
            </w:r>
            <w:r>
              <w:rPr>
                <w:rFonts w:hint="eastAsia" w:ascii="仿宋" w:hAnsi="仿宋" w:eastAsia="仿宋" w:cs="仿宋"/>
                <w:b w:val="0"/>
                <w:bCs w:val="0"/>
                <w:sz w:val="24"/>
                <w:szCs w:val="24"/>
                <w:lang w:val="en-US" w:eastAsia="zh-CN"/>
              </w:rPr>
              <w:t>4.低照度，高信噪比的全新CMOS图像传感器可有效降低在低照度情况下的图像噪声。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trPr>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5"/>
              <w:keepNext w:val="0"/>
              <w:keepLines w:val="0"/>
              <w:pageBreakBefore w:val="0"/>
              <w:widowControl/>
              <w:kinsoku/>
              <w:wordWrap/>
              <w:overflowPunct/>
              <w:topLinePunct w:val="0"/>
              <w:autoSpaceDE/>
              <w:autoSpaceDN/>
              <w:bidi w:val="0"/>
              <w:snapToGrid/>
              <w:spacing w:line="360" w:lineRule="auto"/>
              <w:jc w:val="both"/>
              <w:textAlignment w:val="auto"/>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7</w:t>
            </w:r>
          </w:p>
        </w:tc>
        <w:tc>
          <w:tcPr>
            <w:tcW w:w="1219"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5"/>
              <w:keepNext w:val="0"/>
              <w:keepLines w:val="0"/>
              <w:pageBreakBefore w:val="0"/>
              <w:widowControl/>
              <w:kinsoku/>
              <w:wordWrap/>
              <w:overflowPunct/>
              <w:topLinePunct w:val="0"/>
              <w:autoSpaceDE/>
              <w:autoSpaceDN/>
              <w:bidi w:val="0"/>
              <w:snapToGrid/>
              <w:spacing w:line="360" w:lineRule="auto"/>
              <w:jc w:val="both"/>
              <w:textAlignment w:val="auto"/>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16×16音频处理器</w:t>
            </w:r>
          </w:p>
        </w:tc>
        <w:tc>
          <w:tcPr>
            <w:tcW w:w="6489"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5"/>
              <w:keepNext w:val="0"/>
              <w:keepLines w:val="0"/>
              <w:pageBreakBefore w:val="0"/>
              <w:widowControl/>
              <w:kinsoku/>
              <w:wordWrap/>
              <w:overflowPunct/>
              <w:topLinePunct w:val="0"/>
              <w:autoSpaceDE/>
              <w:autoSpaceDN/>
              <w:bidi w:val="0"/>
              <w:snapToGrid/>
              <w:spacing w:line="360" w:lineRule="auto"/>
              <w:jc w:val="both"/>
              <w:textAlignment w:val="auto"/>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MATRIX A16  16×16媒体矩阵特点：</w:t>
            </w:r>
            <w:r>
              <w:rPr>
                <w:rFonts w:hint="eastAsia" w:ascii="仿宋" w:hAnsi="仿宋" w:eastAsia="仿宋" w:cs="仿宋"/>
                <w:b w:val="0"/>
                <w:bCs w:val="0"/>
                <w:sz w:val="24"/>
                <w:szCs w:val="24"/>
                <w:lang w:val="en-US" w:eastAsia="zh-CN"/>
              </w:rPr>
              <w:br w:type="textWrapping"/>
            </w:r>
            <w:r>
              <w:rPr>
                <w:rFonts w:hint="eastAsia" w:ascii="仿宋" w:hAnsi="仿宋" w:eastAsia="仿宋" w:cs="仿宋"/>
                <w:b w:val="0"/>
                <w:bCs w:val="0"/>
                <w:sz w:val="24"/>
                <w:szCs w:val="24"/>
                <w:lang w:val="en-US" w:eastAsia="zh-CN"/>
              </w:rPr>
              <w:t>具备国家标准合格产品认证、国家权威检测质量合格产品认证、全国售后服务先进单位、政府采购优秀供应商、中国3.15诚信企业、中国电子行业十佳品牌、中国优秀绿色环保节能产品、中国著名品牌；</w:t>
            </w:r>
            <w:r>
              <w:rPr>
                <w:rFonts w:hint="eastAsia" w:ascii="仿宋" w:hAnsi="仿宋" w:eastAsia="仿宋" w:cs="仿宋"/>
                <w:b w:val="0"/>
                <w:bCs w:val="0"/>
                <w:sz w:val="24"/>
                <w:szCs w:val="24"/>
                <w:lang w:val="en-US" w:eastAsia="zh-CN"/>
              </w:rPr>
              <w:br w:type="textWrapping"/>
            </w:r>
            <w:r>
              <w:rPr>
                <w:rFonts w:hint="eastAsia" w:ascii="仿宋" w:hAnsi="仿宋" w:eastAsia="仿宋" w:cs="仿宋"/>
                <w:b w:val="0"/>
                <w:bCs w:val="0"/>
                <w:sz w:val="24"/>
                <w:szCs w:val="24"/>
                <w:lang w:val="en-US" w:eastAsia="zh-CN"/>
              </w:rPr>
              <w:t>Auto Mixer自动混音；</w:t>
            </w:r>
            <w:r>
              <w:rPr>
                <w:rFonts w:hint="eastAsia" w:ascii="仿宋" w:hAnsi="仿宋" w:eastAsia="仿宋" w:cs="仿宋"/>
                <w:b w:val="0"/>
                <w:bCs w:val="0"/>
                <w:sz w:val="24"/>
                <w:szCs w:val="24"/>
                <w:lang w:val="en-US" w:eastAsia="zh-CN"/>
              </w:rPr>
              <w:br w:type="textWrapping"/>
            </w:r>
            <w:r>
              <w:rPr>
                <w:rFonts w:hint="eastAsia" w:ascii="仿宋" w:hAnsi="仿宋" w:eastAsia="仿宋" w:cs="仿宋"/>
                <w:b w:val="0"/>
                <w:bCs w:val="0"/>
                <w:sz w:val="24"/>
                <w:szCs w:val="24"/>
                <w:lang w:val="en-US" w:eastAsia="zh-CN"/>
              </w:rPr>
              <w:t>Duck闪避器；</w:t>
            </w:r>
            <w:r>
              <w:rPr>
                <w:rFonts w:hint="eastAsia" w:ascii="仿宋" w:hAnsi="仿宋" w:eastAsia="仿宋" w:cs="仿宋"/>
                <w:b w:val="0"/>
                <w:bCs w:val="0"/>
                <w:sz w:val="24"/>
                <w:szCs w:val="24"/>
                <w:lang w:val="en-US" w:eastAsia="zh-CN"/>
              </w:rPr>
              <w:br w:type="textWrapping"/>
            </w:r>
            <w:r>
              <w:rPr>
                <w:rFonts w:hint="eastAsia" w:ascii="仿宋" w:hAnsi="仿宋" w:eastAsia="仿宋" w:cs="仿宋"/>
                <w:b w:val="0"/>
                <w:bCs w:val="0"/>
                <w:sz w:val="24"/>
                <w:szCs w:val="24"/>
                <w:lang w:val="en-US" w:eastAsia="zh-CN"/>
              </w:rPr>
              <w:t>FBC反馈抑制器</w:t>
            </w:r>
            <w:r>
              <w:rPr>
                <w:rFonts w:hint="eastAsia" w:ascii="仿宋" w:hAnsi="仿宋" w:eastAsia="仿宋" w:cs="仿宋"/>
                <w:b w:val="0"/>
                <w:bCs w:val="0"/>
                <w:sz w:val="24"/>
                <w:szCs w:val="24"/>
                <w:lang w:val="en-US" w:eastAsia="zh-CN"/>
              </w:rPr>
              <w:br w:type="textWrapping"/>
            </w:r>
            <w:r>
              <w:rPr>
                <w:rFonts w:hint="eastAsia" w:ascii="仿宋" w:hAnsi="仿宋" w:eastAsia="仿宋" w:cs="仿宋"/>
                <w:b w:val="0"/>
                <w:bCs w:val="0"/>
                <w:sz w:val="24"/>
                <w:szCs w:val="24"/>
                <w:lang w:val="en-US" w:eastAsia="zh-CN"/>
              </w:rPr>
              <w:t xml:space="preserve">具备12路信号输入(8路模拟输入 +4路数字输入 ); </w:t>
            </w:r>
            <w:r>
              <w:rPr>
                <w:rFonts w:hint="eastAsia" w:ascii="仿宋" w:hAnsi="仿宋" w:eastAsia="仿宋" w:cs="仿宋"/>
                <w:b w:val="0"/>
                <w:bCs w:val="0"/>
                <w:sz w:val="24"/>
                <w:szCs w:val="24"/>
                <w:lang w:val="en-US" w:eastAsia="zh-CN"/>
              </w:rPr>
              <w:br w:type="textWrapping"/>
            </w:r>
            <w:r>
              <w:rPr>
                <w:rFonts w:hint="eastAsia" w:ascii="仿宋" w:hAnsi="仿宋" w:eastAsia="仿宋" w:cs="仿宋"/>
                <w:b w:val="0"/>
                <w:bCs w:val="0"/>
                <w:sz w:val="24"/>
                <w:szCs w:val="24"/>
                <w:lang w:val="en-US" w:eastAsia="zh-CN"/>
              </w:rPr>
              <w:t xml:space="preserve">具备12路信号输出(8路模拟输出 +4路数字输出); </w:t>
            </w:r>
            <w:r>
              <w:rPr>
                <w:rFonts w:hint="eastAsia" w:ascii="仿宋" w:hAnsi="仿宋" w:eastAsia="仿宋" w:cs="仿宋"/>
                <w:b w:val="0"/>
                <w:bCs w:val="0"/>
                <w:sz w:val="24"/>
                <w:szCs w:val="24"/>
                <w:lang w:val="en-US" w:eastAsia="zh-CN"/>
              </w:rPr>
              <w:br w:type="textWrapping"/>
            </w:r>
            <w:r>
              <w:rPr>
                <w:rFonts w:hint="eastAsia" w:ascii="仿宋" w:hAnsi="仿宋" w:eastAsia="仿宋" w:cs="仿宋"/>
                <w:b w:val="0"/>
                <w:bCs w:val="0"/>
                <w:sz w:val="24"/>
                <w:szCs w:val="24"/>
                <w:lang w:val="en-US" w:eastAsia="zh-CN"/>
              </w:rPr>
              <w:t>可选配Dante卡，支持远程传输，以及级联多台，最多192*192矩阵</w:t>
            </w:r>
            <w:r>
              <w:rPr>
                <w:rFonts w:hint="eastAsia" w:ascii="仿宋" w:hAnsi="仿宋" w:eastAsia="仿宋" w:cs="仿宋"/>
                <w:b w:val="0"/>
                <w:bCs w:val="0"/>
                <w:sz w:val="24"/>
                <w:szCs w:val="24"/>
                <w:lang w:val="en-US" w:eastAsia="zh-CN"/>
              </w:rPr>
              <w:br w:type="textWrapping"/>
            </w:r>
            <w:r>
              <w:rPr>
                <w:rFonts w:hint="eastAsia" w:ascii="仿宋" w:hAnsi="仿宋" w:eastAsia="仿宋" w:cs="仿宋"/>
                <w:b w:val="0"/>
                <w:bCs w:val="0"/>
                <w:sz w:val="24"/>
                <w:szCs w:val="24"/>
                <w:lang w:val="en-US" w:eastAsia="zh-CN"/>
              </w:rPr>
              <w:t>可通过面板按键任意切换输入输出及静音；</w:t>
            </w:r>
            <w:r>
              <w:rPr>
                <w:rFonts w:hint="eastAsia" w:ascii="仿宋" w:hAnsi="仿宋" w:eastAsia="仿宋" w:cs="仿宋"/>
                <w:b w:val="0"/>
                <w:bCs w:val="0"/>
                <w:sz w:val="24"/>
                <w:szCs w:val="24"/>
                <w:lang w:val="en-US" w:eastAsia="zh-CN"/>
              </w:rPr>
              <w:br w:type="textWrapping"/>
            </w:r>
            <w:r>
              <w:rPr>
                <w:rFonts w:hint="eastAsia" w:ascii="仿宋" w:hAnsi="仿宋" w:eastAsia="仿宋" w:cs="仿宋"/>
                <w:b w:val="0"/>
                <w:bCs w:val="0"/>
                <w:sz w:val="24"/>
                <w:szCs w:val="24"/>
                <w:lang w:val="en-US" w:eastAsia="zh-CN"/>
              </w:rPr>
              <w:t>配置RS-232接口，可连接中控；</w:t>
            </w:r>
            <w:r>
              <w:rPr>
                <w:rFonts w:hint="eastAsia" w:ascii="仿宋" w:hAnsi="仿宋" w:eastAsia="仿宋" w:cs="仿宋"/>
                <w:b w:val="0"/>
                <w:bCs w:val="0"/>
                <w:sz w:val="24"/>
                <w:szCs w:val="24"/>
                <w:lang w:val="en-US" w:eastAsia="zh-CN"/>
              </w:rPr>
              <w:br w:type="textWrapping"/>
            </w:r>
            <w:r>
              <w:rPr>
                <w:rFonts w:hint="eastAsia" w:ascii="仿宋" w:hAnsi="仿宋" w:eastAsia="仿宋" w:cs="仿宋"/>
                <w:b w:val="0"/>
                <w:bCs w:val="0"/>
                <w:sz w:val="24"/>
                <w:szCs w:val="24"/>
                <w:lang w:val="en-US" w:eastAsia="zh-CN"/>
              </w:rPr>
              <w:t>兼容Windows系统调试 ；</w:t>
            </w:r>
            <w:r>
              <w:rPr>
                <w:rFonts w:hint="eastAsia" w:ascii="仿宋" w:hAnsi="仿宋" w:eastAsia="仿宋" w:cs="仿宋"/>
                <w:b w:val="0"/>
                <w:bCs w:val="0"/>
                <w:sz w:val="24"/>
                <w:szCs w:val="24"/>
                <w:lang w:val="en-US" w:eastAsia="zh-CN"/>
              </w:rPr>
              <w:br w:type="textWrapping"/>
            </w:r>
            <w:r>
              <w:rPr>
                <w:rFonts w:hint="eastAsia" w:ascii="仿宋" w:hAnsi="仿宋" w:eastAsia="仿宋" w:cs="仿宋"/>
                <w:b w:val="0"/>
                <w:bCs w:val="0"/>
                <w:sz w:val="24"/>
                <w:szCs w:val="24"/>
                <w:lang w:val="en-US" w:eastAsia="zh-CN"/>
              </w:rPr>
              <w:t>设置密码一键锁定功能；</w:t>
            </w:r>
            <w:r>
              <w:rPr>
                <w:rFonts w:hint="eastAsia" w:ascii="仿宋" w:hAnsi="仿宋" w:eastAsia="仿宋" w:cs="仿宋"/>
                <w:b w:val="0"/>
                <w:bCs w:val="0"/>
                <w:sz w:val="24"/>
                <w:szCs w:val="24"/>
                <w:lang w:val="en-US" w:eastAsia="zh-CN"/>
              </w:rPr>
              <w:br w:type="textWrapping"/>
            </w:r>
            <w:r>
              <w:rPr>
                <w:rFonts w:hint="eastAsia" w:ascii="仿宋" w:hAnsi="仿宋" w:eastAsia="仿宋" w:cs="仿宋"/>
                <w:b w:val="0"/>
                <w:bCs w:val="0"/>
                <w:sz w:val="24"/>
                <w:szCs w:val="24"/>
                <w:lang w:val="en-US" w:eastAsia="zh-CN"/>
              </w:rPr>
              <w:t>输入通道具备输入增益，8频段参量均衡器</w:t>
            </w:r>
            <w:r>
              <w:rPr>
                <w:rFonts w:hint="eastAsia" w:ascii="仿宋" w:hAnsi="仿宋" w:eastAsia="仿宋" w:cs="仿宋"/>
                <w:b w:val="0"/>
                <w:bCs w:val="0"/>
                <w:sz w:val="24"/>
                <w:szCs w:val="24"/>
                <w:lang w:val="en-US" w:eastAsia="zh-CN"/>
              </w:rPr>
              <w:br w:type="textWrapping"/>
            </w:r>
            <w:r>
              <w:rPr>
                <w:rFonts w:hint="eastAsia" w:ascii="仿宋" w:hAnsi="仿宋" w:eastAsia="仿宋" w:cs="仿宋"/>
                <w:b w:val="0"/>
                <w:bCs w:val="0"/>
                <w:sz w:val="24"/>
                <w:szCs w:val="24"/>
                <w:lang w:val="en-US" w:eastAsia="zh-CN"/>
              </w:rPr>
              <w:t>输出通道具备输出增益及选择，8频段参量均衡器</w:t>
            </w:r>
            <w:r>
              <w:rPr>
                <w:rFonts w:hint="eastAsia" w:ascii="仿宋" w:hAnsi="仿宋" w:eastAsia="仿宋" w:cs="仿宋"/>
                <w:b w:val="0"/>
                <w:bCs w:val="0"/>
                <w:sz w:val="24"/>
                <w:szCs w:val="24"/>
                <w:lang w:val="en-US" w:eastAsia="zh-CN"/>
              </w:rPr>
              <w:br w:type="textWrapping"/>
            </w:r>
            <w:r>
              <w:rPr>
                <w:rFonts w:hint="eastAsia" w:ascii="仿宋" w:hAnsi="仿宋" w:eastAsia="仿宋" w:cs="仿宋"/>
                <w:b w:val="0"/>
                <w:bCs w:val="0"/>
                <w:sz w:val="24"/>
                <w:szCs w:val="24"/>
                <w:lang w:val="en-US" w:eastAsia="zh-CN"/>
              </w:rPr>
              <w:t xml:space="preserve">具备输入输出信号矩阵切换，噪声门 、分频器、压限器、均衡器、相位、 延时、复制等基本功能； </w:t>
            </w:r>
            <w:r>
              <w:rPr>
                <w:rFonts w:hint="eastAsia" w:ascii="仿宋" w:hAnsi="仿宋" w:eastAsia="仿宋" w:cs="仿宋"/>
                <w:b w:val="0"/>
                <w:bCs w:val="0"/>
                <w:sz w:val="24"/>
                <w:szCs w:val="24"/>
                <w:lang w:val="en-US" w:eastAsia="zh-CN"/>
              </w:rPr>
              <w:br w:type="textWrapping"/>
            </w:r>
            <w:r>
              <w:rPr>
                <w:rFonts w:hint="eastAsia" w:ascii="仿宋" w:hAnsi="仿宋" w:eastAsia="仿宋" w:cs="仿宋"/>
                <w:b w:val="0"/>
                <w:bCs w:val="0"/>
                <w:sz w:val="24"/>
                <w:szCs w:val="24"/>
                <w:lang w:val="en-US" w:eastAsia="zh-CN"/>
              </w:rPr>
              <w:t>DSP多功能处理，24组场景保存；</w:t>
            </w:r>
            <w:r>
              <w:rPr>
                <w:rFonts w:hint="eastAsia" w:ascii="仿宋" w:hAnsi="仿宋" w:eastAsia="仿宋" w:cs="仿宋"/>
                <w:b w:val="0"/>
                <w:bCs w:val="0"/>
                <w:sz w:val="24"/>
                <w:szCs w:val="24"/>
                <w:lang w:val="en-US" w:eastAsia="zh-CN"/>
              </w:rPr>
              <w:br w:type="textWrapping"/>
            </w:r>
            <w:r>
              <w:rPr>
                <w:rFonts w:hint="eastAsia" w:ascii="仿宋" w:hAnsi="仿宋" w:eastAsia="仿宋" w:cs="仿宋"/>
                <w:b w:val="0"/>
                <w:bCs w:val="0"/>
                <w:sz w:val="24"/>
                <w:szCs w:val="24"/>
                <w:lang w:val="en-US" w:eastAsia="zh-CN"/>
              </w:rPr>
              <w:t>485中控控制；</w:t>
            </w:r>
            <w:r>
              <w:rPr>
                <w:rFonts w:hint="eastAsia" w:ascii="仿宋" w:hAnsi="仿宋" w:eastAsia="仿宋" w:cs="仿宋"/>
                <w:b w:val="0"/>
                <w:bCs w:val="0"/>
                <w:sz w:val="24"/>
                <w:szCs w:val="24"/>
                <w:lang w:val="en-US" w:eastAsia="zh-CN"/>
              </w:rPr>
              <w:br w:type="textWrapping"/>
            </w:r>
            <w:r>
              <w:rPr>
                <w:rFonts w:hint="eastAsia" w:ascii="仿宋" w:hAnsi="仿宋" w:eastAsia="仿宋" w:cs="仿宋"/>
                <w:b w:val="0"/>
                <w:bCs w:val="0"/>
                <w:sz w:val="24"/>
                <w:szCs w:val="24"/>
                <w:lang w:val="en-US" w:eastAsia="zh-CN"/>
              </w:rPr>
              <w:t xml:space="preserve">配置远程寻呼麦克风 ，可实现不同分区的呼叫控制. </w:t>
            </w:r>
            <w:r>
              <w:rPr>
                <w:rFonts w:hint="eastAsia" w:ascii="仿宋" w:hAnsi="仿宋" w:eastAsia="仿宋" w:cs="仿宋"/>
                <w:b w:val="0"/>
                <w:bCs w:val="0"/>
                <w:sz w:val="24"/>
                <w:szCs w:val="24"/>
                <w:lang w:val="en-US" w:eastAsia="zh-CN"/>
              </w:rPr>
              <w:br w:type="textWrapping"/>
            </w:r>
            <w:r>
              <w:rPr>
                <w:rFonts w:hint="eastAsia" w:ascii="仿宋" w:hAnsi="仿宋" w:eastAsia="仿宋" w:cs="仿宋"/>
                <w:b w:val="0"/>
                <w:bCs w:val="0"/>
                <w:sz w:val="24"/>
                <w:szCs w:val="24"/>
                <w:lang w:val="en-US" w:eastAsia="zh-CN"/>
              </w:rPr>
              <w:t xml:space="preserve">配置远程 音量控制模块，可实现不同分区的单独 控制。 </w:t>
            </w:r>
            <w:r>
              <w:rPr>
                <w:rFonts w:hint="eastAsia" w:ascii="仿宋" w:hAnsi="仿宋" w:eastAsia="仿宋" w:cs="仿宋"/>
                <w:b w:val="0"/>
                <w:bCs w:val="0"/>
                <w:sz w:val="24"/>
                <w:szCs w:val="24"/>
                <w:lang w:val="en-US" w:eastAsia="zh-CN"/>
              </w:rPr>
              <w:br w:type="textWrapping"/>
            </w:r>
            <w:r>
              <w:rPr>
                <w:rFonts w:hint="eastAsia" w:ascii="仿宋" w:hAnsi="仿宋" w:eastAsia="仿宋" w:cs="仿宋"/>
                <w:b w:val="0"/>
                <w:bCs w:val="0"/>
                <w:sz w:val="24"/>
                <w:szCs w:val="24"/>
                <w:lang w:val="en-US" w:eastAsia="zh-CN"/>
              </w:rPr>
              <w:t>配置4.3"屏幕墙壁面板，可实现音量控制及场景调取</w:t>
            </w:r>
            <w:r>
              <w:rPr>
                <w:rFonts w:hint="eastAsia" w:ascii="仿宋" w:hAnsi="仿宋" w:eastAsia="仿宋" w:cs="仿宋"/>
                <w:b w:val="0"/>
                <w:bCs w:val="0"/>
                <w:sz w:val="24"/>
                <w:szCs w:val="24"/>
                <w:lang w:val="en-US" w:eastAsia="zh-CN"/>
              </w:rPr>
              <w:br w:type="textWrapping"/>
            </w:r>
            <w:r>
              <w:rPr>
                <w:rFonts w:hint="eastAsia" w:ascii="仿宋" w:hAnsi="仿宋" w:eastAsia="仿宋" w:cs="仿宋"/>
                <w:b w:val="0"/>
                <w:bCs w:val="0"/>
                <w:sz w:val="24"/>
                <w:szCs w:val="24"/>
                <w:lang w:val="en-US" w:eastAsia="zh-CN"/>
              </w:rPr>
              <w:t xml:space="preserve">可通过短路信号接口连接远程开关进行远程开关机; </w:t>
            </w:r>
            <w:r>
              <w:rPr>
                <w:rFonts w:hint="eastAsia" w:ascii="仿宋" w:hAnsi="仿宋" w:eastAsia="仿宋" w:cs="仿宋"/>
                <w:b w:val="0"/>
                <w:bCs w:val="0"/>
                <w:sz w:val="24"/>
                <w:szCs w:val="24"/>
                <w:lang w:val="en-US" w:eastAsia="zh-CN"/>
              </w:rPr>
              <w:br w:type="textWrapping"/>
            </w:r>
            <w:r>
              <w:rPr>
                <w:rFonts w:hint="eastAsia" w:ascii="仿宋" w:hAnsi="仿宋" w:eastAsia="仿宋" w:cs="仿宋"/>
                <w:b w:val="0"/>
                <w:bCs w:val="0"/>
                <w:sz w:val="24"/>
                <w:szCs w:val="24"/>
                <w:lang w:val="en-US" w:eastAsia="zh-CN"/>
              </w:rPr>
              <w:t>参数：</w:t>
            </w:r>
            <w:r>
              <w:rPr>
                <w:rFonts w:hint="eastAsia" w:ascii="仿宋" w:hAnsi="仿宋" w:eastAsia="仿宋" w:cs="仿宋"/>
                <w:b w:val="0"/>
                <w:bCs w:val="0"/>
                <w:sz w:val="24"/>
                <w:szCs w:val="24"/>
                <w:lang w:val="en-US" w:eastAsia="zh-CN"/>
              </w:rPr>
              <w:br w:type="textWrapping"/>
            </w:r>
            <w:r>
              <w:rPr>
                <w:rFonts w:hint="eastAsia" w:ascii="仿宋" w:hAnsi="仿宋" w:eastAsia="仿宋" w:cs="仿宋"/>
                <w:b w:val="0"/>
                <w:bCs w:val="0"/>
                <w:sz w:val="24"/>
                <w:szCs w:val="24"/>
                <w:lang w:val="en-US" w:eastAsia="zh-CN"/>
              </w:rPr>
              <w:t>模拟信号：I/O 16×16</w:t>
            </w:r>
            <w:r>
              <w:rPr>
                <w:rFonts w:hint="eastAsia" w:ascii="仿宋" w:hAnsi="仿宋" w:eastAsia="仿宋" w:cs="仿宋"/>
                <w:b w:val="0"/>
                <w:bCs w:val="0"/>
                <w:sz w:val="24"/>
                <w:szCs w:val="24"/>
                <w:lang w:val="en-US" w:eastAsia="zh-CN"/>
              </w:rPr>
              <w:br w:type="textWrapping"/>
            </w:r>
            <w:r>
              <w:rPr>
                <w:rFonts w:hint="eastAsia" w:ascii="仿宋" w:hAnsi="仿宋" w:eastAsia="仿宋" w:cs="仿宋"/>
                <w:b w:val="0"/>
                <w:bCs w:val="0"/>
                <w:sz w:val="24"/>
                <w:szCs w:val="24"/>
                <w:lang w:val="en-US" w:eastAsia="zh-CN"/>
              </w:rPr>
              <w:t>连接器：euroblock接口：2×12针，间距5mm编解码器</w:t>
            </w:r>
            <w:r>
              <w:rPr>
                <w:rFonts w:hint="eastAsia" w:ascii="仿宋" w:hAnsi="仿宋" w:eastAsia="仿宋" w:cs="仿宋"/>
                <w:b w:val="0"/>
                <w:bCs w:val="0"/>
                <w:sz w:val="24"/>
                <w:szCs w:val="24"/>
                <w:lang w:val="en-US" w:eastAsia="zh-CN"/>
              </w:rPr>
              <w:br w:type="textWrapping"/>
            </w:r>
            <w:r>
              <w:rPr>
                <w:rFonts w:hint="eastAsia" w:ascii="仿宋" w:hAnsi="仿宋" w:eastAsia="仿宋" w:cs="仿宋"/>
                <w:b w:val="0"/>
                <w:bCs w:val="0"/>
                <w:sz w:val="24"/>
                <w:szCs w:val="24"/>
                <w:lang w:val="en-US" w:eastAsia="zh-CN"/>
              </w:rPr>
              <w:t>芯片：CS4272，48KHz，24bit</w:t>
            </w:r>
            <w:r>
              <w:rPr>
                <w:rFonts w:hint="eastAsia" w:ascii="仿宋" w:hAnsi="仿宋" w:eastAsia="仿宋" w:cs="仿宋"/>
                <w:b w:val="0"/>
                <w:bCs w:val="0"/>
                <w:sz w:val="24"/>
                <w:szCs w:val="24"/>
                <w:lang w:val="en-US" w:eastAsia="zh-CN"/>
              </w:rPr>
              <w:br w:type="textWrapping"/>
            </w:r>
            <w:r>
              <w:rPr>
                <w:rFonts w:hint="eastAsia" w:ascii="仿宋" w:hAnsi="仿宋" w:eastAsia="仿宋" w:cs="仿宋"/>
                <w:b w:val="0"/>
                <w:bCs w:val="0"/>
                <w:sz w:val="24"/>
                <w:szCs w:val="24"/>
                <w:lang w:val="en-US" w:eastAsia="zh-CN"/>
              </w:rPr>
              <w:t>增益设置：0 to+60dB</w:t>
            </w:r>
            <w:r>
              <w:rPr>
                <w:rFonts w:hint="eastAsia" w:ascii="仿宋" w:hAnsi="仿宋" w:eastAsia="仿宋" w:cs="仿宋"/>
                <w:b w:val="0"/>
                <w:bCs w:val="0"/>
                <w:sz w:val="24"/>
                <w:szCs w:val="24"/>
                <w:lang w:val="en-US" w:eastAsia="zh-CN"/>
              </w:rPr>
              <w:br w:type="textWrapping"/>
            </w:r>
            <w:r>
              <w:rPr>
                <w:rFonts w:hint="eastAsia" w:ascii="仿宋" w:hAnsi="仿宋" w:eastAsia="仿宋" w:cs="仿宋"/>
                <w:b w:val="0"/>
                <w:bCs w:val="0"/>
                <w:sz w:val="24"/>
                <w:szCs w:val="24"/>
                <w:lang w:val="en-US" w:eastAsia="zh-CN"/>
              </w:rPr>
              <w:t>输入阻抗：2.6KΩ 1%，MIC平衡式，5.1KΩ</w:t>
            </w:r>
            <w:r>
              <w:rPr>
                <w:rFonts w:hint="eastAsia" w:ascii="仿宋" w:hAnsi="仿宋" w:eastAsia="仿宋" w:cs="仿宋"/>
                <w:b w:val="0"/>
                <w:bCs w:val="0"/>
                <w:sz w:val="24"/>
                <w:szCs w:val="24"/>
                <w:lang w:val="en-US" w:eastAsia="zh-CN"/>
              </w:rPr>
              <w:br w:type="textWrapping"/>
            </w:r>
            <w:r>
              <w:rPr>
                <w:rFonts w:hint="eastAsia" w:ascii="仿宋" w:hAnsi="仿宋" w:eastAsia="仿宋" w:cs="仿宋"/>
                <w:b w:val="0"/>
                <w:bCs w:val="0"/>
                <w:sz w:val="24"/>
                <w:szCs w:val="24"/>
                <w:lang w:val="en-US" w:eastAsia="zh-CN"/>
              </w:rPr>
              <w:t>幻象电压：48V，最大电流10mA</w:t>
            </w:r>
            <w:r>
              <w:rPr>
                <w:rFonts w:hint="eastAsia" w:ascii="仿宋" w:hAnsi="仿宋" w:eastAsia="仿宋" w:cs="仿宋"/>
                <w:b w:val="0"/>
                <w:bCs w:val="0"/>
                <w:sz w:val="24"/>
                <w:szCs w:val="24"/>
                <w:lang w:val="en-US" w:eastAsia="zh-CN"/>
              </w:rPr>
              <w:br w:type="textWrapping"/>
            </w:r>
            <w:r>
              <w:rPr>
                <w:rFonts w:hint="eastAsia" w:ascii="仿宋" w:hAnsi="仿宋" w:eastAsia="仿宋" w:cs="仿宋"/>
                <w:b w:val="0"/>
                <w:bCs w:val="0"/>
                <w:sz w:val="24"/>
                <w:szCs w:val="24"/>
                <w:lang w:val="en-US" w:eastAsia="zh-CN"/>
              </w:rPr>
              <w:t>失真度：&lt;0.01% 20-20KHz，+4dBu</w:t>
            </w:r>
            <w:r>
              <w:rPr>
                <w:rFonts w:hint="eastAsia" w:ascii="仿宋" w:hAnsi="仿宋" w:eastAsia="仿宋" w:cs="仿宋"/>
                <w:b w:val="0"/>
                <w:bCs w:val="0"/>
                <w:sz w:val="24"/>
                <w:szCs w:val="24"/>
                <w:lang w:val="en-US" w:eastAsia="zh-CN"/>
              </w:rPr>
              <w:br w:type="textWrapping"/>
            </w:r>
            <w:r>
              <w:rPr>
                <w:rFonts w:hint="eastAsia" w:ascii="仿宋" w:hAnsi="仿宋" w:eastAsia="仿宋" w:cs="仿宋"/>
                <w:b w:val="0"/>
                <w:bCs w:val="0"/>
                <w:sz w:val="24"/>
                <w:szCs w:val="24"/>
                <w:lang w:val="en-US" w:eastAsia="zh-CN"/>
              </w:rPr>
              <w:t>频响范围：20-20KHz</w:t>
            </w:r>
            <w:r>
              <w:rPr>
                <w:rFonts w:hint="eastAsia" w:ascii="仿宋" w:hAnsi="仿宋" w:eastAsia="仿宋" w:cs="仿宋"/>
                <w:b w:val="0"/>
                <w:bCs w:val="0"/>
                <w:sz w:val="24"/>
                <w:szCs w:val="24"/>
                <w:lang w:val="en-US" w:eastAsia="zh-CN"/>
              </w:rPr>
              <w:br w:type="textWrapping"/>
            </w:r>
            <w:r>
              <w:rPr>
                <w:rFonts w:hint="eastAsia" w:ascii="仿宋" w:hAnsi="仿宋" w:eastAsia="仿宋" w:cs="仿宋"/>
                <w:b w:val="0"/>
                <w:bCs w:val="0"/>
                <w:sz w:val="24"/>
                <w:szCs w:val="24"/>
                <w:lang w:val="en-US" w:eastAsia="zh-CN"/>
              </w:rPr>
              <w:t>动态响应：106dB MAX</w:t>
            </w:r>
            <w:r>
              <w:rPr>
                <w:rFonts w:hint="eastAsia" w:ascii="仿宋" w:hAnsi="仿宋" w:eastAsia="仿宋" w:cs="仿宋"/>
                <w:b w:val="0"/>
                <w:bCs w:val="0"/>
                <w:sz w:val="24"/>
                <w:szCs w:val="24"/>
                <w:lang w:val="en-US" w:eastAsia="zh-CN"/>
              </w:rPr>
              <w:br w:type="textWrapping"/>
            </w:r>
            <w:r>
              <w:rPr>
                <w:rFonts w:hint="eastAsia" w:ascii="仿宋" w:hAnsi="仿宋" w:eastAsia="仿宋" w:cs="仿宋"/>
                <w:b w:val="0"/>
                <w:bCs w:val="0"/>
                <w:sz w:val="24"/>
                <w:szCs w:val="24"/>
                <w:lang w:val="en-US" w:eastAsia="zh-CN"/>
              </w:rPr>
              <w:t>分离度：106dBu，20-20KHz，+20dBu</w:t>
            </w:r>
            <w:r>
              <w:rPr>
                <w:rFonts w:hint="eastAsia" w:ascii="仿宋" w:hAnsi="仿宋" w:eastAsia="仿宋" w:cs="仿宋"/>
                <w:b w:val="0"/>
                <w:bCs w:val="0"/>
                <w:sz w:val="24"/>
                <w:szCs w:val="24"/>
                <w:lang w:val="en-US" w:eastAsia="zh-CN"/>
              </w:rPr>
              <w:br w:type="textWrapping"/>
            </w:r>
            <w:r>
              <w:rPr>
                <w:rFonts w:hint="eastAsia" w:ascii="仿宋" w:hAnsi="仿宋" w:eastAsia="仿宋" w:cs="仿宋"/>
                <w:b w:val="0"/>
                <w:bCs w:val="0"/>
                <w:sz w:val="24"/>
                <w:szCs w:val="24"/>
                <w:lang w:val="en-US" w:eastAsia="zh-CN"/>
              </w:rPr>
              <w:t>输出阻抗：200Ω 1%</w:t>
            </w:r>
            <w:r>
              <w:rPr>
                <w:rFonts w:hint="eastAsia" w:ascii="仿宋" w:hAnsi="仿宋" w:eastAsia="仿宋" w:cs="仿宋"/>
                <w:b w:val="0"/>
                <w:bCs w:val="0"/>
                <w:sz w:val="24"/>
                <w:szCs w:val="24"/>
                <w:lang w:val="en-US" w:eastAsia="zh-CN"/>
              </w:rPr>
              <w:br w:type="textWrapping"/>
            </w:r>
            <w:r>
              <w:rPr>
                <w:rFonts w:hint="eastAsia" w:ascii="仿宋" w:hAnsi="仿宋" w:eastAsia="仿宋" w:cs="仿宋"/>
                <w:b w:val="0"/>
                <w:bCs w:val="0"/>
                <w:sz w:val="24"/>
                <w:szCs w:val="24"/>
                <w:lang w:val="en-US" w:eastAsia="zh-CN"/>
              </w:rPr>
              <w:t>最大输出：+20dBu</w:t>
            </w:r>
            <w:r>
              <w:rPr>
                <w:rFonts w:hint="eastAsia" w:ascii="仿宋" w:hAnsi="仿宋" w:eastAsia="仿宋" w:cs="仿宋"/>
                <w:b w:val="0"/>
                <w:bCs w:val="0"/>
                <w:sz w:val="24"/>
                <w:szCs w:val="24"/>
                <w:lang w:val="en-US" w:eastAsia="zh-CN"/>
              </w:rPr>
              <w:br w:type="textWrapping"/>
            </w:r>
            <w:r>
              <w:rPr>
                <w:rFonts w:hint="eastAsia" w:ascii="仿宋" w:hAnsi="仿宋" w:eastAsia="仿宋" w:cs="仿宋"/>
                <w:b w:val="0"/>
                <w:bCs w:val="0"/>
                <w:sz w:val="24"/>
                <w:szCs w:val="24"/>
                <w:lang w:val="en-US" w:eastAsia="zh-CN"/>
              </w:rPr>
              <w:t>信噪比：110dB</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80" w:hRule="atLeast"/>
        </w:trPr>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5"/>
              <w:keepNext w:val="0"/>
              <w:keepLines w:val="0"/>
              <w:pageBreakBefore w:val="0"/>
              <w:widowControl/>
              <w:kinsoku/>
              <w:wordWrap/>
              <w:overflowPunct/>
              <w:topLinePunct w:val="0"/>
              <w:autoSpaceDE/>
              <w:autoSpaceDN/>
              <w:bidi w:val="0"/>
              <w:snapToGrid/>
              <w:spacing w:line="360" w:lineRule="auto"/>
              <w:jc w:val="both"/>
              <w:textAlignment w:val="auto"/>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8</w:t>
            </w:r>
          </w:p>
        </w:tc>
        <w:tc>
          <w:tcPr>
            <w:tcW w:w="1219"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5"/>
              <w:keepNext w:val="0"/>
              <w:keepLines w:val="0"/>
              <w:pageBreakBefore w:val="0"/>
              <w:widowControl/>
              <w:kinsoku/>
              <w:wordWrap/>
              <w:overflowPunct/>
              <w:topLinePunct w:val="0"/>
              <w:autoSpaceDE/>
              <w:autoSpaceDN/>
              <w:bidi w:val="0"/>
              <w:snapToGrid/>
              <w:spacing w:line="360" w:lineRule="auto"/>
              <w:jc w:val="both"/>
              <w:textAlignment w:val="auto"/>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5寸音柱</w:t>
            </w:r>
          </w:p>
        </w:tc>
        <w:tc>
          <w:tcPr>
            <w:tcW w:w="6489"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5"/>
              <w:keepNext w:val="0"/>
              <w:keepLines w:val="0"/>
              <w:pageBreakBefore w:val="0"/>
              <w:widowControl/>
              <w:kinsoku/>
              <w:wordWrap/>
              <w:overflowPunct/>
              <w:topLinePunct w:val="0"/>
              <w:autoSpaceDE/>
              <w:autoSpaceDN/>
              <w:bidi w:val="0"/>
              <w:snapToGrid/>
              <w:spacing w:line="360" w:lineRule="auto"/>
              <w:jc w:val="both"/>
              <w:textAlignment w:val="auto"/>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 xml:space="preserve">宽度：18cm </w:t>
            </w:r>
            <w:r>
              <w:rPr>
                <w:rFonts w:hint="eastAsia" w:ascii="仿宋" w:hAnsi="仿宋" w:eastAsia="仿宋" w:cs="仿宋"/>
                <w:b w:val="0"/>
                <w:bCs w:val="0"/>
                <w:sz w:val="24"/>
                <w:szCs w:val="24"/>
                <w:lang w:val="en-US" w:eastAsia="zh-CN"/>
              </w:rPr>
              <w:br w:type="textWrapping"/>
            </w:r>
            <w:r>
              <w:rPr>
                <w:rFonts w:hint="eastAsia" w:ascii="仿宋" w:hAnsi="仿宋" w:eastAsia="仿宋" w:cs="仿宋"/>
                <w:b w:val="0"/>
                <w:bCs w:val="0"/>
                <w:sz w:val="24"/>
                <w:szCs w:val="24"/>
                <w:lang w:val="en-US" w:eastAsia="zh-CN"/>
              </w:rPr>
              <w:t>深度：26.8cm</w:t>
            </w:r>
            <w:r>
              <w:rPr>
                <w:rFonts w:hint="eastAsia" w:ascii="仿宋" w:hAnsi="仿宋" w:eastAsia="仿宋" w:cs="仿宋"/>
                <w:b w:val="0"/>
                <w:bCs w:val="0"/>
                <w:sz w:val="24"/>
                <w:szCs w:val="24"/>
                <w:lang w:val="en-US" w:eastAsia="zh-CN"/>
              </w:rPr>
              <w:br w:type="textWrapping"/>
            </w:r>
            <w:r>
              <w:rPr>
                <w:rFonts w:hint="eastAsia" w:ascii="仿宋" w:hAnsi="仿宋" w:eastAsia="仿宋" w:cs="仿宋"/>
                <w:b w:val="0"/>
                <w:bCs w:val="0"/>
                <w:sz w:val="24"/>
                <w:szCs w:val="24"/>
                <w:lang w:val="en-US" w:eastAsia="zh-CN"/>
              </w:rPr>
              <w:t>高度：54.5cm</w:t>
            </w:r>
            <w:r>
              <w:rPr>
                <w:rFonts w:hint="eastAsia" w:ascii="仿宋" w:hAnsi="仿宋" w:eastAsia="仿宋" w:cs="仿宋"/>
                <w:b w:val="0"/>
                <w:bCs w:val="0"/>
                <w:sz w:val="24"/>
                <w:szCs w:val="24"/>
                <w:lang w:val="en-US" w:eastAsia="zh-CN"/>
              </w:rPr>
              <w:br w:type="textWrapping"/>
            </w:r>
            <w:r>
              <w:rPr>
                <w:rFonts w:hint="eastAsia" w:ascii="仿宋" w:hAnsi="仿宋" w:eastAsia="仿宋" w:cs="仿宋"/>
                <w:b w:val="0"/>
                <w:bCs w:val="0"/>
                <w:sz w:val="24"/>
                <w:szCs w:val="24"/>
                <w:lang w:val="en-US" w:eastAsia="zh-CN"/>
              </w:rPr>
              <w:t>颜色：黑色</w:t>
            </w:r>
            <w:r>
              <w:rPr>
                <w:rFonts w:hint="eastAsia" w:ascii="仿宋" w:hAnsi="仿宋" w:eastAsia="仿宋" w:cs="仿宋"/>
                <w:b w:val="0"/>
                <w:bCs w:val="0"/>
                <w:sz w:val="24"/>
                <w:szCs w:val="24"/>
                <w:lang w:val="en-US" w:eastAsia="zh-CN"/>
              </w:rPr>
              <w:br w:type="textWrapping"/>
            </w:r>
            <w:r>
              <w:rPr>
                <w:rFonts w:hint="eastAsia" w:ascii="仿宋" w:hAnsi="仿宋" w:eastAsia="仿宋" w:cs="仿宋"/>
                <w:b w:val="0"/>
                <w:bCs w:val="0"/>
                <w:sz w:val="24"/>
                <w:szCs w:val="24"/>
                <w:lang w:val="en-US" w:eastAsia="zh-CN"/>
              </w:rPr>
              <w:t>外观喷漆：聚脲漆</w:t>
            </w:r>
            <w:r>
              <w:rPr>
                <w:rFonts w:hint="eastAsia" w:ascii="仿宋" w:hAnsi="仿宋" w:eastAsia="仿宋" w:cs="仿宋"/>
                <w:b w:val="0"/>
                <w:bCs w:val="0"/>
                <w:sz w:val="24"/>
                <w:szCs w:val="24"/>
                <w:lang w:val="en-US" w:eastAsia="zh-CN"/>
              </w:rPr>
              <w:br w:type="textWrapping"/>
            </w:r>
            <w:r>
              <w:rPr>
                <w:rFonts w:hint="eastAsia" w:ascii="仿宋" w:hAnsi="仿宋" w:eastAsia="仿宋" w:cs="仿宋"/>
                <w:b w:val="0"/>
                <w:bCs w:val="0"/>
                <w:sz w:val="24"/>
                <w:szCs w:val="24"/>
                <w:lang w:val="en-US" w:eastAsia="zh-CN"/>
              </w:rPr>
              <w:t xml:space="preserve">单体：5"低音单体×4颗 &amp; Ф20mm 高音单体×16颗 </w:t>
            </w:r>
            <w:r>
              <w:rPr>
                <w:rFonts w:hint="eastAsia" w:ascii="仿宋" w:hAnsi="仿宋" w:eastAsia="仿宋" w:cs="仿宋"/>
                <w:b w:val="0"/>
                <w:bCs w:val="0"/>
                <w:sz w:val="24"/>
                <w:szCs w:val="24"/>
                <w:lang w:val="en-US" w:eastAsia="zh-CN"/>
              </w:rPr>
              <w:br w:type="textWrapping"/>
            </w:r>
            <w:r>
              <w:rPr>
                <w:rFonts w:hint="eastAsia" w:ascii="仿宋" w:hAnsi="仿宋" w:eastAsia="仿宋" w:cs="仿宋"/>
                <w:b w:val="0"/>
                <w:bCs w:val="0"/>
                <w:sz w:val="24"/>
                <w:szCs w:val="24"/>
                <w:lang w:val="en-US" w:eastAsia="zh-CN"/>
              </w:rPr>
              <w:t xml:space="preserve">系统音压：91dB(1w @ 1m) </w:t>
            </w:r>
            <w:r>
              <w:rPr>
                <w:rFonts w:hint="eastAsia" w:ascii="仿宋" w:hAnsi="仿宋" w:eastAsia="仿宋" w:cs="仿宋"/>
                <w:b w:val="0"/>
                <w:bCs w:val="0"/>
                <w:sz w:val="24"/>
                <w:szCs w:val="24"/>
                <w:lang w:val="en-US" w:eastAsia="zh-CN"/>
              </w:rPr>
              <w:br w:type="textWrapping"/>
            </w:r>
            <w:r>
              <w:rPr>
                <w:rFonts w:hint="eastAsia" w:ascii="仿宋" w:hAnsi="仿宋" w:eastAsia="仿宋" w:cs="仿宋"/>
                <w:b w:val="0"/>
                <w:bCs w:val="0"/>
                <w:sz w:val="24"/>
                <w:szCs w:val="24"/>
                <w:lang w:val="en-US" w:eastAsia="zh-CN"/>
              </w:rPr>
              <w:t>瞬间最大音压：115dB</w:t>
            </w:r>
            <w:r>
              <w:rPr>
                <w:rFonts w:hint="eastAsia" w:ascii="仿宋" w:hAnsi="仿宋" w:eastAsia="仿宋" w:cs="仿宋"/>
                <w:b w:val="0"/>
                <w:bCs w:val="0"/>
                <w:sz w:val="24"/>
                <w:szCs w:val="24"/>
                <w:lang w:val="en-US" w:eastAsia="zh-CN"/>
              </w:rPr>
              <w:br w:type="textWrapping"/>
            </w:r>
            <w:r>
              <w:rPr>
                <w:rFonts w:hint="eastAsia" w:ascii="仿宋" w:hAnsi="仿宋" w:eastAsia="仿宋" w:cs="仿宋"/>
                <w:b w:val="0"/>
                <w:bCs w:val="0"/>
                <w:sz w:val="24"/>
                <w:szCs w:val="24"/>
                <w:lang w:val="en-US" w:eastAsia="zh-CN"/>
              </w:rPr>
              <w:t xml:space="preserve">额定功率：250Watt </w:t>
            </w:r>
            <w:r>
              <w:rPr>
                <w:rFonts w:hint="eastAsia" w:ascii="仿宋" w:hAnsi="仿宋" w:eastAsia="仿宋" w:cs="仿宋"/>
                <w:b w:val="0"/>
                <w:bCs w:val="0"/>
                <w:sz w:val="24"/>
                <w:szCs w:val="24"/>
                <w:lang w:val="en-US" w:eastAsia="zh-CN"/>
              </w:rPr>
              <w:br w:type="textWrapping"/>
            </w:r>
            <w:r>
              <w:rPr>
                <w:rFonts w:hint="eastAsia" w:ascii="仿宋" w:hAnsi="仿宋" w:eastAsia="仿宋" w:cs="仿宋"/>
                <w:b w:val="0"/>
                <w:bCs w:val="0"/>
                <w:sz w:val="24"/>
                <w:szCs w:val="24"/>
                <w:lang w:val="en-US" w:eastAsia="zh-CN"/>
              </w:rPr>
              <w:t>频宽范围：80～20kHz(+/-10dB)</w:t>
            </w:r>
            <w:r>
              <w:rPr>
                <w:rFonts w:hint="eastAsia" w:ascii="仿宋" w:hAnsi="仿宋" w:eastAsia="仿宋" w:cs="仿宋"/>
                <w:b w:val="0"/>
                <w:bCs w:val="0"/>
                <w:sz w:val="24"/>
                <w:szCs w:val="24"/>
                <w:lang w:val="en-US" w:eastAsia="zh-CN"/>
              </w:rPr>
              <w:br w:type="textWrapping"/>
            </w:r>
            <w:r>
              <w:rPr>
                <w:rFonts w:hint="eastAsia" w:ascii="仿宋" w:hAnsi="仿宋" w:eastAsia="仿宋" w:cs="仿宋"/>
                <w:b w:val="0"/>
                <w:bCs w:val="0"/>
                <w:sz w:val="24"/>
                <w:szCs w:val="24"/>
                <w:lang w:val="en-US" w:eastAsia="zh-CN"/>
              </w:rPr>
              <w:t>系统阻抗：16ohm</w:t>
            </w:r>
            <w:r>
              <w:rPr>
                <w:rFonts w:hint="eastAsia" w:ascii="仿宋" w:hAnsi="仿宋" w:eastAsia="仿宋" w:cs="仿宋"/>
                <w:b w:val="0"/>
                <w:bCs w:val="0"/>
                <w:sz w:val="24"/>
                <w:szCs w:val="24"/>
                <w:lang w:val="en-US" w:eastAsia="zh-CN"/>
              </w:rPr>
              <w:br w:type="textWrapping"/>
            </w:r>
            <w:r>
              <w:rPr>
                <w:rFonts w:hint="eastAsia" w:ascii="仿宋" w:hAnsi="仿宋" w:eastAsia="仿宋" w:cs="仿宋"/>
                <w:b w:val="0"/>
                <w:bCs w:val="0"/>
                <w:sz w:val="24"/>
                <w:szCs w:val="24"/>
                <w:lang w:val="en-US" w:eastAsia="zh-CN"/>
              </w:rPr>
              <w:t>水平扩散角：90 degs@1kHz</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80" w:hRule="atLeast"/>
        </w:trPr>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5"/>
              <w:keepNext w:val="0"/>
              <w:keepLines w:val="0"/>
              <w:pageBreakBefore w:val="0"/>
              <w:widowControl/>
              <w:kinsoku/>
              <w:wordWrap/>
              <w:overflowPunct/>
              <w:topLinePunct w:val="0"/>
              <w:autoSpaceDE/>
              <w:autoSpaceDN/>
              <w:bidi w:val="0"/>
              <w:snapToGrid/>
              <w:spacing w:line="360" w:lineRule="auto"/>
              <w:jc w:val="both"/>
              <w:textAlignment w:val="auto"/>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9</w:t>
            </w:r>
          </w:p>
        </w:tc>
        <w:tc>
          <w:tcPr>
            <w:tcW w:w="1219"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5"/>
              <w:keepNext w:val="0"/>
              <w:keepLines w:val="0"/>
              <w:pageBreakBefore w:val="0"/>
              <w:widowControl/>
              <w:kinsoku/>
              <w:wordWrap/>
              <w:overflowPunct/>
              <w:topLinePunct w:val="0"/>
              <w:autoSpaceDE/>
              <w:autoSpaceDN/>
              <w:bidi w:val="0"/>
              <w:snapToGrid/>
              <w:spacing w:line="360" w:lineRule="auto"/>
              <w:jc w:val="both"/>
              <w:textAlignment w:val="auto"/>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5寸弧形音柱</w:t>
            </w:r>
          </w:p>
        </w:tc>
        <w:tc>
          <w:tcPr>
            <w:tcW w:w="6489"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5"/>
              <w:keepNext w:val="0"/>
              <w:keepLines w:val="0"/>
              <w:pageBreakBefore w:val="0"/>
              <w:widowControl/>
              <w:kinsoku/>
              <w:wordWrap/>
              <w:overflowPunct/>
              <w:topLinePunct w:val="0"/>
              <w:autoSpaceDE/>
              <w:autoSpaceDN/>
              <w:bidi w:val="0"/>
              <w:snapToGrid/>
              <w:spacing w:line="360" w:lineRule="auto"/>
              <w:jc w:val="both"/>
              <w:textAlignment w:val="auto"/>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 xml:space="preserve">宽度：18.0cm </w:t>
            </w:r>
            <w:r>
              <w:rPr>
                <w:rFonts w:hint="eastAsia" w:ascii="仿宋" w:hAnsi="仿宋" w:eastAsia="仿宋" w:cs="仿宋"/>
                <w:b w:val="0"/>
                <w:bCs w:val="0"/>
                <w:sz w:val="24"/>
                <w:szCs w:val="24"/>
                <w:lang w:val="en-US" w:eastAsia="zh-CN"/>
              </w:rPr>
              <w:br w:type="textWrapping"/>
            </w:r>
            <w:r>
              <w:rPr>
                <w:rFonts w:hint="eastAsia" w:ascii="仿宋" w:hAnsi="仿宋" w:eastAsia="仿宋" w:cs="仿宋"/>
                <w:b w:val="0"/>
                <w:bCs w:val="0"/>
                <w:sz w:val="24"/>
                <w:szCs w:val="24"/>
                <w:lang w:val="en-US" w:eastAsia="zh-CN"/>
              </w:rPr>
              <w:t>深度：26.8cm</w:t>
            </w:r>
            <w:r>
              <w:rPr>
                <w:rFonts w:hint="eastAsia" w:ascii="仿宋" w:hAnsi="仿宋" w:eastAsia="仿宋" w:cs="仿宋"/>
                <w:b w:val="0"/>
                <w:bCs w:val="0"/>
                <w:sz w:val="24"/>
                <w:szCs w:val="24"/>
                <w:lang w:val="en-US" w:eastAsia="zh-CN"/>
              </w:rPr>
              <w:br w:type="textWrapping"/>
            </w:r>
            <w:r>
              <w:rPr>
                <w:rFonts w:hint="eastAsia" w:ascii="仿宋" w:hAnsi="仿宋" w:eastAsia="仿宋" w:cs="仿宋"/>
                <w:b w:val="0"/>
                <w:bCs w:val="0"/>
                <w:sz w:val="24"/>
                <w:szCs w:val="24"/>
                <w:lang w:val="en-US" w:eastAsia="zh-CN"/>
              </w:rPr>
              <w:t>高度：54.5cm</w:t>
            </w:r>
            <w:r>
              <w:rPr>
                <w:rFonts w:hint="eastAsia" w:ascii="仿宋" w:hAnsi="仿宋" w:eastAsia="仿宋" w:cs="仿宋"/>
                <w:b w:val="0"/>
                <w:bCs w:val="0"/>
                <w:sz w:val="24"/>
                <w:szCs w:val="24"/>
                <w:lang w:val="en-US" w:eastAsia="zh-CN"/>
              </w:rPr>
              <w:br w:type="textWrapping"/>
            </w:r>
            <w:r>
              <w:rPr>
                <w:rFonts w:hint="eastAsia" w:ascii="仿宋" w:hAnsi="仿宋" w:eastAsia="仿宋" w:cs="仿宋"/>
                <w:b w:val="0"/>
                <w:bCs w:val="0"/>
                <w:sz w:val="24"/>
                <w:szCs w:val="24"/>
                <w:lang w:val="en-US" w:eastAsia="zh-CN"/>
              </w:rPr>
              <w:t xml:space="preserve">重量：11公斤 </w:t>
            </w:r>
            <w:r>
              <w:rPr>
                <w:rFonts w:hint="eastAsia" w:ascii="仿宋" w:hAnsi="仿宋" w:eastAsia="仿宋" w:cs="仿宋"/>
                <w:b w:val="0"/>
                <w:bCs w:val="0"/>
                <w:sz w:val="24"/>
                <w:szCs w:val="24"/>
                <w:lang w:val="en-US" w:eastAsia="zh-CN"/>
              </w:rPr>
              <w:br w:type="textWrapping"/>
            </w:r>
            <w:r>
              <w:rPr>
                <w:rFonts w:hint="eastAsia" w:ascii="仿宋" w:hAnsi="仿宋" w:eastAsia="仿宋" w:cs="仿宋"/>
                <w:b w:val="0"/>
                <w:bCs w:val="0"/>
                <w:sz w:val="24"/>
                <w:szCs w:val="24"/>
                <w:lang w:val="en-US" w:eastAsia="zh-CN"/>
              </w:rPr>
              <w:t>颜色：黑色</w:t>
            </w:r>
            <w:r>
              <w:rPr>
                <w:rFonts w:hint="eastAsia" w:ascii="仿宋" w:hAnsi="仿宋" w:eastAsia="仿宋" w:cs="仿宋"/>
                <w:b w:val="0"/>
                <w:bCs w:val="0"/>
                <w:sz w:val="24"/>
                <w:szCs w:val="24"/>
                <w:lang w:val="en-US" w:eastAsia="zh-CN"/>
              </w:rPr>
              <w:br w:type="textWrapping"/>
            </w:r>
            <w:r>
              <w:rPr>
                <w:rFonts w:hint="eastAsia" w:ascii="仿宋" w:hAnsi="仿宋" w:eastAsia="仿宋" w:cs="仿宋"/>
                <w:b w:val="0"/>
                <w:bCs w:val="0"/>
                <w:sz w:val="24"/>
                <w:szCs w:val="24"/>
                <w:lang w:val="en-US" w:eastAsia="zh-CN"/>
              </w:rPr>
              <w:t>外观喷漆：聚脲漆</w:t>
            </w:r>
            <w:r>
              <w:rPr>
                <w:rFonts w:hint="eastAsia" w:ascii="仿宋" w:hAnsi="仿宋" w:eastAsia="仿宋" w:cs="仿宋"/>
                <w:b w:val="0"/>
                <w:bCs w:val="0"/>
                <w:sz w:val="24"/>
                <w:szCs w:val="24"/>
                <w:lang w:val="en-US" w:eastAsia="zh-CN"/>
              </w:rPr>
              <w:br w:type="textWrapping"/>
            </w:r>
            <w:r>
              <w:rPr>
                <w:rFonts w:hint="eastAsia" w:ascii="仿宋" w:hAnsi="仿宋" w:eastAsia="仿宋" w:cs="仿宋"/>
                <w:b w:val="0"/>
                <w:bCs w:val="0"/>
                <w:sz w:val="24"/>
                <w:szCs w:val="24"/>
                <w:lang w:val="en-US" w:eastAsia="zh-CN"/>
              </w:rPr>
              <w:t>单体：5寸喇叭*4颗；20mm*16颗</w:t>
            </w:r>
            <w:r>
              <w:rPr>
                <w:rFonts w:hint="eastAsia" w:ascii="仿宋" w:hAnsi="仿宋" w:eastAsia="仿宋" w:cs="仿宋"/>
                <w:b w:val="0"/>
                <w:bCs w:val="0"/>
                <w:sz w:val="24"/>
                <w:szCs w:val="24"/>
                <w:lang w:val="en-US" w:eastAsia="zh-CN"/>
              </w:rPr>
              <w:br w:type="textWrapping"/>
            </w:r>
            <w:r>
              <w:rPr>
                <w:rFonts w:hint="eastAsia" w:ascii="仿宋" w:hAnsi="仿宋" w:eastAsia="仿宋" w:cs="仿宋"/>
                <w:b w:val="0"/>
                <w:bCs w:val="0"/>
                <w:sz w:val="24"/>
                <w:szCs w:val="24"/>
                <w:lang w:val="en-US" w:eastAsia="zh-CN"/>
              </w:rPr>
              <w:t xml:space="preserve">系统音压：91dB(1w @ 1m) </w:t>
            </w:r>
            <w:r>
              <w:rPr>
                <w:rFonts w:hint="eastAsia" w:ascii="仿宋" w:hAnsi="仿宋" w:eastAsia="仿宋" w:cs="仿宋"/>
                <w:b w:val="0"/>
                <w:bCs w:val="0"/>
                <w:sz w:val="24"/>
                <w:szCs w:val="24"/>
                <w:lang w:val="en-US" w:eastAsia="zh-CN"/>
              </w:rPr>
              <w:br w:type="textWrapping"/>
            </w:r>
            <w:r>
              <w:rPr>
                <w:rFonts w:hint="eastAsia" w:ascii="仿宋" w:hAnsi="仿宋" w:eastAsia="仿宋" w:cs="仿宋"/>
                <w:b w:val="0"/>
                <w:bCs w:val="0"/>
                <w:sz w:val="24"/>
                <w:szCs w:val="24"/>
                <w:lang w:val="en-US" w:eastAsia="zh-CN"/>
              </w:rPr>
              <w:t>瞬间最大音压：115dB</w:t>
            </w:r>
            <w:r>
              <w:rPr>
                <w:rFonts w:hint="eastAsia" w:ascii="仿宋" w:hAnsi="仿宋" w:eastAsia="仿宋" w:cs="仿宋"/>
                <w:b w:val="0"/>
                <w:bCs w:val="0"/>
                <w:sz w:val="24"/>
                <w:szCs w:val="24"/>
                <w:lang w:val="en-US" w:eastAsia="zh-CN"/>
              </w:rPr>
              <w:br w:type="textWrapping"/>
            </w:r>
            <w:r>
              <w:rPr>
                <w:rFonts w:hint="eastAsia" w:ascii="仿宋" w:hAnsi="仿宋" w:eastAsia="仿宋" w:cs="仿宋"/>
                <w:b w:val="0"/>
                <w:bCs w:val="0"/>
                <w:sz w:val="24"/>
                <w:szCs w:val="24"/>
                <w:lang w:val="en-US" w:eastAsia="zh-CN"/>
              </w:rPr>
              <w:t xml:space="preserve">额定功率：250Watt(RMS power) </w:t>
            </w:r>
            <w:r>
              <w:rPr>
                <w:rFonts w:hint="eastAsia" w:ascii="仿宋" w:hAnsi="仿宋" w:eastAsia="仿宋" w:cs="仿宋"/>
                <w:b w:val="0"/>
                <w:bCs w:val="0"/>
                <w:sz w:val="24"/>
                <w:szCs w:val="24"/>
                <w:lang w:val="en-US" w:eastAsia="zh-CN"/>
              </w:rPr>
              <w:br w:type="textWrapping"/>
            </w:r>
            <w:r>
              <w:rPr>
                <w:rFonts w:hint="eastAsia" w:ascii="仿宋" w:hAnsi="仿宋" w:eastAsia="仿宋" w:cs="仿宋"/>
                <w:b w:val="0"/>
                <w:bCs w:val="0"/>
                <w:sz w:val="24"/>
                <w:szCs w:val="24"/>
                <w:lang w:val="en-US" w:eastAsia="zh-CN"/>
              </w:rPr>
              <w:t>频宽范围：80～20kHz(+/-10dB)</w:t>
            </w:r>
            <w:r>
              <w:rPr>
                <w:rFonts w:hint="eastAsia" w:ascii="仿宋" w:hAnsi="仿宋" w:eastAsia="仿宋" w:cs="仿宋"/>
                <w:b w:val="0"/>
                <w:bCs w:val="0"/>
                <w:sz w:val="24"/>
                <w:szCs w:val="24"/>
                <w:lang w:val="en-US" w:eastAsia="zh-CN"/>
              </w:rPr>
              <w:br w:type="textWrapping"/>
            </w:r>
            <w:r>
              <w:rPr>
                <w:rFonts w:hint="eastAsia" w:ascii="仿宋" w:hAnsi="仿宋" w:eastAsia="仿宋" w:cs="仿宋"/>
                <w:b w:val="0"/>
                <w:bCs w:val="0"/>
                <w:sz w:val="24"/>
                <w:szCs w:val="24"/>
                <w:lang w:val="en-US" w:eastAsia="zh-CN"/>
              </w:rPr>
              <w:t xml:space="preserve">系统阻抗：16ohm </w:t>
            </w:r>
            <w:r>
              <w:rPr>
                <w:rFonts w:hint="eastAsia" w:ascii="仿宋" w:hAnsi="仿宋" w:eastAsia="仿宋" w:cs="仿宋"/>
                <w:b w:val="0"/>
                <w:bCs w:val="0"/>
                <w:sz w:val="24"/>
                <w:szCs w:val="24"/>
                <w:lang w:val="en-US" w:eastAsia="zh-CN"/>
              </w:rPr>
              <w:br w:type="textWrapping"/>
            </w:r>
            <w:r>
              <w:rPr>
                <w:rFonts w:hint="eastAsia" w:ascii="仿宋" w:hAnsi="仿宋" w:eastAsia="仿宋" w:cs="仿宋"/>
                <w:b w:val="0"/>
                <w:bCs w:val="0"/>
                <w:sz w:val="24"/>
                <w:szCs w:val="24"/>
                <w:lang w:val="en-US" w:eastAsia="zh-CN"/>
              </w:rPr>
              <w:t>水平扩散角：90 degs@1kHz</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80" w:hRule="atLeast"/>
        </w:trPr>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5"/>
              <w:keepNext w:val="0"/>
              <w:keepLines w:val="0"/>
              <w:pageBreakBefore w:val="0"/>
              <w:widowControl/>
              <w:kinsoku/>
              <w:wordWrap/>
              <w:overflowPunct/>
              <w:topLinePunct w:val="0"/>
              <w:autoSpaceDE/>
              <w:autoSpaceDN/>
              <w:bidi w:val="0"/>
              <w:snapToGrid/>
              <w:spacing w:line="360" w:lineRule="auto"/>
              <w:jc w:val="both"/>
              <w:textAlignment w:val="auto"/>
              <w:rPr>
                <w:rFonts w:hint="default"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10</w:t>
            </w:r>
          </w:p>
        </w:tc>
        <w:tc>
          <w:tcPr>
            <w:tcW w:w="1219"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5"/>
              <w:keepNext w:val="0"/>
              <w:keepLines w:val="0"/>
              <w:pageBreakBefore w:val="0"/>
              <w:widowControl/>
              <w:kinsoku/>
              <w:wordWrap/>
              <w:overflowPunct/>
              <w:topLinePunct w:val="0"/>
              <w:autoSpaceDE/>
              <w:autoSpaceDN/>
              <w:bidi w:val="0"/>
              <w:snapToGrid/>
              <w:spacing w:line="360" w:lineRule="auto"/>
              <w:jc w:val="both"/>
              <w:textAlignment w:val="auto"/>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立体声功放</w:t>
            </w:r>
          </w:p>
        </w:tc>
        <w:tc>
          <w:tcPr>
            <w:tcW w:w="6489"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5"/>
              <w:keepNext w:val="0"/>
              <w:keepLines w:val="0"/>
              <w:pageBreakBefore w:val="0"/>
              <w:widowControl/>
              <w:kinsoku/>
              <w:wordWrap/>
              <w:overflowPunct/>
              <w:topLinePunct w:val="0"/>
              <w:autoSpaceDE/>
              <w:autoSpaceDN/>
              <w:bidi w:val="0"/>
              <w:snapToGrid/>
              <w:spacing w:line="360" w:lineRule="auto"/>
              <w:jc w:val="both"/>
              <w:textAlignment w:val="auto"/>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PA2500  双通道立体声功放</w:t>
            </w:r>
            <w:r>
              <w:rPr>
                <w:rFonts w:hint="eastAsia" w:ascii="仿宋" w:hAnsi="仿宋" w:eastAsia="仿宋" w:cs="仿宋"/>
                <w:b w:val="0"/>
                <w:bCs w:val="0"/>
                <w:sz w:val="24"/>
                <w:szCs w:val="24"/>
                <w:lang w:val="en-US" w:eastAsia="zh-CN"/>
              </w:rPr>
              <w:br w:type="textWrapping"/>
            </w:r>
            <w:r>
              <w:rPr>
                <w:rFonts w:hint="eastAsia" w:ascii="仿宋" w:hAnsi="仿宋" w:eastAsia="仿宋" w:cs="仿宋"/>
                <w:b w:val="0"/>
                <w:bCs w:val="0"/>
                <w:sz w:val="24"/>
                <w:szCs w:val="24"/>
                <w:lang w:val="en-US" w:eastAsia="zh-CN"/>
              </w:rPr>
              <w:t>▲采用纳米晶高效能环保抗辐射供电系统，在提高功放效能的同时大大降低了电离辐射对人体的伤害；</w:t>
            </w:r>
            <w:r>
              <w:rPr>
                <w:rFonts w:hint="eastAsia" w:ascii="仿宋" w:hAnsi="仿宋" w:eastAsia="仿宋" w:cs="仿宋"/>
                <w:b w:val="0"/>
                <w:bCs w:val="0"/>
                <w:sz w:val="24"/>
                <w:szCs w:val="24"/>
                <w:lang w:val="en-US" w:eastAsia="zh-CN"/>
              </w:rPr>
              <w:br w:type="textWrapping"/>
            </w:r>
            <w:r>
              <w:rPr>
                <w:rFonts w:hint="eastAsia" w:ascii="仿宋" w:hAnsi="仿宋" w:eastAsia="仿宋" w:cs="仿宋"/>
                <w:b w:val="0"/>
                <w:bCs w:val="0"/>
                <w:sz w:val="24"/>
                <w:szCs w:val="24"/>
                <w:lang w:val="en-US" w:eastAsia="zh-CN"/>
              </w:rPr>
              <w:t>▲通过供电系统的优化，大幅提高中高频声音的细腻度和低频的密度，人声更加细腻甜美，低音更加结实厚重；</w:t>
            </w:r>
            <w:r>
              <w:rPr>
                <w:rFonts w:hint="eastAsia" w:ascii="仿宋" w:hAnsi="仿宋" w:eastAsia="仿宋" w:cs="仿宋"/>
                <w:b w:val="0"/>
                <w:bCs w:val="0"/>
                <w:sz w:val="24"/>
                <w:szCs w:val="24"/>
                <w:lang w:val="en-US" w:eastAsia="zh-CN"/>
              </w:rPr>
              <w:br w:type="textWrapping"/>
            </w:r>
            <w:r>
              <w:rPr>
                <w:rFonts w:hint="eastAsia" w:ascii="仿宋" w:hAnsi="仿宋" w:eastAsia="仿宋" w:cs="仿宋"/>
                <w:b w:val="0"/>
                <w:bCs w:val="0"/>
                <w:sz w:val="24"/>
                <w:szCs w:val="24"/>
                <w:lang w:val="en-US" w:eastAsia="zh-CN"/>
              </w:rPr>
              <w:t>▲本机设置了四种灵敏度选项，更好的解决用户音源信号强弱不一致的问题，无论任何音源都能达到同等水平的表现力；</w:t>
            </w:r>
            <w:r>
              <w:rPr>
                <w:rFonts w:hint="eastAsia" w:ascii="仿宋" w:hAnsi="仿宋" w:eastAsia="仿宋" w:cs="仿宋"/>
                <w:b w:val="0"/>
                <w:bCs w:val="0"/>
                <w:sz w:val="24"/>
                <w:szCs w:val="24"/>
                <w:lang w:val="en-US" w:eastAsia="zh-CN"/>
              </w:rPr>
              <w:br w:type="textWrapping"/>
            </w:r>
            <w:r>
              <w:rPr>
                <w:rFonts w:hint="eastAsia" w:ascii="仿宋" w:hAnsi="仿宋" w:eastAsia="仿宋" w:cs="仿宋"/>
                <w:b w:val="0"/>
                <w:bCs w:val="0"/>
                <w:sz w:val="24"/>
                <w:szCs w:val="24"/>
                <w:lang w:val="en-US" w:eastAsia="zh-CN"/>
              </w:rPr>
              <w:t>▲本机在电路设计上进行优化，将最大灵敏度调节至2.19V，避免乐器、电流杂讯等强信号损伤后端系统；</w:t>
            </w:r>
            <w:r>
              <w:rPr>
                <w:rFonts w:hint="eastAsia" w:ascii="仿宋" w:hAnsi="仿宋" w:eastAsia="仿宋" w:cs="仿宋"/>
                <w:b w:val="0"/>
                <w:bCs w:val="0"/>
                <w:sz w:val="24"/>
                <w:szCs w:val="24"/>
                <w:lang w:val="en-US" w:eastAsia="zh-CN"/>
              </w:rPr>
              <w:br w:type="textWrapping"/>
            </w:r>
            <w:r>
              <w:rPr>
                <w:rFonts w:hint="eastAsia" w:ascii="仿宋" w:hAnsi="仿宋" w:eastAsia="仿宋" w:cs="仿宋"/>
                <w:b w:val="0"/>
                <w:bCs w:val="0"/>
                <w:sz w:val="24"/>
                <w:szCs w:val="24"/>
                <w:lang w:val="en-US" w:eastAsia="zh-CN"/>
              </w:rPr>
              <w:t>▲外观设计为全散热式面板，避免环境过热造成系统保护，最大限度提高系统稳定性；</w:t>
            </w:r>
            <w:r>
              <w:rPr>
                <w:rFonts w:hint="eastAsia" w:ascii="仿宋" w:hAnsi="仿宋" w:eastAsia="仿宋" w:cs="仿宋"/>
                <w:b w:val="0"/>
                <w:bCs w:val="0"/>
                <w:sz w:val="24"/>
                <w:szCs w:val="24"/>
                <w:lang w:val="en-US" w:eastAsia="zh-CN"/>
              </w:rPr>
              <w:br w:type="textWrapping"/>
            </w:r>
            <w:r>
              <w:rPr>
                <w:rFonts w:hint="eastAsia" w:ascii="仿宋" w:hAnsi="仿宋" w:eastAsia="仿宋" w:cs="仿宋"/>
                <w:b w:val="0"/>
                <w:bCs w:val="0"/>
                <w:sz w:val="24"/>
                <w:szCs w:val="24"/>
                <w:lang w:val="en-US" w:eastAsia="zh-CN"/>
              </w:rPr>
              <w:t>参数：</w:t>
            </w:r>
            <w:r>
              <w:rPr>
                <w:rFonts w:hint="eastAsia" w:ascii="仿宋" w:hAnsi="仿宋" w:eastAsia="仿宋" w:cs="仿宋"/>
                <w:b w:val="0"/>
                <w:bCs w:val="0"/>
                <w:sz w:val="24"/>
                <w:szCs w:val="24"/>
                <w:lang w:val="en-US" w:eastAsia="zh-CN"/>
              </w:rPr>
              <w:br w:type="textWrapping"/>
            </w:r>
            <w:r>
              <w:rPr>
                <w:rFonts w:hint="eastAsia" w:ascii="仿宋" w:hAnsi="仿宋" w:eastAsia="仿宋" w:cs="仿宋"/>
                <w:b w:val="0"/>
                <w:bCs w:val="0"/>
                <w:sz w:val="24"/>
                <w:szCs w:val="24"/>
                <w:lang w:val="en-US" w:eastAsia="zh-CN"/>
              </w:rPr>
              <w:t>◆额定功率8Ω：2×600W；</w:t>
            </w:r>
            <w:r>
              <w:rPr>
                <w:rFonts w:hint="eastAsia" w:ascii="仿宋" w:hAnsi="仿宋" w:eastAsia="仿宋" w:cs="仿宋"/>
                <w:b w:val="0"/>
                <w:bCs w:val="0"/>
                <w:sz w:val="24"/>
                <w:szCs w:val="24"/>
                <w:lang w:val="en-US" w:eastAsia="zh-CN"/>
              </w:rPr>
              <w:br w:type="textWrapping"/>
            </w:r>
            <w:r>
              <w:rPr>
                <w:rFonts w:hint="eastAsia" w:ascii="仿宋" w:hAnsi="仿宋" w:eastAsia="仿宋" w:cs="仿宋"/>
                <w:b w:val="0"/>
                <w:bCs w:val="0"/>
                <w:sz w:val="24"/>
                <w:szCs w:val="24"/>
                <w:lang w:val="en-US" w:eastAsia="zh-CN"/>
              </w:rPr>
              <w:t>◆额定功率4Ω：2×900W；</w:t>
            </w:r>
            <w:r>
              <w:rPr>
                <w:rFonts w:hint="eastAsia" w:ascii="仿宋" w:hAnsi="仿宋" w:eastAsia="仿宋" w:cs="仿宋"/>
                <w:b w:val="0"/>
                <w:bCs w:val="0"/>
                <w:sz w:val="24"/>
                <w:szCs w:val="24"/>
                <w:lang w:val="en-US" w:eastAsia="zh-CN"/>
              </w:rPr>
              <w:br w:type="textWrapping"/>
            </w:r>
            <w:r>
              <w:rPr>
                <w:rFonts w:hint="eastAsia" w:ascii="仿宋" w:hAnsi="仿宋" w:eastAsia="仿宋" w:cs="仿宋"/>
                <w:b w:val="0"/>
                <w:bCs w:val="0"/>
                <w:sz w:val="24"/>
                <w:szCs w:val="24"/>
                <w:lang w:val="en-US" w:eastAsia="zh-CN"/>
              </w:rPr>
              <w:t>◆频率响应：20Hz~20KHz；</w:t>
            </w:r>
            <w:r>
              <w:rPr>
                <w:rFonts w:hint="eastAsia" w:ascii="仿宋" w:hAnsi="仿宋" w:eastAsia="仿宋" w:cs="仿宋"/>
                <w:b w:val="0"/>
                <w:bCs w:val="0"/>
                <w:sz w:val="24"/>
                <w:szCs w:val="24"/>
                <w:lang w:val="en-US" w:eastAsia="zh-CN"/>
              </w:rPr>
              <w:br w:type="textWrapping"/>
            </w:r>
            <w:r>
              <w:rPr>
                <w:rFonts w:hint="eastAsia" w:ascii="仿宋" w:hAnsi="仿宋" w:eastAsia="仿宋" w:cs="仿宋"/>
                <w:b w:val="0"/>
                <w:bCs w:val="0"/>
                <w:sz w:val="24"/>
                <w:szCs w:val="24"/>
                <w:lang w:val="en-US" w:eastAsia="zh-CN"/>
              </w:rPr>
              <w:t>◆谐波失真：&lt;0.5%；</w:t>
            </w:r>
            <w:r>
              <w:rPr>
                <w:rFonts w:hint="eastAsia" w:ascii="仿宋" w:hAnsi="仿宋" w:eastAsia="仿宋" w:cs="仿宋"/>
                <w:b w:val="0"/>
                <w:bCs w:val="0"/>
                <w:sz w:val="24"/>
                <w:szCs w:val="24"/>
                <w:lang w:val="en-US" w:eastAsia="zh-CN"/>
              </w:rPr>
              <w:br w:type="textWrapping"/>
            </w:r>
            <w:r>
              <w:rPr>
                <w:rFonts w:hint="eastAsia" w:ascii="仿宋" w:hAnsi="仿宋" w:eastAsia="仿宋" w:cs="仿宋"/>
                <w:b w:val="0"/>
                <w:bCs w:val="0"/>
                <w:sz w:val="24"/>
                <w:szCs w:val="24"/>
                <w:lang w:val="en-US" w:eastAsia="zh-CN"/>
              </w:rPr>
              <w:t>◆阻尼系数：&gt;200；</w:t>
            </w:r>
            <w:r>
              <w:rPr>
                <w:rFonts w:hint="eastAsia" w:ascii="仿宋" w:hAnsi="仿宋" w:eastAsia="仿宋" w:cs="仿宋"/>
                <w:b w:val="0"/>
                <w:bCs w:val="0"/>
                <w:sz w:val="24"/>
                <w:szCs w:val="24"/>
                <w:lang w:val="en-US" w:eastAsia="zh-CN"/>
              </w:rPr>
              <w:br w:type="textWrapping"/>
            </w:r>
            <w:r>
              <w:rPr>
                <w:rFonts w:hint="eastAsia" w:ascii="仿宋" w:hAnsi="仿宋" w:eastAsia="仿宋" w:cs="仿宋"/>
                <w:b w:val="0"/>
                <w:bCs w:val="0"/>
                <w:sz w:val="24"/>
                <w:szCs w:val="24"/>
                <w:lang w:val="en-US" w:eastAsia="zh-CN"/>
              </w:rPr>
              <w:t>◆电压增益：33dB；</w:t>
            </w:r>
            <w:r>
              <w:rPr>
                <w:rFonts w:hint="eastAsia" w:ascii="仿宋" w:hAnsi="仿宋" w:eastAsia="仿宋" w:cs="仿宋"/>
                <w:b w:val="0"/>
                <w:bCs w:val="0"/>
                <w:sz w:val="24"/>
                <w:szCs w:val="24"/>
                <w:lang w:val="en-US" w:eastAsia="zh-CN"/>
              </w:rPr>
              <w:br w:type="textWrapping"/>
            </w:r>
            <w:r>
              <w:rPr>
                <w:rFonts w:hint="eastAsia" w:ascii="仿宋" w:hAnsi="仿宋" w:eastAsia="仿宋" w:cs="仿宋"/>
                <w:b w:val="0"/>
                <w:bCs w:val="0"/>
                <w:sz w:val="24"/>
                <w:szCs w:val="24"/>
                <w:lang w:val="en-US" w:eastAsia="zh-CN"/>
              </w:rPr>
              <w:t>◆灵敏度：0.775v/1.4vrms可调；</w:t>
            </w:r>
            <w:r>
              <w:rPr>
                <w:rFonts w:hint="eastAsia" w:ascii="仿宋" w:hAnsi="仿宋" w:eastAsia="仿宋" w:cs="仿宋"/>
                <w:b w:val="0"/>
                <w:bCs w:val="0"/>
                <w:sz w:val="24"/>
                <w:szCs w:val="24"/>
                <w:lang w:val="en-US" w:eastAsia="zh-CN"/>
              </w:rPr>
              <w:br w:type="textWrapping"/>
            </w:r>
            <w:r>
              <w:rPr>
                <w:rFonts w:hint="eastAsia" w:ascii="仿宋" w:hAnsi="仿宋" w:eastAsia="仿宋" w:cs="仿宋"/>
                <w:b w:val="0"/>
                <w:bCs w:val="0"/>
                <w:sz w:val="24"/>
                <w:szCs w:val="24"/>
                <w:lang w:val="en-US" w:eastAsia="zh-CN"/>
              </w:rPr>
              <w:t>◆输入阻抗：20kΩ平衡输入， 10kΩ非平衡输入；</w:t>
            </w:r>
            <w:r>
              <w:rPr>
                <w:rFonts w:hint="eastAsia" w:ascii="仿宋" w:hAnsi="仿宋" w:eastAsia="仿宋" w:cs="仿宋"/>
                <w:b w:val="0"/>
                <w:bCs w:val="0"/>
                <w:sz w:val="24"/>
                <w:szCs w:val="24"/>
                <w:lang w:val="en-US" w:eastAsia="zh-CN"/>
              </w:rPr>
              <w:br w:type="textWrapping"/>
            </w:r>
            <w:r>
              <w:rPr>
                <w:rFonts w:hint="eastAsia" w:ascii="仿宋" w:hAnsi="仿宋" w:eastAsia="仿宋" w:cs="仿宋"/>
                <w:b w:val="0"/>
                <w:bCs w:val="0"/>
                <w:sz w:val="24"/>
                <w:szCs w:val="24"/>
                <w:lang w:val="en-US" w:eastAsia="zh-CN"/>
              </w:rPr>
              <w:t>◆信噪比：＞100dB；</w:t>
            </w:r>
            <w:r>
              <w:rPr>
                <w:rFonts w:hint="eastAsia" w:ascii="仿宋" w:hAnsi="仿宋" w:eastAsia="仿宋" w:cs="仿宋"/>
                <w:b w:val="0"/>
                <w:bCs w:val="0"/>
                <w:sz w:val="24"/>
                <w:szCs w:val="24"/>
                <w:lang w:val="en-US" w:eastAsia="zh-CN"/>
              </w:rPr>
              <w:br w:type="textWrapping"/>
            </w:r>
            <w:r>
              <w:rPr>
                <w:rFonts w:hint="eastAsia" w:ascii="仿宋" w:hAnsi="仿宋" w:eastAsia="仿宋" w:cs="仿宋"/>
                <w:b w:val="0"/>
                <w:bCs w:val="0"/>
                <w:sz w:val="24"/>
                <w:szCs w:val="24"/>
                <w:lang w:val="en-US" w:eastAsia="zh-CN"/>
              </w:rPr>
              <w:t>◆串扰：&gt;75dB；</w:t>
            </w:r>
            <w:r>
              <w:rPr>
                <w:rFonts w:hint="eastAsia" w:ascii="仿宋" w:hAnsi="仿宋" w:eastAsia="仿宋" w:cs="仿宋"/>
                <w:b w:val="0"/>
                <w:bCs w:val="0"/>
                <w:sz w:val="24"/>
                <w:szCs w:val="24"/>
                <w:lang w:val="en-US" w:eastAsia="zh-CN"/>
              </w:rPr>
              <w:br w:type="textWrapping"/>
            </w:r>
            <w:r>
              <w:rPr>
                <w:rFonts w:hint="eastAsia" w:ascii="仿宋" w:hAnsi="仿宋" w:eastAsia="仿宋" w:cs="仿宋"/>
                <w:b w:val="0"/>
                <w:bCs w:val="0"/>
                <w:sz w:val="24"/>
                <w:szCs w:val="24"/>
                <w:lang w:val="en-US" w:eastAsia="zh-CN"/>
              </w:rPr>
              <w:t>◆转换率：&gt;10V/us；</w:t>
            </w:r>
            <w:r>
              <w:rPr>
                <w:rFonts w:hint="eastAsia" w:ascii="仿宋" w:hAnsi="仿宋" w:eastAsia="仿宋" w:cs="仿宋"/>
                <w:b w:val="0"/>
                <w:bCs w:val="0"/>
                <w:sz w:val="24"/>
                <w:szCs w:val="24"/>
                <w:lang w:val="en-US" w:eastAsia="zh-CN"/>
              </w:rPr>
              <w:br w:type="textWrapping"/>
            </w:r>
            <w:r>
              <w:rPr>
                <w:rFonts w:hint="eastAsia" w:ascii="仿宋" w:hAnsi="仿宋" w:eastAsia="仿宋" w:cs="仿宋"/>
                <w:b w:val="0"/>
                <w:bCs w:val="0"/>
                <w:sz w:val="24"/>
                <w:szCs w:val="24"/>
                <w:lang w:val="en-US" w:eastAsia="zh-CN"/>
              </w:rPr>
              <w:t>◆输入接口：XLR平衡式；</w:t>
            </w:r>
            <w:r>
              <w:rPr>
                <w:rFonts w:hint="eastAsia" w:ascii="仿宋" w:hAnsi="仿宋" w:eastAsia="仿宋" w:cs="仿宋"/>
                <w:b w:val="0"/>
                <w:bCs w:val="0"/>
                <w:sz w:val="24"/>
                <w:szCs w:val="24"/>
                <w:lang w:val="en-US" w:eastAsia="zh-CN"/>
              </w:rPr>
              <w:br w:type="textWrapping"/>
            </w:r>
            <w:r>
              <w:rPr>
                <w:rFonts w:hint="eastAsia" w:ascii="仿宋" w:hAnsi="仿宋" w:eastAsia="仿宋" w:cs="仿宋"/>
                <w:b w:val="0"/>
                <w:bCs w:val="0"/>
                <w:sz w:val="24"/>
                <w:szCs w:val="24"/>
                <w:lang w:val="en-US" w:eastAsia="zh-CN"/>
              </w:rPr>
              <w:t>◆级联接口：euroblock平衡式；</w:t>
            </w:r>
            <w:r>
              <w:rPr>
                <w:rFonts w:hint="eastAsia" w:ascii="仿宋" w:hAnsi="仿宋" w:eastAsia="仿宋" w:cs="仿宋"/>
                <w:b w:val="0"/>
                <w:bCs w:val="0"/>
                <w:sz w:val="24"/>
                <w:szCs w:val="24"/>
                <w:lang w:val="en-US" w:eastAsia="zh-CN"/>
              </w:rPr>
              <w:br w:type="textWrapping"/>
            </w:r>
            <w:r>
              <w:rPr>
                <w:rFonts w:hint="eastAsia" w:ascii="仿宋" w:hAnsi="仿宋" w:eastAsia="仿宋" w:cs="仿宋"/>
                <w:b w:val="0"/>
                <w:bCs w:val="0"/>
                <w:sz w:val="24"/>
                <w:szCs w:val="24"/>
                <w:lang w:val="en-US" w:eastAsia="zh-CN"/>
              </w:rPr>
              <w:t>◆输出接口：专业扬声器插口和双色接线端子；</w:t>
            </w:r>
            <w:r>
              <w:rPr>
                <w:rFonts w:hint="eastAsia" w:ascii="仿宋" w:hAnsi="仿宋" w:eastAsia="仿宋" w:cs="仿宋"/>
                <w:b w:val="0"/>
                <w:bCs w:val="0"/>
                <w:sz w:val="24"/>
                <w:szCs w:val="24"/>
                <w:lang w:val="en-US" w:eastAsia="zh-CN"/>
              </w:rPr>
              <w:br w:type="textWrapping"/>
            </w:r>
            <w:r>
              <w:rPr>
                <w:rFonts w:hint="eastAsia" w:ascii="仿宋" w:hAnsi="仿宋" w:eastAsia="仿宋" w:cs="仿宋"/>
                <w:b w:val="0"/>
                <w:bCs w:val="0"/>
                <w:sz w:val="24"/>
                <w:szCs w:val="24"/>
                <w:lang w:val="en-US" w:eastAsia="zh-CN"/>
              </w:rPr>
              <w:t>◆增益控制：2个41位B10K步进式电位器；</w:t>
            </w:r>
            <w:r>
              <w:rPr>
                <w:rFonts w:hint="eastAsia" w:ascii="仿宋" w:hAnsi="仿宋" w:eastAsia="仿宋" w:cs="仿宋"/>
                <w:b w:val="0"/>
                <w:bCs w:val="0"/>
                <w:sz w:val="24"/>
                <w:szCs w:val="24"/>
                <w:lang w:val="en-US" w:eastAsia="zh-CN"/>
              </w:rPr>
              <w:br w:type="textWrapping"/>
            </w:r>
            <w:r>
              <w:rPr>
                <w:rFonts w:hint="eastAsia" w:ascii="仿宋" w:hAnsi="仿宋" w:eastAsia="仿宋" w:cs="仿宋"/>
                <w:b w:val="0"/>
                <w:bCs w:val="0"/>
                <w:sz w:val="24"/>
                <w:szCs w:val="24"/>
                <w:lang w:val="en-US" w:eastAsia="zh-CN"/>
              </w:rPr>
              <w:t>◆指示灯：电源－蓝灯／信号－绿灯／削波－黄灯／故障－红灯；</w:t>
            </w:r>
            <w:r>
              <w:rPr>
                <w:rFonts w:hint="eastAsia" w:ascii="仿宋" w:hAnsi="仿宋" w:eastAsia="仿宋" w:cs="仿宋"/>
                <w:b w:val="0"/>
                <w:bCs w:val="0"/>
                <w:sz w:val="24"/>
                <w:szCs w:val="24"/>
                <w:lang w:val="en-US" w:eastAsia="zh-CN"/>
              </w:rPr>
              <w:br w:type="textWrapping"/>
            </w:r>
            <w:r>
              <w:rPr>
                <w:rFonts w:hint="eastAsia" w:ascii="仿宋" w:hAnsi="仿宋" w:eastAsia="仿宋" w:cs="仿宋"/>
                <w:b w:val="0"/>
                <w:bCs w:val="0"/>
                <w:sz w:val="24"/>
                <w:szCs w:val="24"/>
                <w:lang w:val="en-US" w:eastAsia="zh-CN"/>
              </w:rPr>
              <w:t>保护：直流保护，超高频保护，短路保护，过载保护，开机关机保护，温度保护；</w:t>
            </w:r>
            <w:r>
              <w:rPr>
                <w:rFonts w:hint="eastAsia" w:ascii="仿宋" w:hAnsi="仿宋" w:eastAsia="仿宋" w:cs="仿宋"/>
                <w:b w:val="0"/>
                <w:bCs w:val="0"/>
                <w:sz w:val="24"/>
                <w:szCs w:val="24"/>
                <w:lang w:val="en-US" w:eastAsia="zh-CN"/>
              </w:rPr>
              <w:br w:type="textWrapping"/>
            </w:r>
            <w:r>
              <w:rPr>
                <w:rFonts w:hint="eastAsia" w:ascii="仿宋" w:hAnsi="仿宋" w:eastAsia="仿宋" w:cs="仿宋"/>
                <w:b w:val="0"/>
                <w:bCs w:val="0"/>
                <w:sz w:val="24"/>
                <w:szCs w:val="24"/>
                <w:lang w:val="en-US" w:eastAsia="zh-CN"/>
              </w:rPr>
              <w:t>◆实物尺寸(深×宽×高):397mm×482mm×90mm</w:t>
            </w:r>
            <w:r>
              <w:rPr>
                <w:rFonts w:hint="eastAsia" w:ascii="仿宋" w:hAnsi="仿宋" w:eastAsia="仿宋" w:cs="仿宋"/>
                <w:b w:val="0"/>
                <w:bCs w:val="0"/>
                <w:sz w:val="24"/>
                <w:szCs w:val="24"/>
                <w:lang w:val="en-US" w:eastAsia="zh-CN"/>
              </w:rPr>
              <w:br w:type="textWrapping"/>
            </w:r>
            <w:r>
              <w:rPr>
                <w:rFonts w:hint="eastAsia" w:ascii="仿宋" w:hAnsi="仿宋" w:eastAsia="仿宋" w:cs="仿宋"/>
                <w:b w:val="0"/>
                <w:bCs w:val="0"/>
                <w:sz w:val="24"/>
                <w:szCs w:val="24"/>
                <w:lang w:val="en-US" w:eastAsia="zh-CN"/>
              </w:rPr>
              <w:t>◆净重:13.5Kg</w:t>
            </w:r>
            <w:r>
              <w:rPr>
                <w:rFonts w:hint="eastAsia" w:ascii="仿宋" w:hAnsi="仿宋" w:eastAsia="仿宋" w:cs="仿宋"/>
                <w:b w:val="0"/>
                <w:bCs w:val="0"/>
                <w:sz w:val="24"/>
                <w:szCs w:val="24"/>
                <w:lang w:val="en-US" w:eastAsia="zh-CN"/>
              </w:rPr>
              <w:br w:type="textWrapping"/>
            </w:r>
            <w:r>
              <w:rPr>
                <w:rFonts w:hint="eastAsia" w:ascii="仿宋" w:hAnsi="仿宋" w:eastAsia="仿宋" w:cs="仿宋"/>
                <w:b w:val="0"/>
                <w:bCs w:val="0"/>
                <w:sz w:val="24"/>
                <w:szCs w:val="24"/>
                <w:lang w:val="en-US" w:eastAsia="zh-CN"/>
              </w:rPr>
              <w:t>◆毛重:15.5Kg</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80" w:hRule="atLeast"/>
        </w:trPr>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5"/>
              <w:keepNext w:val="0"/>
              <w:keepLines w:val="0"/>
              <w:pageBreakBefore w:val="0"/>
              <w:widowControl/>
              <w:kinsoku/>
              <w:wordWrap/>
              <w:overflowPunct/>
              <w:topLinePunct w:val="0"/>
              <w:autoSpaceDE/>
              <w:autoSpaceDN/>
              <w:bidi w:val="0"/>
              <w:snapToGrid/>
              <w:spacing w:line="360" w:lineRule="auto"/>
              <w:jc w:val="both"/>
              <w:textAlignment w:val="auto"/>
              <w:rPr>
                <w:rFonts w:hint="default"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11</w:t>
            </w:r>
          </w:p>
        </w:tc>
        <w:tc>
          <w:tcPr>
            <w:tcW w:w="1219"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5"/>
              <w:keepNext w:val="0"/>
              <w:keepLines w:val="0"/>
              <w:pageBreakBefore w:val="0"/>
              <w:widowControl/>
              <w:kinsoku/>
              <w:wordWrap/>
              <w:overflowPunct/>
              <w:topLinePunct w:val="0"/>
              <w:autoSpaceDE/>
              <w:autoSpaceDN/>
              <w:bidi w:val="0"/>
              <w:snapToGrid/>
              <w:spacing w:line="360" w:lineRule="auto"/>
              <w:jc w:val="both"/>
              <w:textAlignment w:val="auto"/>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单12寸全频音箱</w:t>
            </w:r>
          </w:p>
        </w:tc>
        <w:tc>
          <w:tcPr>
            <w:tcW w:w="6489"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5"/>
              <w:keepNext w:val="0"/>
              <w:keepLines w:val="0"/>
              <w:pageBreakBefore w:val="0"/>
              <w:widowControl/>
              <w:kinsoku/>
              <w:wordWrap/>
              <w:overflowPunct/>
              <w:topLinePunct w:val="0"/>
              <w:autoSpaceDE/>
              <w:autoSpaceDN/>
              <w:bidi w:val="0"/>
              <w:snapToGrid/>
              <w:spacing w:line="360" w:lineRule="auto"/>
              <w:jc w:val="both"/>
              <w:textAlignment w:val="auto"/>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 xml:space="preserve">KS12   二分频音箱 </w:t>
            </w:r>
            <w:r>
              <w:rPr>
                <w:rFonts w:hint="eastAsia" w:ascii="仿宋" w:hAnsi="仿宋" w:eastAsia="仿宋" w:cs="仿宋"/>
                <w:b w:val="0"/>
                <w:bCs w:val="0"/>
                <w:sz w:val="24"/>
                <w:szCs w:val="24"/>
                <w:lang w:val="en-US" w:eastAsia="zh-CN"/>
              </w:rPr>
              <w:br w:type="textWrapping"/>
            </w:r>
            <w:r>
              <w:rPr>
                <w:rFonts w:hint="eastAsia" w:ascii="仿宋" w:hAnsi="仿宋" w:eastAsia="仿宋" w:cs="仿宋"/>
                <w:b w:val="0"/>
                <w:bCs w:val="0"/>
                <w:sz w:val="24"/>
                <w:szCs w:val="24"/>
                <w:lang w:val="en-US" w:eastAsia="zh-CN"/>
              </w:rPr>
              <w:t>▲采用压缩式箱体结构，增强中频声音的密度，人声更加饱满清晰且穿透力更强，适合用于会议室、报告厅等对人声要求较高的场所；</w:t>
            </w:r>
            <w:r>
              <w:rPr>
                <w:rFonts w:hint="eastAsia" w:ascii="仿宋" w:hAnsi="仿宋" w:eastAsia="仿宋" w:cs="仿宋"/>
                <w:b w:val="0"/>
                <w:bCs w:val="0"/>
                <w:sz w:val="24"/>
                <w:szCs w:val="24"/>
                <w:lang w:val="en-US" w:eastAsia="zh-CN"/>
              </w:rPr>
              <w:br w:type="textWrapping"/>
            </w:r>
            <w:r>
              <w:rPr>
                <w:rFonts w:hint="eastAsia" w:ascii="仿宋" w:hAnsi="仿宋" w:eastAsia="仿宋" w:cs="仿宋"/>
                <w:b w:val="0"/>
                <w:bCs w:val="0"/>
                <w:sz w:val="24"/>
                <w:szCs w:val="24"/>
                <w:lang w:val="en-US" w:eastAsia="zh-CN"/>
              </w:rPr>
              <w:t>▲扬声器采用航天磁，磁力稳定，抗干扰能力极强，耐高温和低音的能力达到峰值，用户在使用时不受环境因素的束缚；</w:t>
            </w:r>
            <w:r>
              <w:rPr>
                <w:rFonts w:hint="eastAsia" w:ascii="仿宋" w:hAnsi="仿宋" w:eastAsia="仿宋" w:cs="仿宋"/>
                <w:b w:val="0"/>
                <w:bCs w:val="0"/>
                <w:sz w:val="24"/>
                <w:szCs w:val="24"/>
                <w:lang w:val="en-US" w:eastAsia="zh-CN"/>
              </w:rPr>
              <w:br w:type="textWrapping"/>
            </w:r>
            <w:r>
              <w:rPr>
                <w:rFonts w:hint="eastAsia" w:ascii="仿宋" w:hAnsi="仿宋" w:eastAsia="仿宋" w:cs="仿宋"/>
                <w:b w:val="0"/>
                <w:bCs w:val="0"/>
                <w:sz w:val="24"/>
                <w:szCs w:val="24"/>
                <w:lang w:val="en-US" w:eastAsia="zh-CN"/>
              </w:rPr>
              <w:t>▲创新性的使用聚脲材料作为箱体表面处理的元素，高效的预防潮湿环境给木质箱体带来的损伤，且在施工过程中大大降低了箱体表面碰伤的风险，用户无需做特殊防护性的施工；</w:t>
            </w:r>
            <w:r>
              <w:rPr>
                <w:rFonts w:hint="eastAsia" w:ascii="仿宋" w:hAnsi="仿宋" w:eastAsia="仿宋" w:cs="仿宋"/>
                <w:b w:val="0"/>
                <w:bCs w:val="0"/>
                <w:sz w:val="24"/>
                <w:szCs w:val="24"/>
                <w:lang w:val="en-US" w:eastAsia="zh-CN"/>
              </w:rPr>
              <w:br w:type="textWrapping"/>
            </w:r>
            <w:r>
              <w:rPr>
                <w:rFonts w:hint="eastAsia" w:ascii="仿宋" w:hAnsi="仿宋" w:eastAsia="仿宋" w:cs="仿宋"/>
                <w:b w:val="0"/>
                <w:bCs w:val="0"/>
                <w:sz w:val="24"/>
                <w:szCs w:val="24"/>
                <w:lang w:val="en-US" w:eastAsia="zh-CN"/>
              </w:rPr>
              <w:t>参数：</w:t>
            </w:r>
            <w:r>
              <w:rPr>
                <w:rFonts w:hint="eastAsia" w:ascii="仿宋" w:hAnsi="仿宋" w:eastAsia="仿宋" w:cs="仿宋"/>
                <w:b w:val="0"/>
                <w:bCs w:val="0"/>
                <w:sz w:val="24"/>
                <w:szCs w:val="24"/>
                <w:lang w:val="en-US" w:eastAsia="zh-CN"/>
              </w:rPr>
              <w:br w:type="textWrapping"/>
            </w:r>
            <w:r>
              <w:rPr>
                <w:rFonts w:hint="eastAsia" w:ascii="仿宋" w:hAnsi="仿宋" w:eastAsia="仿宋" w:cs="仿宋"/>
                <w:b w:val="0"/>
                <w:bCs w:val="0"/>
                <w:sz w:val="24"/>
                <w:szCs w:val="24"/>
                <w:lang w:val="en-US" w:eastAsia="zh-CN"/>
              </w:rPr>
              <w:t>◆音箱类型：两音路无源音箱</w:t>
            </w:r>
            <w:r>
              <w:rPr>
                <w:rFonts w:hint="eastAsia" w:ascii="仿宋" w:hAnsi="仿宋" w:eastAsia="仿宋" w:cs="仿宋"/>
                <w:b w:val="0"/>
                <w:bCs w:val="0"/>
                <w:sz w:val="24"/>
                <w:szCs w:val="24"/>
                <w:lang w:val="en-US" w:eastAsia="zh-CN"/>
              </w:rPr>
              <w:br w:type="textWrapping"/>
            </w:r>
            <w:r>
              <w:rPr>
                <w:rFonts w:hint="eastAsia" w:ascii="仿宋" w:hAnsi="仿宋" w:eastAsia="仿宋" w:cs="仿宋"/>
                <w:b w:val="0"/>
                <w:bCs w:val="0"/>
                <w:sz w:val="24"/>
                <w:szCs w:val="24"/>
                <w:lang w:val="en-US" w:eastAsia="zh-CN"/>
              </w:rPr>
              <w:t>◆连续功率：400W</w:t>
            </w:r>
            <w:r>
              <w:rPr>
                <w:rFonts w:hint="eastAsia" w:ascii="仿宋" w:hAnsi="仿宋" w:eastAsia="仿宋" w:cs="仿宋"/>
                <w:b w:val="0"/>
                <w:bCs w:val="0"/>
                <w:sz w:val="24"/>
                <w:szCs w:val="24"/>
                <w:lang w:val="en-US" w:eastAsia="zh-CN"/>
              </w:rPr>
              <w:br w:type="textWrapping"/>
            </w:r>
            <w:r>
              <w:rPr>
                <w:rFonts w:hint="eastAsia" w:ascii="仿宋" w:hAnsi="仿宋" w:eastAsia="仿宋" w:cs="仿宋"/>
                <w:b w:val="0"/>
                <w:bCs w:val="0"/>
                <w:sz w:val="24"/>
                <w:szCs w:val="24"/>
                <w:lang w:val="en-US" w:eastAsia="zh-CN"/>
              </w:rPr>
              <w:t>◆峰值功率：1600W</w:t>
            </w:r>
            <w:r>
              <w:rPr>
                <w:rFonts w:hint="eastAsia" w:ascii="仿宋" w:hAnsi="仿宋" w:eastAsia="仿宋" w:cs="仿宋"/>
                <w:b w:val="0"/>
                <w:bCs w:val="0"/>
                <w:sz w:val="24"/>
                <w:szCs w:val="24"/>
                <w:lang w:val="en-US" w:eastAsia="zh-CN"/>
              </w:rPr>
              <w:br w:type="textWrapping"/>
            </w:r>
            <w:r>
              <w:rPr>
                <w:rFonts w:hint="eastAsia" w:ascii="仿宋" w:hAnsi="仿宋" w:eastAsia="仿宋" w:cs="仿宋"/>
                <w:b w:val="0"/>
                <w:bCs w:val="0"/>
                <w:sz w:val="24"/>
                <w:szCs w:val="24"/>
                <w:lang w:val="en-US" w:eastAsia="zh-CN"/>
              </w:rPr>
              <w:t>◆低音单元：12“ 75mm音圈，耐高温长冲程音圈优化设计低音单元</w:t>
            </w:r>
            <w:r>
              <w:rPr>
                <w:rFonts w:hint="eastAsia" w:ascii="仿宋" w:hAnsi="仿宋" w:eastAsia="仿宋" w:cs="仿宋"/>
                <w:b w:val="0"/>
                <w:bCs w:val="0"/>
                <w:sz w:val="24"/>
                <w:szCs w:val="24"/>
                <w:lang w:val="en-US" w:eastAsia="zh-CN"/>
              </w:rPr>
              <w:br w:type="textWrapping"/>
            </w:r>
            <w:r>
              <w:rPr>
                <w:rFonts w:hint="eastAsia" w:ascii="仿宋" w:hAnsi="仿宋" w:eastAsia="仿宋" w:cs="仿宋"/>
                <w:b w:val="0"/>
                <w:bCs w:val="0"/>
                <w:sz w:val="24"/>
                <w:szCs w:val="24"/>
                <w:lang w:val="en-US" w:eastAsia="zh-CN"/>
              </w:rPr>
              <w:t>◆高音单元:1“喉口,1.75”扁线音圈, Celestion优化设计设高音缩驱动器,</w:t>
            </w:r>
            <w:r>
              <w:rPr>
                <w:rFonts w:hint="eastAsia" w:ascii="仿宋" w:hAnsi="仿宋" w:eastAsia="仿宋" w:cs="仿宋"/>
                <w:b w:val="0"/>
                <w:bCs w:val="0"/>
                <w:sz w:val="24"/>
                <w:szCs w:val="24"/>
                <w:lang w:val="en-US" w:eastAsia="zh-CN"/>
              </w:rPr>
              <w:br w:type="textWrapping"/>
            </w:r>
            <w:r>
              <w:rPr>
                <w:rFonts w:hint="eastAsia" w:ascii="仿宋" w:hAnsi="仿宋" w:eastAsia="仿宋" w:cs="仿宋"/>
                <w:b w:val="0"/>
                <w:bCs w:val="0"/>
                <w:sz w:val="24"/>
                <w:szCs w:val="24"/>
                <w:lang w:val="en-US" w:eastAsia="zh-CN"/>
              </w:rPr>
              <w:t>◆覆盖角度（HxV）: 90度x60度</w:t>
            </w:r>
            <w:r>
              <w:rPr>
                <w:rFonts w:hint="eastAsia" w:ascii="仿宋" w:hAnsi="仿宋" w:eastAsia="仿宋" w:cs="仿宋"/>
                <w:b w:val="0"/>
                <w:bCs w:val="0"/>
                <w:sz w:val="24"/>
                <w:szCs w:val="24"/>
                <w:lang w:val="en-US" w:eastAsia="zh-CN"/>
              </w:rPr>
              <w:br w:type="textWrapping"/>
            </w:r>
            <w:r>
              <w:rPr>
                <w:rFonts w:hint="eastAsia" w:ascii="仿宋" w:hAnsi="仿宋" w:eastAsia="仿宋" w:cs="仿宋"/>
                <w:b w:val="0"/>
                <w:bCs w:val="0"/>
                <w:sz w:val="24"/>
                <w:szCs w:val="24"/>
                <w:lang w:val="en-US" w:eastAsia="zh-CN"/>
              </w:rPr>
              <w:t>◆灵敏度（1W/1M）: 96dB</w:t>
            </w:r>
            <w:r>
              <w:rPr>
                <w:rFonts w:hint="eastAsia" w:ascii="仿宋" w:hAnsi="仿宋" w:eastAsia="仿宋" w:cs="仿宋"/>
                <w:b w:val="0"/>
                <w:bCs w:val="0"/>
                <w:sz w:val="24"/>
                <w:szCs w:val="24"/>
                <w:lang w:val="en-US" w:eastAsia="zh-CN"/>
              </w:rPr>
              <w:br w:type="textWrapping"/>
            </w:r>
            <w:r>
              <w:rPr>
                <w:rFonts w:hint="eastAsia" w:ascii="仿宋" w:hAnsi="仿宋" w:eastAsia="仿宋" w:cs="仿宋"/>
                <w:b w:val="0"/>
                <w:bCs w:val="0"/>
                <w:sz w:val="24"/>
                <w:szCs w:val="24"/>
                <w:lang w:val="en-US" w:eastAsia="zh-CN"/>
              </w:rPr>
              <w:t>◆最大声压级（1M）：128dB(计算值-峰值)</w:t>
            </w:r>
            <w:r>
              <w:rPr>
                <w:rFonts w:hint="eastAsia" w:ascii="仿宋" w:hAnsi="仿宋" w:eastAsia="仿宋" w:cs="仿宋"/>
                <w:b w:val="0"/>
                <w:bCs w:val="0"/>
                <w:sz w:val="24"/>
                <w:szCs w:val="24"/>
                <w:lang w:val="en-US" w:eastAsia="zh-CN"/>
              </w:rPr>
              <w:br w:type="textWrapping"/>
            </w:r>
            <w:r>
              <w:rPr>
                <w:rFonts w:hint="eastAsia" w:ascii="仿宋" w:hAnsi="仿宋" w:eastAsia="仿宋" w:cs="仿宋"/>
                <w:b w:val="0"/>
                <w:bCs w:val="0"/>
                <w:sz w:val="24"/>
                <w:szCs w:val="24"/>
                <w:lang w:val="en-US" w:eastAsia="zh-CN"/>
              </w:rPr>
              <w:t>◆音箱阻抗:8欧</w:t>
            </w:r>
            <w:r>
              <w:rPr>
                <w:rFonts w:hint="eastAsia" w:ascii="仿宋" w:hAnsi="仿宋" w:eastAsia="仿宋" w:cs="仿宋"/>
                <w:b w:val="0"/>
                <w:bCs w:val="0"/>
                <w:sz w:val="24"/>
                <w:szCs w:val="24"/>
                <w:lang w:val="en-US" w:eastAsia="zh-CN"/>
              </w:rPr>
              <w:br w:type="textWrapping"/>
            </w:r>
            <w:r>
              <w:rPr>
                <w:rFonts w:hint="eastAsia" w:ascii="仿宋" w:hAnsi="仿宋" w:eastAsia="仿宋" w:cs="仿宋"/>
                <w:b w:val="0"/>
                <w:bCs w:val="0"/>
                <w:sz w:val="24"/>
                <w:szCs w:val="24"/>
                <w:lang w:val="en-US" w:eastAsia="zh-CN"/>
              </w:rPr>
              <w:t>◆频率响应: 55Hz-20KHz (-10dB)</w:t>
            </w:r>
            <w:r>
              <w:rPr>
                <w:rFonts w:hint="eastAsia" w:ascii="仿宋" w:hAnsi="仿宋" w:eastAsia="仿宋" w:cs="仿宋"/>
                <w:b w:val="0"/>
                <w:bCs w:val="0"/>
                <w:sz w:val="24"/>
                <w:szCs w:val="24"/>
                <w:lang w:val="en-US" w:eastAsia="zh-CN"/>
              </w:rPr>
              <w:br w:type="textWrapping"/>
            </w:r>
            <w:r>
              <w:rPr>
                <w:rFonts w:hint="eastAsia" w:ascii="仿宋" w:hAnsi="仿宋" w:eastAsia="仿宋" w:cs="仿宋"/>
                <w:b w:val="0"/>
                <w:bCs w:val="0"/>
                <w:sz w:val="24"/>
                <w:szCs w:val="24"/>
                <w:lang w:val="en-US" w:eastAsia="zh-CN"/>
              </w:rPr>
              <w:t>◆分频点：2.6KHz (-18dB/Oct)</w:t>
            </w:r>
            <w:r>
              <w:rPr>
                <w:rFonts w:hint="eastAsia" w:ascii="仿宋" w:hAnsi="仿宋" w:eastAsia="仿宋" w:cs="仿宋"/>
                <w:b w:val="0"/>
                <w:bCs w:val="0"/>
                <w:sz w:val="24"/>
                <w:szCs w:val="24"/>
                <w:lang w:val="en-US" w:eastAsia="zh-CN"/>
              </w:rPr>
              <w:br w:type="textWrapping"/>
            </w:r>
            <w:r>
              <w:rPr>
                <w:rFonts w:hint="eastAsia" w:ascii="仿宋" w:hAnsi="仿宋" w:eastAsia="仿宋" w:cs="仿宋"/>
                <w:b w:val="0"/>
                <w:bCs w:val="0"/>
                <w:sz w:val="24"/>
                <w:szCs w:val="24"/>
                <w:lang w:val="en-US" w:eastAsia="zh-CN"/>
              </w:rPr>
              <w:t>◆音箱保护：电子动态保护电路</w:t>
            </w:r>
            <w:r>
              <w:rPr>
                <w:rFonts w:hint="eastAsia" w:ascii="仿宋" w:hAnsi="仿宋" w:eastAsia="仿宋" w:cs="仿宋"/>
                <w:b w:val="0"/>
                <w:bCs w:val="0"/>
                <w:sz w:val="24"/>
                <w:szCs w:val="24"/>
                <w:lang w:val="en-US" w:eastAsia="zh-CN"/>
              </w:rPr>
              <w:br w:type="textWrapping"/>
            </w:r>
            <w:r>
              <w:rPr>
                <w:rFonts w:hint="eastAsia" w:ascii="仿宋" w:hAnsi="仿宋" w:eastAsia="仿宋" w:cs="仿宋"/>
                <w:b w:val="0"/>
                <w:bCs w:val="0"/>
                <w:sz w:val="24"/>
                <w:szCs w:val="24"/>
                <w:lang w:val="en-US" w:eastAsia="zh-CN"/>
              </w:rPr>
              <w:t>◆接线端子：两个并联2P Speakon喇叭座</w:t>
            </w:r>
            <w:r>
              <w:rPr>
                <w:rFonts w:hint="eastAsia" w:ascii="仿宋" w:hAnsi="仿宋" w:eastAsia="仿宋" w:cs="仿宋"/>
                <w:b w:val="0"/>
                <w:bCs w:val="0"/>
                <w:sz w:val="24"/>
                <w:szCs w:val="24"/>
                <w:lang w:val="en-US" w:eastAsia="zh-CN"/>
              </w:rPr>
              <w:br w:type="textWrapping"/>
            </w:r>
            <w:r>
              <w:rPr>
                <w:rFonts w:hint="eastAsia" w:ascii="仿宋" w:hAnsi="仿宋" w:eastAsia="仿宋" w:cs="仿宋"/>
                <w:b w:val="0"/>
                <w:bCs w:val="0"/>
                <w:sz w:val="24"/>
                <w:szCs w:val="24"/>
                <w:lang w:val="en-US" w:eastAsia="zh-CN"/>
              </w:rPr>
              <w:t>◆箱体:夹板材质,梯形箱体设计,铁网全罩式,橡胶脚垫,黑色点粒漆, M10吊装螺丝</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80" w:hRule="atLeast"/>
        </w:trPr>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5"/>
              <w:keepNext w:val="0"/>
              <w:keepLines w:val="0"/>
              <w:pageBreakBefore w:val="0"/>
              <w:widowControl/>
              <w:kinsoku/>
              <w:wordWrap/>
              <w:overflowPunct/>
              <w:topLinePunct w:val="0"/>
              <w:autoSpaceDE/>
              <w:autoSpaceDN/>
              <w:bidi w:val="0"/>
              <w:snapToGrid/>
              <w:spacing w:line="360" w:lineRule="auto"/>
              <w:jc w:val="both"/>
              <w:textAlignment w:val="auto"/>
              <w:rPr>
                <w:rFonts w:hint="default"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12</w:t>
            </w:r>
          </w:p>
        </w:tc>
        <w:tc>
          <w:tcPr>
            <w:tcW w:w="1219"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5"/>
              <w:keepNext w:val="0"/>
              <w:keepLines w:val="0"/>
              <w:pageBreakBefore w:val="0"/>
              <w:widowControl/>
              <w:kinsoku/>
              <w:wordWrap/>
              <w:overflowPunct/>
              <w:topLinePunct w:val="0"/>
              <w:autoSpaceDE/>
              <w:autoSpaceDN/>
              <w:bidi w:val="0"/>
              <w:snapToGrid/>
              <w:spacing w:line="360" w:lineRule="auto"/>
              <w:jc w:val="both"/>
              <w:textAlignment w:val="auto"/>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立体声功放</w:t>
            </w:r>
          </w:p>
        </w:tc>
        <w:tc>
          <w:tcPr>
            <w:tcW w:w="6489"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5"/>
              <w:keepNext w:val="0"/>
              <w:keepLines w:val="0"/>
              <w:pageBreakBefore w:val="0"/>
              <w:widowControl/>
              <w:kinsoku/>
              <w:wordWrap/>
              <w:overflowPunct/>
              <w:topLinePunct w:val="0"/>
              <w:autoSpaceDE/>
              <w:autoSpaceDN/>
              <w:bidi w:val="0"/>
              <w:snapToGrid/>
              <w:spacing w:line="360" w:lineRule="auto"/>
              <w:jc w:val="both"/>
              <w:textAlignment w:val="auto"/>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PA2500  双通道立体声功放</w:t>
            </w:r>
            <w:r>
              <w:rPr>
                <w:rFonts w:hint="eastAsia" w:ascii="仿宋" w:hAnsi="仿宋" w:eastAsia="仿宋" w:cs="仿宋"/>
                <w:b w:val="0"/>
                <w:bCs w:val="0"/>
                <w:sz w:val="24"/>
                <w:szCs w:val="24"/>
                <w:lang w:val="en-US" w:eastAsia="zh-CN"/>
              </w:rPr>
              <w:br w:type="textWrapping"/>
            </w:r>
            <w:r>
              <w:rPr>
                <w:rFonts w:hint="eastAsia" w:ascii="仿宋" w:hAnsi="仿宋" w:eastAsia="仿宋" w:cs="仿宋"/>
                <w:b w:val="0"/>
                <w:bCs w:val="0"/>
                <w:sz w:val="24"/>
                <w:szCs w:val="24"/>
                <w:lang w:val="en-US" w:eastAsia="zh-CN"/>
              </w:rPr>
              <w:t>▲采用纳米晶高效能环保抗辐射供电系统，在提高功放效能的同时大大降低了电离辐射对人体的伤害；</w:t>
            </w:r>
            <w:r>
              <w:rPr>
                <w:rFonts w:hint="eastAsia" w:ascii="仿宋" w:hAnsi="仿宋" w:eastAsia="仿宋" w:cs="仿宋"/>
                <w:b w:val="0"/>
                <w:bCs w:val="0"/>
                <w:sz w:val="24"/>
                <w:szCs w:val="24"/>
                <w:lang w:val="en-US" w:eastAsia="zh-CN"/>
              </w:rPr>
              <w:br w:type="textWrapping"/>
            </w:r>
            <w:r>
              <w:rPr>
                <w:rFonts w:hint="eastAsia" w:ascii="仿宋" w:hAnsi="仿宋" w:eastAsia="仿宋" w:cs="仿宋"/>
                <w:b w:val="0"/>
                <w:bCs w:val="0"/>
                <w:sz w:val="24"/>
                <w:szCs w:val="24"/>
                <w:lang w:val="en-US" w:eastAsia="zh-CN"/>
              </w:rPr>
              <w:t>▲通过供电系统的优化，大幅提高中高频声音的细腻度和低频的密度，人声更加细腻甜美，低音更加结实厚重；</w:t>
            </w:r>
            <w:r>
              <w:rPr>
                <w:rFonts w:hint="eastAsia" w:ascii="仿宋" w:hAnsi="仿宋" w:eastAsia="仿宋" w:cs="仿宋"/>
                <w:b w:val="0"/>
                <w:bCs w:val="0"/>
                <w:sz w:val="24"/>
                <w:szCs w:val="24"/>
                <w:lang w:val="en-US" w:eastAsia="zh-CN"/>
              </w:rPr>
              <w:br w:type="textWrapping"/>
            </w:r>
            <w:r>
              <w:rPr>
                <w:rFonts w:hint="eastAsia" w:ascii="仿宋" w:hAnsi="仿宋" w:eastAsia="仿宋" w:cs="仿宋"/>
                <w:b w:val="0"/>
                <w:bCs w:val="0"/>
                <w:sz w:val="24"/>
                <w:szCs w:val="24"/>
                <w:lang w:val="en-US" w:eastAsia="zh-CN"/>
              </w:rPr>
              <w:t>▲本机设置了四种灵敏度选项，更好的解决用户音源信号强弱不一致的问题，无论任何音源都能达到同等水平的表现力；</w:t>
            </w:r>
            <w:r>
              <w:rPr>
                <w:rFonts w:hint="eastAsia" w:ascii="仿宋" w:hAnsi="仿宋" w:eastAsia="仿宋" w:cs="仿宋"/>
                <w:b w:val="0"/>
                <w:bCs w:val="0"/>
                <w:sz w:val="24"/>
                <w:szCs w:val="24"/>
                <w:lang w:val="en-US" w:eastAsia="zh-CN"/>
              </w:rPr>
              <w:br w:type="textWrapping"/>
            </w:r>
            <w:r>
              <w:rPr>
                <w:rFonts w:hint="eastAsia" w:ascii="仿宋" w:hAnsi="仿宋" w:eastAsia="仿宋" w:cs="仿宋"/>
                <w:b w:val="0"/>
                <w:bCs w:val="0"/>
                <w:sz w:val="24"/>
                <w:szCs w:val="24"/>
                <w:lang w:val="en-US" w:eastAsia="zh-CN"/>
              </w:rPr>
              <w:t>▲本机在电路设计上进行优化，将最大灵敏度调节至2.19V，避免乐器、电流杂讯等强信号损伤后端系统；</w:t>
            </w:r>
            <w:r>
              <w:rPr>
                <w:rFonts w:hint="eastAsia" w:ascii="仿宋" w:hAnsi="仿宋" w:eastAsia="仿宋" w:cs="仿宋"/>
                <w:b w:val="0"/>
                <w:bCs w:val="0"/>
                <w:sz w:val="24"/>
                <w:szCs w:val="24"/>
                <w:lang w:val="en-US" w:eastAsia="zh-CN"/>
              </w:rPr>
              <w:br w:type="textWrapping"/>
            </w:r>
            <w:r>
              <w:rPr>
                <w:rFonts w:hint="eastAsia" w:ascii="仿宋" w:hAnsi="仿宋" w:eastAsia="仿宋" w:cs="仿宋"/>
                <w:b w:val="0"/>
                <w:bCs w:val="0"/>
                <w:sz w:val="24"/>
                <w:szCs w:val="24"/>
                <w:lang w:val="en-US" w:eastAsia="zh-CN"/>
              </w:rPr>
              <w:t>▲外观设计为全散热式面板，避免环境过热造成系统保护，最大限度提高系统稳定性；</w:t>
            </w:r>
            <w:r>
              <w:rPr>
                <w:rFonts w:hint="eastAsia" w:ascii="仿宋" w:hAnsi="仿宋" w:eastAsia="仿宋" w:cs="仿宋"/>
                <w:b w:val="0"/>
                <w:bCs w:val="0"/>
                <w:sz w:val="24"/>
                <w:szCs w:val="24"/>
                <w:lang w:val="en-US" w:eastAsia="zh-CN"/>
              </w:rPr>
              <w:br w:type="textWrapping"/>
            </w:r>
            <w:r>
              <w:rPr>
                <w:rFonts w:hint="eastAsia" w:ascii="仿宋" w:hAnsi="仿宋" w:eastAsia="仿宋" w:cs="仿宋"/>
                <w:b w:val="0"/>
                <w:bCs w:val="0"/>
                <w:sz w:val="24"/>
                <w:szCs w:val="24"/>
                <w:lang w:val="en-US" w:eastAsia="zh-CN"/>
              </w:rPr>
              <w:t>参数：</w:t>
            </w:r>
            <w:r>
              <w:rPr>
                <w:rFonts w:hint="eastAsia" w:ascii="仿宋" w:hAnsi="仿宋" w:eastAsia="仿宋" w:cs="仿宋"/>
                <w:b w:val="0"/>
                <w:bCs w:val="0"/>
                <w:sz w:val="24"/>
                <w:szCs w:val="24"/>
                <w:lang w:val="en-US" w:eastAsia="zh-CN"/>
              </w:rPr>
              <w:br w:type="textWrapping"/>
            </w:r>
            <w:r>
              <w:rPr>
                <w:rFonts w:hint="eastAsia" w:ascii="仿宋" w:hAnsi="仿宋" w:eastAsia="仿宋" w:cs="仿宋"/>
                <w:b w:val="0"/>
                <w:bCs w:val="0"/>
                <w:sz w:val="24"/>
                <w:szCs w:val="24"/>
                <w:lang w:val="en-US" w:eastAsia="zh-CN"/>
              </w:rPr>
              <w:t>◆额定功率8Ω：2×600W</w:t>
            </w:r>
            <w:r>
              <w:rPr>
                <w:rFonts w:hint="eastAsia" w:ascii="仿宋" w:hAnsi="仿宋" w:eastAsia="仿宋" w:cs="仿宋"/>
                <w:b w:val="0"/>
                <w:bCs w:val="0"/>
                <w:sz w:val="24"/>
                <w:szCs w:val="24"/>
                <w:lang w:val="en-US" w:eastAsia="zh-CN"/>
              </w:rPr>
              <w:br w:type="textWrapping"/>
            </w:r>
            <w:r>
              <w:rPr>
                <w:rFonts w:hint="eastAsia" w:ascii="仿宋" w:hAnsi="仿宋" w:eastAsia="仿宋" w:cs="仿宋"/>
                <w:b w:val="0"/>
                <w:bCs w:val="0"/>
                <w:sz w:val="24"/>
                <w:szCs w:val="24"/>
                <w:lang w:val="en-US" w:eastAsia="zh-CN"/>
              </w:rPr>
              <w:t>◆额定功率4Ω：2×900W</w:t>
            </w:r>
            <w:r>
              <w:rPr>
                <w:rFonts w:hint="eastAsia" w:ascii="仿宋" w:hAnsi="仿宋" w:eastAsia="仿宋" w:cs="仿宋"/>
                <w:b w:val="0"/>
                <w:bCs w:val="0"/>
                <w:sz w:val="24"/>
                <w:szCs w:val="24"/>
                <w:lang w:val="en-US" w:eastAsia="zh-CN"/>
              </w:rPr>
              <w:br w:type="textWrapping"/>
            </w:r>
            <w:r>
              <w:rPr>
                <w:rFonts w:hint="eastAsia" w:ascii="仿宋" w:hAnsi="仿宋" w:eastAsia="仿宋" w:cs="仿宋"/>
                <w:b w:val="0"/>
                <w:bCs w:val="0"/>
                <w:sz w:val="24"/>
                <w:szCs w:val="24"/>
                <w:lang w:val="en-US" w:eastAsia="zh-CN"/>
              </w:rPr>
              <w:t>◆频率响应：20Hz~20KHz；</w:t>
            </w:r>
            <w:r>
              <w:rPr>
                <w:rFonts w:hint="eastAsia" w:ascii="仿宋" w:hAnsi="仿宋" w:eastAsia="仿宋" w:cs="仿宋"/>
                <w:b w:val="0"/>
                <w:bCs w:val="0"/>
                <w:sz w:val="24"/>
                <w:szCs w:val="24"/>
                <w:lang w:val="en-US" w:eastAsia="zh-CN"/>
              </w:rPr>
              <w:br w:type="textWrapping"/>
            </w:r>
            <w:r>
              <w:rPr>
                <w:rFonts w:hint="eastAsia" w:ascii="仿宋" w:hAnsi="仿宋" w:eastAsia="仿宋" w:cs="仿宋"/>
                <w:b w:val="0"/>
                <w:bCs w:val="0"/>
                <w:sz w:val="24"/>
                <w:szCs w:val="24"/>
                <w:lang w:val="en-US" w:eastAsia="zh-CN"/>
              </w:rPr>
              <w:t>◆谐波失真：&lt;0.5%  ；</w:t>
            </w:r>
            <w:r>
              <w:rPr>
                <w:rFonts w:hint="eastAsia" w:ascii="仿宋" w:hAnsi="仿宋" w:eastAsia="仿宋" w:cs="仿宋"/>
                <w:b w:val="0"/>
                <w:bCs w:val="0"/>
                <w:sz w:val="24"/>
                <w:szCs w:val="24"/>
                <w:lang w:val="en-US" w:eastAsia="zh-CN"/>
              </w:rPr>
              <w:br w:type="textWrapping"/>
            </w:r>
            <w:r>
              <w:rPr>
                <w:rFonts w:hint="eastAsia" w:ascii="仿宋" w:hAnsi="仿宋" w:eastAsia="仿宋" w:cs="仿宋"/>
                <w:b w:val="0"/>
                <w:bCs w:val="0"/>
                <w:sz w:val="24"/>
                <w:szCs w:val="24"/>
                <w:lang w:val="en-US" w:eastAsia="zh-CN"/>
              </w:rPr>
              <w:t>◆阻尼系数：&gt;200；</w:t>
            </w:r>
            <w:r>
              <w:rPr>
                <w:rFonts w:hint="eastAsia" w:ascii="仿宋" w:hAnsi="仿宋" w:eastAsia="仿宋" w:cs="仿宋"/>
                <w:b w:val="0"/>
                <w:bCs w:val="0"/>
                <w:sz w:val="24"/>
                <w:szCs w:val="24"/>
                <w:lang w:val="en-US" w:eastAsia="zh-CN"/>
              </w:rPr>
              <w:br w:type="textWrapping"/>
            </w:r>
            <w:r>
              <w:rPr>
                <w:rFonts w:hint="eastAsia" w:ascii="仿宋" w:hAnsi="仿宋" w:eastAsia="仿宋" w:cs="仿宋"/>
                <w:b w:val="0"/>
                <w:bCs w:val="0"/>
                <w:sz w:val="24"/>
                <w:szCs w:val="24"/>
                <w:lang w:val="en-US" w:eastAsia="zh-CN"/>
              </w:rPr>
              <w:t>◆电压增益：33dB；</w:t>
            </w:r>
            <w:r>
              <w:rPr>
                <w:rFonts w:hint="eastAsia" w:ascii="仿宋" w:hAnsi="仿宋" w:eastAsia="仿宋" w:cs="仿宋"/>
                <w:b w:val="0"/>
                <w:bCs w:val="0"/>
                <w:sz w:val="24"/>
                <w:szCs w:val="24"/>
                <w:lang w:val="en-US" w:eastAsia="zh-CN"/>
              </w:rPr>
              <w:br w:type="textWrapping"/>
            </w:r>
            <w:r>
              <w:rPr>
                <w:rFonts w:hint="eastAsia" w:ascii="仿宋" w:hAnsi="仿宋" w:eastAsia="仿宋" w:cs="仿宋"/>
                <w:b w:val="0"/>
                <w:bCs w:val="0"/>
                <w:sz w:val="24"/>
                <w:szCs w:val="24"/>
                <w:lang w:val="en-US" w:eastAsia="zh-CN"/>
              </w:rPr>
              <w:t>◆灵敏度：0.775v/1.4vrms可调；</w:t>
            </w:r>
            <w:r>
              <w:rPr>
                <w:rFonts w:hint="eastAsia" w:ascii="仿宋" w:hAnsi="仿宋" w:eastAsia="仿宋" w:cs="仿宋"/>
                <w:b w:val="0"/>
                <w:bCs w:val="0"/>
                <w:sz w:val="24"/>
                <w:szCs w:val="24"/>
                <w:lang w:val="en-US" w:eastAsia="zh-CN"/>
              </w:rPr>
              <w:br w:type="textWrapping"/>
            </w:r>
            <w:r>
              <w:rPr>
                <w:rFonts w:hint="eastAsia" w:ascii="仿宋" w:hAnsi="仿宋" w:eastAsia="仿宋" w:cs="仿宋"/>
                <w:b w:val="0"/>
                <w:bCs w:val="0"/>
                <w:sz w:val="24"/>
                <w:szCs w:val="24"/>
                <w:lang w:val="en-US" w:eastAsia="zh-CN"/>
              </w:rPr>
              <w:t>◆输入阻抗：20kΩ平衡输入， 10kΩ非平衡输入；</w:t>
            </w:r>
            <w:r>
              <w:rPr>
                <w:rFonts w:hint="eastAsia" w:ascii="仿宋" w:hAnsi="仿宋" w:eastAsia="仿宋" w:cs="仿宋"/>
                <w:b w:val="0"/>
                <w:bCs w:val="0"/>
                <w:sz w:val="24"/>
                <w:szCs w:val="24"/>
                <w:lang w:val="en-US" w:eastAsia="zh-CN"/>
              </w:rPr>
              <w:br w:type="textWrapping"/>
            </w:r>
            <w:r>
              <w:rPr>
                <w:rFonts w:hint="eastAsia" w:ascii="仿宋" w:hAnsi="仿宋" w:eastAsia="仿宋" w:cs="仿宋"/>
                <w:b w:val="0"/>
                <w:bCs w:val="0"/>
                <w:sz w:val="24"/>
                <w:szCs w:val="24"/>
                <w:lang w:val="en-US" w:eastAsia="zh-CN"/>
              </w:rPr>
              <w:t>◆信噪比：＞100dB；</w:t>
            </w:r>
            <w:r>
              <w:rPr>
                <w:rFonts w:hint="eastAsia" w:ascii="仿宋" w:hAnsi="仿宋" w:eastAsia="仿宋" w:cs="仿宋"/>
                <w:b w:val="0"/>
                <w:bCs w:val="0"/>
                <w:sz w:val="24"/>
                <w:szCs w:val="24"/>
                <w:lang w:val="en-US" w:eastAsia="zh-CN"/>
              </w:rPr>
              <w:br w:type="textWrapping"/>
            </w:r>
            <w:r>
              <w:rPr>
                <w:rFonts w:hint="eastAsia" w:ascii="仿宋" w:hAnsi="仿宋" w:eastAsia="仿宋" w:cs="仿宋"/>
                <w:b w:val="0"/>
                <w:bCs w:val="0"/>
                <w:sz w:val="24"/>
                <w:szCs w:val="24"/>
                <w:lang w:val="en-US" w:eastAsia="zh-CN"/>
              </w:rPr>
              <w:t>◆串扰：&gt;75dB；</w:t>
            </w:r>
            <w:r>
              <w:rPr>
                <w:rFonts w:hint="eastAsia" w:ascii="仿宋" w:hAnsi="仿宋" w:eastAsia="仿宋" w:cs="仿宋"/>
                <w:b w:val="0"/>
                <w:bCs w:val="0"/>
                <w:sz w:val="24"/>
                <w:szCs w:val="24"/>
                <w:lang w:val="en-US" w:eastAsia="zh-CN"/>
              </w:rPr>
              <w:br w:type="textWrapping"/>
            </w:r>
            <w:r>
              <w:rPr>
                <w:rFonts w:hint="eastAsia" w:ascii="仿宋" w:hAnsi="仿宋" w:eastAsia="仿宋" w:cs="仿宋"/>
                <w:b w:val="0"/>
                <w:bCs w:val="0"/>
                <w:sz w:val="24"/>
                <w:szCs w:val="24"/>
                <w:lang w:val="en-US" w:eastAsia="zh-CN"/>
              </w:rPr>
              <w:t>◆转换率：&gt;10V/us；</w:t>
            </w:r>
            <w:r>
              <w:rPr>
                <w:rFonts w:hint="eastAsia" w:ascii="仿宋" w:hAnsi="仿宋" w:eastAsia="仿宋" w:cs="仿宋"/>
                <w:b w:val="0"/>
                <w:bCs w:val="0"/>
                <w:sz w:val="24"/>
                <w:szCs w:val="24"/>
                <w:lang w:val="en-US" w:eastAsia="zh-CN"/>
              </w:rPr>
              <w:br w:type="textWrapping"/>
            </w:r>
            <w:r>
              <w:rPr>
                <w:rFonts w:hint="eastAsia" w:ascii="仿宋" w:hAnsi="仿宋" w:eastAsia="仿宋" w:cs="仿宋"/>
                <w:b w:val="0"/>
                <w:bCs w:val="0"/>
                <w:sz w:val="24"/>
                <w:szCs w:val="24"/>
                <w:lang w:val="en-US" w:eastAsia="zh-CN"/>
              </w:rPr>
              <w:t>◆输入接口：XLR平衡式；</w:t>
            </w:r>
            <w:r>
              <w:rPr>
                <w:rFonts w:hint="eastAsia" w:ascii="仿宋" w:hAnsi="仿宋" w:eastAsia="仿宋" w:cs="仿宋"/>
                <w:b w:val="0"/>
                <w:bCs w:val="0"/>
                <w:sz w:val="24"/>
                <w:szCs w:val="24"/>
                <w:lang w:val="en-US" w:eastAsia="zh-CN"/>
              </w:rPr>
              <w:br w:type="textWrapping"/>
            </w:r>
            <w:r>
              <w:rPr>
                <w:rFonts w:hint="eastAsia" w:ascii="仿宋" w:hAnsi="仿宋" w:eastAsia="仿宋" w:cs="仿宋"/>
                <w:b w:val="0"/>
                <w:bCs w:val="0"/>
                <w:sz w:val="24"/>
                <w:szCs w:val="24"/>
                <w:lang w:val="en-US" w:eastAsia="zh-CN"/>
              </w:rPr>
              <w:t>◆级联接口：euroblock平衡式；</w:t>
            </w:r>
            <w:r>
              <w:rPr>
                <w:rFonts w:hint="eastAsia" w:ascii="仿宋" w:hAnsi="仿宋" w:eastAsia="仿宋" w:cs="仿宋"/>
                <w:b w:val="0"/>
                <w:bCs w:val="0"/>
                <w:sz w:val="24"/>
                <w:szCs w:val="24"/>
                <w:lang w:val="en-US" w:eastAsia="zh-CN"/>
              </w:rPr>
              <w:br w:type="textWrapping"/>
            </w:r>
            <w:r>
              <w:rPr>
                <w:rFonts w:hint="eastAsia" w:ascii="仿宋" w:hAnsi="仿宋" w:eastAsia="仿宋" w:cs="仿宋"/>
                <w:b w:val="0"/>
                <w:bCs w:val="0"/>
                <w:sz w:val="24"/>
                <w:szCs w:val="24"/>
                <w:lang w:val="en-US" w:eastAsia="zh-CN"/>
              </w:rPr>
              <w:t>◆输出接口：专业扬声器插口和双色接线端子；</w:t>
            </w:r>
            <w:r>
              <w:rPr>
                <w:rFonts w:hint="eastAsia" w:ascii="仿宋" w:hAnsi="仿宋" w:eastAsia="仿宋" w:cs="仿宋"/>
                <w:b w:val="0"/>
                <w:bCs w:val="0"/>
                <w:sz w:val="24"/>
                <w:szCs w:val="24"/>
                <w:lang w:val="en-US" w:eastAsia="zh-CN"/>
              </w:rPr>
              <w:br w:type="textWrapping"/>
            </w:r>
            <w:r>
              <w:rPr>
                <w:rFonts w:hint="eastAsia" w:ascii="仿宋" w:hAnsi="仿宋" w:eastAsia="仿宋" w:cs="仿宋"/>
                <w:b w:val="0"/>
                <w:bCs w:val="0"/>
                <w:sz w:val="24"/>
                <w:szCs w:val="24"/>
                <w:lang w:val="en-US" w:eastAsia="zh-CN"/>
              </w:rPr>
              <w:t>◆增益控制：2个41位B10K步进式电位器；</w:t>
            </w:r>
            <w:r>
              <w:rPr>
                <w:rFonts w:hint="eastAsia" w:ascii="仿宋" w:hAnsi="仿宋" w:eastAsia="仿宋" w:cs="仿宋"/>
                <w:b w:val="0"/>
                <w:bCs w:val="0"/>
                <w:sz w:val="24"/>
                <w:szCs w:val="24"/>
                <w:lang w:val="en-US" w:eastAsia="zh-CN"/>
              </w:rPr>
              <w:br w:type="textWrapping"/>
            </w:r>
            <w:r>
              <w:rPr>
                <w:rFonts w:hint="eastAsia" w:ascii="仿宋" w:hAnsi="仿宋" w:eastAsia="仿宋" w:cs="仿宋"/>
                <w:b w:val="0"/>
                <w:bCs w:val="0"/>
                <w:sz w:val="24"/>
                <w:szCs w:val="24"/>
                <w:lang w:val="en-US" w:eastAsia="zh-CN"/>
              </w:rPr>
              <w:t>◆指示灯：电源－蓝灯／信号－绿灯／削波－黄灯／故障－红灯；</w:t>
            </w:r>
            <w:r>
              <w:rPr>
                <w:rFonts w:hint="eastAsia" w:ascii="仿宋" w:hAnsi="仿宋" w:eastAsia="仿宋" w:cs="仿宋"/>
                <w:b w:val="0"/>
                <w:bCs w:val="0"/>
                <w:sz w:val="24"/>
                <w:szCs w:val="24"/>
                <w:lang w:val="en-US" w:eastAsia="zh-CN"/>
              </w:rPr>
              <w:br w:type="textWrapping"/>
            </w:r>
            <w:r>
              <w:rPr>
                <w:rFonts w:hint="eastAsia" w:ascii="仿宋" w:hAnsi="仿宋" w:eastAsia="仿宋" w:cs="仿宋"/>
                <w:b w:val="0"/>
                <w:bCs w:val="0"/>
                <w:sz w:val="24"/>
                <w:szCs w:val="24"/>
                <w:lang w:val="en-US" w:eastAsia="zh-CN"/>
              </w:rPr>
              <w:t>保护：直流保护，超高频保护，短路保护，过载保护，开机关机保护，温度保护；</w:t>
            </w:r>
            <w:r>
              <w:rPr>
                <w:rFonts w:hint="eastAsia" w:ascii="仿宋" w:hAnsi="仿宋" w:eastAsia="仿宋" w:cs="仿宋"/>
                <w:b w:val="0"/>
                <w:bCs w:val="0"/>
                <w:sz w:val="24"/>
                <w:szCs w:val="24"/>
                <w:lang w:val="en-US" w:eastAsia="zh-CN"/>
              </w:rPr>
              <w:br w:type="textWrapping"/>
            </w:r>
            <w:r>
              <w:rPr>
                <w:rFonts w:hint="eastAsia" w:ascii="仿宋" w:hAnsi="仿宋" w:eastAsia="仿宋" w:cs="仿宋"/>
                <w:b w:val="0"/>
                <w:bCs w:val="0"/>
                <w:sz w:val="24"/>
                <w:szCs w:val="24"/>
                <w:lang w:val="en-US" w:eastAsia="zh-CN"/>
              </w:rPr>
              <w:t>◆实物尺寸(深×宽×高):397mm×482mm×90mm</w:t>
            </w:r>
            <w:r>
              <w:rPr>
                <w:rFonts w:hint="eastAsia" w:ascii="仿宋" w:hAnsi="仿宋" w:eastAsia="仿宋" w:cs="仿宋"/>
                <w:b w:val="0"/>
                <w:bCs w:val="0"/>
                <w:sz w:val="24"/>
                <w:szCs w:val="24"/>
                <w:lang w:val="en-US" w:eastAsia="zh-CN"/>
              </w:rPr>
              <w:br w:type="textWrapping"/>
            </w:r>
            <w:r>
              <w:rPr>
                <w:rFonts w:hint="eastAsia" w:ascii="仿宋" w:hAnsi="仿宋" w:eastAsia="仿宋" w:cs="仿宋"/>
                <w:b w:val="0"/>
                <w:bCs w:val="0"/>
                <w:sz w:val="24"/>
                <w:szCs w:val="24"/>
                <w:lang w:val="en-US" w:eastAsia="zh-CN"/>
              </w:rPr>
              <w:t>◆净重:13.5Kg</w:t>
            </w:r>
            <w:r>
              <w:rPr>
                <w:rFonts w:hint="eastAsia" w:ascii="仿宋" w:hAnsi="仿宋" w:eastAsia="仿宋" w:cs="仿宋"/>
                <w:b w:val="0"/>
                <w:bCs w:val="0"/>
                <w:sz w:val="24"/>
                <w:szCs w:val="24"/>
                <w:lang w:val="en-US" w:eastAsia="zh-CN"/>
              </w:rPr>
              <w:br w:type="textWrapping"/>
            </w:r>
            <w:r>
              <w:rPr>
                <w:rFonts w:hint="eastAsia" w:ascii="仿宋" w:hAnsi="仿宋" w:eastAsia="仿宋" w:cs="仿宋"/>
                <w:b w:val="0"/>
                <w:bCs w:val="0"/>
                <w:sz w:val="24"/>
                <w:szCs w:val="24"/>
                <w:lang w:val="en-US" w:eastAsia="zh-CN"/>
              </w:rPr>
              <w:t>◆毛重:15.5Kg</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trPr>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5"/>
              <w:keepNext w:val="0"/>
              <w:keepLines w:val="0"/>
              <w:pageBreakBefore w:val="0"/>
              <w:widowControl/>
              <w:kinsoku/>
              <w:wordWrap/>
              <w:overflowPunct/>
              <w:topLinePunct w:val="0"/>
              <w:autoSpaceDE/>
              <w:autoSpaceDN/>
              <w:bidi w:val="0"/>
              <w:snapToGrid/>
              <w:spacing w:line="360" w:lineRule="auto"/>
              <w:jc w:val="both"/>
              <w:textAlignment w:val="auto"/>
              <w:rPr>
                <w:rFonts w:hint="default"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13</w:t>
            </w:r>
          </w:p>
        </w:tc>
        <w:tc>
          <w:tcPr>
            <w:tcW w:w="1219"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5"/>
              <w:keepNext w:val="0"/>
              <w:keepLines w:val="0"/>
              <w:pageBreakBefore w:val="0"/>
              <w:widowControl/>
              <w:kinsoku/>
              <w:wordWrap/>
              <w:overflowPunct/>
              <w:topLinePunct w:val="0"/>
              <w:autoSpaceDE/>
              <w:autoSpaceDN/>
              <w:bidi w:val="0"/>
              <w:snapToGrid/>
              <w:spacing w:line="360" w:lineRule="auto"/>
              <w:jc w:val="both"/>
              <w:textAlignment w:val="auto"/>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 xml:space="preserve">灯光控制台 </w:t>
            </w:r>
          </w:p>
        </w:tc>
        <w:tc>
          <w:tcPr>
            <w:tcW w:w="6489"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5"/>
              <w:keepNext w:val="0"/>
              <w:keepLines w:val="0"/>
              <w:pageBreakBefore w:val="0"/>
              <w:widowControl/>
              <w:kinsoku/>
              <w:wordWrap/>
              <w:overflowPunct/>
              <w:topLinePunct w:val="0"/>
              <w:autoSpaceDE/>
              <w:autoSpaceDN/>
              <w:bidi w:val="0"/>
              <w:snapToGrid/>
              <w:spacing w:line="360" w:lineRule="auto"/>
              <w:jc w:val="both"/>
              <w:textAlignment w:val="auto"/>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256 灯光控制台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62" w:hRule="atLeast"/>
        </w:trPr>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5"/>
              <w:keepNext w:val="0"/>
              <w:keepLines w:val="0"/>
              <w:pageBreakBefore w:val="0"/>
              <w:widowControl/>
              <w:kinsoku/>
              <w:wordWrap/>
              <w:overflowPunct/>
              <w:topLinePunct w:val="0"/>
              <w:autoSpaceDE/>
              <w:autoSpaceDN/>
              <w:bidi w:val="0"/>
              <w:snapToGrid/>
              <w:spacing w:line="360" w:lineRule="auto"/>
              <w:jc w:val="both"/>
              <w:textAlignment w:val="auto"/>
              <w:rPr>
                <w:rFonts w:hint="default"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14</w:t>
            </w:r>
          </w:p>
        </w:tc>
        <w:tc>
          <w:tcPr>
            <w:tcW w:w="1219"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5"/>
              <w:keepNext w:val="0"/>
              <w:keepLines w:val="0"/>
              <w:pageBreakBefore w:val="0"/>
              <w:widowControl/>
              <w:kinsoku/>
              <w:wordWrap/>
              <w:overflowPunct/>
              <w:topLinePunct w:val="0"/>
              <w:autoSpaceDE/>
              <w:autoSpaceDN/>
              <w:bidi w:val="0"/>
              <w:snapToGrid/>
              <w:spacing w:line="360" w:lineRule="auto"/>
              <w:jc w:val="both"/>
              <w:textAlignment w:val="auto"/>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DMX信号</w:t>
            </w:r>
            <w:r>
              <w:rPr>
                <w:rFonts w:hint="eastAsia" w:ascii="仿宋" w:hAnsi="仿宋" w:eastAsia="仿宋" w:cs="仿宋"/>
                <w:b w:val="0"/>
                <w:bCs w:val="0"/>
                <w:sz w:val="24"/>
                <w:szCs w:val="24"/>
                <w:lang w:val="en-US" w:eastAsia="zh-CN"/>
              </w:rPr>
              <w:br w:type="textWrapping"/>
            </w:r>
            <w:r>
              <w:rPr>
                <w:rFonts w:hint="eastAsia" w:ascii="仿宋" w:hAnsi="仿宋" w:eastAsia="仿宋" w:cs="仿宋"/>
                <w:b w:val="0"/>
                <w:bCs w:val="0"/>
                <w:sz w:val="24"/>
                <w:szCs w:val="24"/>
                <w:lang w:val="en-US" w:eastAsia="zh-CN"/>
              </w:rPr>
              <w:t>叠加放大器</w:t>
            </w:r>
          </w:p>
        </w:tc>
        <w:tc>
          <w:tcPr>
            <w:tcW w:w="6489" w:type="dxa"/>
            <w:tcBorders>
              <w:top w:val="single" w:color="000000" w:sz="4" w:space="0"/>
              <w:left w:val="single" w:color="000000" w:sz="4" w:space="0"/>
              <w:bottom w:val="single" w:color="000000" w:sz="4" w:space="0"/>
              <w:right w:val="single" w:color="000000" w:sz="4" w:space="0"/>
            </w:tcBorders>
            <w:shd w:val="clear" w:color="auto" w:fill="auto"/>
            <w:vAlign w:val="top"/>
          </w:tcPr>
          <w:p>
            <w:pPr>
              <w:pStyle w:val="5"/>
              <w:keepNext w:val="0"/>
              <w:keepLines w:val="0"/>
              <w:pageBreakBefore w:val="0"/>
              <w:widowControl/>
              <w:kinsoku/>
              <w:wordWrap/>
              <w:overflowPunct/>
              <w:topLinePunct w:val="0"/>
              <w:autoSpaceDE/>
              <w:autoSpaceDN/>
              <w:bidi w:val="0"/>
              <w:snapToGrid/>
              <w:spacing w:line="360" w:lineRule="auto"/>
              <w:jc w:val="both"/>
              <w:textAlignment w:val="auto"/>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DMX 512/1990 信号输出</w:t>
            </w:r>
            <w:r>
              <w:rPr>
                <w:rFonts w:hint="eastAsia" w:ascii="仿宋" w:hAnsi="仿宋" w:eastAsia="仿宋" w:cs="仿宋"/>
                <w:b w:val="0"/>
                <w:bCs w:val="0"/>
                <w:sz w:val="24"/>
                <w:szCs w:val="24"/>
                <w:lang w:val="en-US" w:eastAsia="zh-CN"/>
              </w:rPr>
              <w:br w:type="textWrapping"/>
            </w:r>
            <w:r>
              <w:rPr>
                <w:rFonts w:hint="eastAsia" w:ascii="仿宋" w:hAnsi="仿宋" w:eastAsia="仿宋" w:cs="仿宋"/>
                <w:b w:val="0"/>
                <w:bCs w:val="0"/>
                <w:sz w:val="24"/>
                <w:szCs w:val="24"/>
                <w:lang w:val="en-US" w:eastAsia="zh-CN"/>
              </w:rPr>
              <w:t>3路信号输入，8路信号输出</w:t>
            </w:r>
            <w:r>
              <w:rPr>
                <w:rFonts w:hint="eastAsia" w:ascii="仿宋" w:hAnsi="仿宋" w:eastAsia="仿宋" w:cs="仿宋"/>
                <w:b w:val="0"/>
                <w:bCs w:val="0"/>
                <w:sz w:val="24"/>
                <w:szCs w:val="24"/>
                <w:lang w:val="en-US" w:eastAsia="zh-CN"/>
              </w:rPr>
              <w:br w:type="textWrapping"/>
            </w:r>
            <w:r>
              <w:rPr>
                <w:rFonts w:hint="eastAsia" w:ascii="仿宋" w:hAnsi="仿宋" w:eastAsia="仿宋" w:cs="仿宋"/>
                <w:b w:val="0"/>
                <w:bCs w:val="0"/>
                <w:sz w:val="24"/>
                <w:szCs w:val="24"/>
                <w:lang w:val="en-US" w:eastAsia="zh-CN"/>
              </w:rPr>
              <w:t>采用叠加(HTP)和备份(BACKUP)2种模式控制</w:t>
            </w:r>
            <w:r>
              <w:rPr>
                <w:rFonts w:hint="eastAsia" w:ascii="仿宋" w:hAnsi="仿宋" w:eastAsia="仿宋" w:cs="仿宋"/>
                <w:b w:val="0"/>
                <w:bCs w:val="0"/>
                <w:sz w:val="24"/>
                <w:szCs w:val="24"/>
                <w:lang w:val="en-US" w:eastAsia="zh-CN"/>
              </w:rPr>
              <w:br w:type="textWrapping"/>
            </w:r>
            <w:r>
              <w:rPr>
                <w:rFonts w:hint="eastAsia" w:ascii="仿宋" w:hAnsi="仿宋" w:eastAsia="仿宋" w:cs="仿宋"/>
                <w:b w:val="0"/>
                <w:bCs w:val="0"/>
                <w:sz w:val="24"/>
                <w:szCs w:val="24"/>
                <w:lang w:val="en-US" w:eastAsia="zh-CN"/>
              </w:rPr>
              <w:t>叠加(HTP)模式：A、B和C口都输入DMX信号时，各通道按值大优先输出</w:t>
            </w:r>
            <w:r>
              <w:rPr>
                <w:rFonts w:hint="eastAsia" w:ascii="仿宋" w:hAnsi="仿宋" w:eastAsia="仿宋" w:cs="仿宋"/>
                <w:b w:val="0"/>
                <w:bCs w:val="0"/>
                <w:sz w:val="24"/>
                <w:szCs w:val="24"/>
                <w:lang w:val="en-US" w:eastAsia="zh-CN"/>
              </w:rPr>
              <w:br w:type="textWrapping"/>
            </w:r>
            <w:r>
              <w:rPr>
                <w:rFonts w:hint="eastAsia" w:ascii="仿宋" w:hAnsi="仿宋" w:eastAsia="仿宋" w:cs="仿宋"/>
                <w:b w:val="0"/>
                <w:bCs w:val="0"/>
                <w:sz w:val="24"/>
                <w:szCs w:val="24"/>
                <w:lang w:val="en-US" w:eastAsia="zh-CN"/>
              </w:rPr>
              <w:t>备份(BACKUP)模式：当输入A口的DMX信号中断时，输入B口的DMX信号立即接管输入；当输入A和B口的DMX信号都中断时，输入C口的DMX信号立即接管输入</w:t>
            </w:r>
            <w:r>
              <w:rPr>
                <w:rFonts w:hint="eastAsia" w:ascii="仿宋" w:hAnsi="仿宋" w:eastAsia="仿宋" w:cs="仿宋"/>
                <w:b w:val="0"/>
                <w:bCs w:val="0"/>
                <w:sz w:val="24"/>
                <w:szCs w:val="24"/>
                <w:lang w:val="en-US" w:eastAsia="zh-CN"/>
              </w:rPr>
              <w:br w:type="textWrapping"/>
            </w:r>
            <w:r>
              <w:rPr>
                <w:rFonts w:hint="eastAsia" w:ascii="仿宋" w:hAnsi="仿宋" w:eastAsia="仿宋" w:cs="仿宋"/>
                <w:b w:val="0"/>
                <w:bCs w:val="0"/>
                <w:sz w:val="24"/>
                <w:szCs w:val="24"/>
                <w:lang w:val="en-US" w:eastAsia="zh-CN"/>
              </w:rPr>
              <w:t>每路输入与每路输出信号均采用最新隔离技术完全隔离</w:t>
            </w:r>
            <w:r>
              <w:rPr>
                <w:rFonts w:hint="eastAsia" w:ascii="仿宋" w:hAnsi="仿宋" w:eastAsia="仿宋" w:cs="仿宋"/>
                <w:b w:val="0"/>
                <w:bCs w:val="0"/>
                <w:sz w:val="24"/>
                <w:szCs w:val="24"/>
                <w:lang w:val="en-US" w:eastAsia="zh-CN"/>
              </w:rPr>
              <w:br w:type="textWrapping"/>
            </w:r>
            <w:r>
              <w:rPr>
                <w:rFonts w:hint="eastAsia" w:ascii="仿宋" w:hAnsi="仿宋" w:eastAsia="仿宋" w:cs="仿宋"/>
                <w:b w:val="0"/>
                <w:bCs w:val="0"/>
                <w:sz w:val="24"/>
                <w:szCs w:val="24"/>
                <w:lang w:val="en-US" w:eastAsia="zh-CN"/>
              </w:rPr>
              <w:t>输入和输出端口采用抗浪涌保护措施，极不容易损坏</w:t>
            </w:r>
            <w:r>
              <w:rPr>
                <w:rFonts w:hint="eastAsia" w:ascii="仿宋" w:hAnsi="仿宋" w:eastAsia="仿宋" w:cs="仿宋"/>
                <w:b w:val="0"/>
                <w:bCs w:val="0"/>
                <w:sz w:val="24"/>
                <w:szCs w:val="24"/>
                <w:lang w:val="en-US" w:eastAsia="zh-CN"/>
              </w:rPr>
              <w:br w:type="textWrapping"/>
            </w:r>
            <w:r>
              <w:rPr>
                <w:rFonts w:hint="eastAsia" w:ascii="仿宋" w:hAnsi="仿宋" w:eastAsia="仿宋" w:cs="仿宋"/>
                <w:b w:val="0"/>
                <w:bCs w:val="0"/>
                <w:sz w:val="24"/>
                <w:szCs w:val="24"/>
                <w:lang w:val="en-US" w:eastAsia="zh-CN"/>
              </w:rPr>
              <w:t>每路DMX输出口都具超强驱动能力，输入、输出口带指示灯</w:t>
            </w:r>
            <w:r>
              <w:rPr>
                <w:rFonts w:hint="eastAsia" w:ascii="仿宋" w:hAnsi="仿宋" w:eastAsia="仿宋" w:cs="仿宋"/>
                <w:b w:val="0"/>
                <w:bCs w:val="0"/>
                <w:sz w:val="24"/>
                <w:szCs w:val="24"/>
                <w:lang w:val="en-US" w:eastAsia="zh-CN"/>
              </w:rPr>
              <w:br w:type="textWrapping"/>
            </w:r>
            <w:r>
              <w:rPr>
                <w:rFonts w:hint="eastAsia" w:ascii="仿宋" w:hAnsi="仿宋" w:eastAsia="仿宋" w:cs="仿宋"/>
                <w:b w:val="0"/>
                <w:bCs w:val="0"/>
                <w:sz w:val="24"/>
                <w:szCs w:val="24"/>
                <w:lang w:val="en-US" w:eastAsia="zh-CN"/>
              </w:rPr>
              <w:t>宽电压输入，适应不同国家的电压输入</w:t>
            </w:r>
            <w:r>
              <w:rPr>
                <w:rFonts w:hint="eastAsia" w:ascii="仿宋" w:hAnsi="仿宋" w:eastAsia="仿宋" w:cs="仿宋"/>
                <w:b w:val="0"/>
                <w:bCs w:val="0"/>
                <w:sz w:val="24"/>
                <w:szCs w:val="24"/>
                <w:lang w:val="en-US" w:eastAsia="zh-CN"/>
              </w:rPr>
              <w:br w:type="textWrapping"/>
            </w:r>
            <w:r>
              <w:rPr>
                <w:rFonts w:hint="eastAsia" w:ascii="仿宋" w:hAnsi="仿宋" w:eastAsia="仿宋" w:cs="仿宋"/>
                <w:b w:val="0"/>
                <w:bCs w:val="0"/>
                <w:sz w:val="24"/>
                <w:szCs w:val="24"/>
                <w:lang w:val="en-US" w:eastAsia="zh-CN"/>
              </w:rPr>
              <w:t>采用纽崔克（Neutrik） 3 芯带卡位信号卡侬插</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62" w:hRule="atLeast"/>
        </w:trPr>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5"/>
              <w:keepNext w:val="0"/>
              <w:keepLines w:val="0"/>
              <w:pageBreakBefore w:val="0"/>
              <w:widowControl/>
              <w:kinsoku/>
              <w:wordWrap/>
              <w:overflowPunct/>
              <w:topLinePunct w:val="0"/>
              <w:autoSpaceDE/>
              <w:autoSpaceDN/>
              <w:bidi w:val="0"/>
              <w:snapToGrid/>
              <w:spacing w:line="360" w:lineRule="auto"/>
              <w:jc w:val="both"/>
              <w:textAlignment w:val="auto"/>
              <w:rPr>
                <w:rFonts w:hint="default"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15</w:t>
            </w:r>
          </w:p>
        </w:tc>
        <w:tc>
          <w:tcPr>
            <w:tcW w:w="1219"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5"/>
              <w:keepNext w:val="0"/>
              <w:keepLines w:val="0"/>
              <w:pageBreakBefore w:val="0"/>
              <w:widowControl/>
              <w:kinsoku/>
              <w:wordWrap/>
              <w:overflowPunct/>
              <w:topLinePunct w:val="0"/>
              <w:autoSpaceDE/>
              <w:autoSpaceDN/>
              <w:bidi w:val="0"/>
              <w:snapToGrid/>
              <w:spacing w:line="360" w:lineRule="auto"/>
              <w:jc w:val="both"/>
              <w:textAlignment w:val="auto"/>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灯光记录器</w:t>
            </w:r>
          </w:p>
        </w:tc>
        <w:tc>
          <w:tcPr>
            <w:tcW w:w="6489" w:type="dxa"/>
            <w:tcBorders>
              <w:top w:val="single" w:color="000000" w:sz="4" w:space="0"/>
              <w:left w:val="single" w:color="000000" w:sz="4" w:space="0"/>
              <w:bottom w:val="single" w:color="000000" w:sz="4" w:space="0"/>
              <w:right w:val="single" w:color="000000" w:sz="4" w:space="0"/>
            </w:tcBorders>
            <w:shd w:val="clear" w:color="auto" w:fill="auto"/>
            <w:vAlign w:val="top"/>
          </w:tcPr>
          <w:p>
            <w:pPr>
              <w:pStyle w:val="5"/>
              <w:keepNext w:val="0"/>
              <w:keepLines w:val="0"/>
              <w:pageBreakBefore w:val="0"/>
              <w:widowControl/>
              <w:kinsoku/>
              <w:wordWrap/>
              <w:overflowPunct/>
              <w:topLinePunct w:val="0"/>
              <w:autoSpaceDE/>
              <w:autoSpaceDN/>
              <w:bidi w:val="0"/>
              <w:snapToGrid/>
              <w:spacing w:line="360" w:lineRule="auto"/>
              <w:jc w:val="both"/>
              <w:textAlignment w:val="auto"/>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具有2组DMX512信号录入.播放接口，可以控制1024个通道</w:t>
            </w:r>
            <w:r>
              <w:rPr>
                <w:rFonts w:hint="eastAsia" w:ascii="仿宋" w:hAnsi="仿宋" w:eastAsia="仿宋" w:cs="仿宋"/>
                <w:b w:val="0"/>
                <w:bCs w:val="0"/>
                <w:sz w:val="24"/>
                <w:szCs w:val="24"/>
                <w:lang w:val="en-US" w:eastAsia="zh-CN"/>
              </w:rPr>
              <w:br w:type="textWrapping"/>
            </w:r>
            <w:r>
              <w:rPr>
                <w:rFonts w:hint="eastAsia" w:ascii="仿宋" w:hAnsi="仿宋" w:eastAsia="仿宋" w:cs="仿宋"/>
                <w:b w:val="0"/>
                <w:bCs w:val="0"/>
                <w:sz w:val="24"/>
                <w:szCs w:val="24"/>
                <w:lang w:val="en-US" w:eastAsia="zh-CN"/>
              </w:rPr>
              <w:t>现场可调节播放模式，叠加、循环、单一、MIDI自由选择，还可选AUTO（自动）或MUSIC（音乐）方式触发程序运行（MIDI模式除外）</w:t>
            </w:r>
            <w:r>
              <w:rPr>
                <w:rFonts w:hint="eastAsia" w:ascii="仿宋" w:hAnsi="仿宋" w:eastAsia="仿宋" w:cs="仿宋"/>
                <w:b w:val="0"/>
                <w:bCs w:val="0"/>
                <w:sz w:val="24"/>
                <w:szCs w:val="24"/>
                <w:lang w:val="en-US" w:eastAsia="zh-CN"/>
              </w:rPr>
              <w:br w:type="textWrapping"/>
            </w:r>
            <w:r>
              <w:rPr>
                <w:rFonts w:hint="eastAsia" w:ascii="仿宋" w:hAnsi="仿宋" w:eastAsia="仿宋" w:cs="仿宋"/>
                <w:b w:val="0"/>
                <w:bCs w:val="0"/>
                <w:sz w:val="24"/>
                <w:szCs w:val="24"/>
                <w:lang w:val="en-US" w:eastAsia="zh-CN"/>
              </w:rPr>
              <w:t>自动播放模式每个程序可以现场自由调节播放速度时间</w:t>
            </w:r>
            <w:r>
              <w:rPr>
                <w:rFonts w:hint="eastAsia" w:ascii="仿宋" w:hAnsi="仿宋" w:eastAsia="仿宋" w:cs="仿宋"/>
                <w:b w:val="0"/>
                <w:bCs w:val="0"/>
                <w:sz w:val="24"/>
                <w:szCs w:val="24"/>
                <w:lang w:val="en-US" w:eastAsia="zh-CN"/>
              </w:rPr>
              <w:br w:type="textWrapping"/>
            </w:r>
            <w:r>
              <w:rPr>
                <w:rFonts w:hint="eastAsia" w:ascii="仿宋" w:hAnsi="仿宋" w:eastAsia="仿宋" w:cs="仿宋"/>
                <w:b w:val="0"/>
                <w:bCs w:val="0"/>
                <w:sz w:val="24"/>
                <w:szCs w:val="24"/>
                <w:lang w:val="en-US" w:eastAsia="zh-CN"/>
              </w:rPr>
              <w:t xml:space="preserve">内置512M存储，分别以8个不同的程序储存 ，每个程序可录制5分钟以上（取决于控台的通道数和内容的大小）    </w:t>
            </w:r>
            <w:r>
              <w:rPr>
                <w:rFonts w:hint="eastAsia" w:ascii="仿宋" w:hAnsi="仿宋" w:eastAsia="仿宋" w:cs="仿宋"/>
                <w:b w:val="0"/>
                <w:bCs w:val="0"/>
                <w:sz w:val="24"/>
                <w:szCs w:val="24"/>
                <w:lang w:val="en-US" w:eastAsia="zh-CN"/>
              </w:rPr>
              <w:br w:type="textWrapping"/>
            </w:r>
            <w:r>
              <w:rPr>
                <w:rFonts w:hint="eastAsia" w:ascii="仿宋" w:hAnsi="仿宋" w:eastAsia="仿宋" w:cs="仿宋"/>
                <w:b w:val="0"/>
                <w:bCs w:val="0"/>
                <w:sz w:val="24"/>
                <w:szCs w:val="24"/>
                <w:lang w:val="en-US" w:eastAsia="zh-CN"/>
              </w:rPr>
              <w:t xml:space="preserve"> 具有系统（所有功能）与用户（只有播放功能）两种界面操控模式</w:t>
            </w:r>
            <w:r>
              <w:rPr>
                <w:rFonts w:hint="eastAsia" w:ascii="仿宋" w:hAnsi="仿宋" w:eastAsia="仿宋" w:cs="仿宋"/>
                <w:b w:val="0"/>
                <w:bCs w:val="0"/>
                <w:sz w:val="24"/>
                <w:szCs w:val="24"/>
                <w:lang w:val="en-US" w:eastAsia="zh-CN"/>
              </w:rPr>
              <w:br w:type="textWrapping"/>
            </w:r>
            <w:r>
              <w:rPr>
                <w:rFonts w:hint="eastAsia" w:ascii="仿宋" w:hAnsi="仿宋" w:eastAsia="仿宋" w:cs="仿宋"/>
                <w:b w:val="0"/>
                <w:bCs w:val="0"/>
                <w:sz w:val="24"/>
                <w:szCs w:val="24"/>
                <w:lang w:val="en-US" w:eastAsia="zh-CN"/>
              </w:rPr>
              <w:t>支持五针MIDI座接口通过转换器连接电脑，使用声光同步功能</w:t>
            </w:r>
            <w:r>
              <w:rPr>
                <w:rFonts w:hint="eastAsia" w:ascii="仿宋" w:hAnsi="仿宋" w:eastAsia="仿宋" w:cs="仿宋"/>
                <w:b w:val="0"/>
                <w:bCs w:val="0"/>
                <w:sz w:val="24"/>
                <w:szCs w:val="24"/>
                <w:lang w:val="en-US" w:eastAsia="zh-CN"/>
              </w:rPr>
              <w:br w:type="textWrapping"/>
            </w:r>
            <w:r>
              <w:rPr>
                <w:rFonts w:hint="eastAsia" w:ascii="仿宋" w:hAnsi="仿宋" w:eastAsia="仿宋" w:cs="仿宋"/>
                <w:b w:val="0"/>
                <w:bCs w:val="0"/>
                <w:sz w:val="24"/>
                <w:szCs w:val="24"/>
                <w:lang w:val="en-US" w:eastAsia="zh-CN"/>
              </w:rPr>
              <w:t>MIDI声光同步，可以多台扩展连机，最大8台64个程序</w:t>
            </w:r>
            <w:r>
              <w:rPr>
                <w:rFonts w:hint="eastAsia" w:ascii="仿宋" w:hAnsi="仿宋" w:eastAsia="仿宋" w:cs="仿宋"/>
                <w:b w:val="0"/>
                <w:bCs w:val="0"/>
                <w:sz w:val="24"/>
                <w:szCs w:val="24"/>
                <w:lang w:val="en-US" w:eastAsia="zh-CN"/>
              </w:rPr>
              <w:br w:type="textWrapping"/>
            </w:r>
            <w:r>
              <w:rPr>
                <w:rFonts w:hint="eastAsia" w:ascii="仿宋" w:hAnsi="仿宋" w:eastAsia="仿宋" w:cs="仿宋"/>
                <w:b w:val="0"/>
                <w:bCs w:val="0"/>
                <w:sz w:val="24"/>
                <w:szCs w:val="24"/>
                <w:lang w:val="en-US" w:eastAsia="zh-CN"/>
              </w:rPr>
              <w:t>支持麦克风拾音，AV音频输入，灵敏度可调节</w:t>
            </w:r>
            <w:r>
              <w:rPr>
                <w:rFonts w:hint="eastAsia" w:ascii="仿宋" w:hAnsi="仿宋" w:eastAsia="仿宋" w:cs="仿宋"/>
                <w:b w:val="0"/>
                <w:bCs w:val="0"/>
                <w:sz w:val="24"/>
                <w:szCs w:val="24"/>
                <w:lang w:val="en-US" w:eastAsia="zh-CN"/>
              </w:rPr>
              <w:br w:type="textWrapping"/>
            </w:r>
            <w:r>
              <w:rPr>
                <w:rFonts w:hint="eastAsia" w:ascii="仿宋" w:hAnsi="仿宋" w:eastAsia="仿宋" w:cs="仿宋"/>
                <w:b w:val="0"/>
                <w:bCs w:val="0"/>
                <w:sz w:val="24"/>
                <w:szCs w:val="24"/>
                <w:lang w:val="en-US" w:eastAsia="zh-CN"/>
              </w:rPr>
              <w:t>支持RJ45或RS232接口连接中控或触摸面板</w:t>
            </w:r>
            <w:r>
              <w:rPr>
                <w:rFonts w:hint="eastAsia" w:ascii="仿宋" w:hAnsi="仿宋" w:eastAsia="仿宋" w:cs="仿宋"/>
                <w:b w:val="0"/>
                <w:bCs w:val="0"/>
                <w:sz w:val="24"/>
                <w:szCs w:val="24"/>
                <w:lang w:val="en-US" w:eastAsia="zh-CN"/>
              </w:rPr>
              <w:br w:type="textWrapping"/>
            </w:r>
            <w:r>
              <w:rPr>
                <w:rFonts w:hint="eastAsia" w:ascii="仿宋" w:hAnsi="仿宋" w:eastAsia="仿宋" w:cs="仿宋"/>
                <w:b w:val="0"/>
                <w:bCs w:val="0"/>
                <w:sz w:val="24"/>
                <w:szCs w:val="24"/>
                <w:lang w:val="en-US" w:eastAsia="zh-CN"/>
              </w:rPr>
              <w:t>支持RS485接口连接多台记录器</w:t>
            </w:r>
            <w:r>
              <w:rPr>
                <w:rFonts w:hint="eastAsia" w:ascii="仿宋" w:hAnsi="仿宋" w:eastAsia="仿宋" w:cs="仿宋"/>
                <w:b w:val="0"/>
                <w:bCs w:val="0"/>
                <w:sz w:val="24"/>
                <w:szCs w:val="24"/>
                <w:lang w:val="en-US" w:eastAsia="zh-CN"/>
              </w:rPr>
              <w:br w:type="textWrapping"/>
            </w:r>
            <w:r>
              <w:rPr>
                <w:rFonts w:hint="eastAsia" w:ascii="仿宋" w:hAnsi="仿宋" w:eastAsia="仿宋" w:cs="仿宋"/>
                <w:b w:val="0"/>
                <w:bCs w:val="0"/>
                <w:sz w:val="24"/>
                <w:szCs w:val="24"/>
                <w:lang w:val="en-US" w:eastAsia="zh-CN"/>
              </w:rPr>
              <w:t>支持输出接口XLR-3芯卡侬头/RJ45网口</w:t>
            </w:r>
            <w:r>
              <w:rPr>
                <w:rFonts w:hint="eastAsia" w:ascii="仿宋" w:hAnsi="仿宋" w:eastAsia="仿宋" w:cs="仿宋"/>
                <w:b w:val="0"/>
                <w:bCs w:val="0"/>
                <w:sz w:val="24"/>
                <w:szCs w:val="24"/>
                <w:lang w:val="en-US" w:eastAsia="zh-CN"/>
              </w:rPr>
              <w:br w:type="textWrapping"/>
            </w:r>
            <w:r>
              <w:rPr>
                <w:rFonts w:hint="eastAsia" w:ascii="仿宋" w:hAnsi="仿宋" w:eastAsia="仿宋" w:cs="仿宋"/>
                <w:b w:val="0"/>
                <w:bCs w:val="0"/>
                <w:sz w:val="24"/>
                <w:szCs w:val="24"/>
                <w:lang w:val="en-US" w:eastAsia="zh-CN"/>
              </w:rPr>
              <w:t>支持USB备份与下载内容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940" w:hRule="atLeast"/>
        </w:trPr>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5"/>
              <w:keepNext w:val="0"/>
              <w:keepLines w:val="0"/>
              <w:pageBreakBefore w:val="0"/>
              <w:widowControl/>
              <w:kinsoku/>
              <w:wordWrap/>
              <w:overflowPunct/>
              <w:topLinePunct w:val="0"/>
              <w:autoSpaceDE/>
              <w:autoSpaceDN/>
              <w:bidi w:val="0"/>
              <w:snapToGrid/>
              <w:spacing w:line="360" w:lineRule="auto"/>
              <w:jc w:val="both"/>
              <w:textAlignment w:val="auto"/>
              <w:rPr>
                <w:rFonts w:hint="default"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16</w:t>
            </w:r>
          </w:p>
        </w:tc>
        <w:tc>
          <w:tcPr>
            <w:tcW w:w="1219"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5"/>
              <w:keepNext w:val="0"/>
              <w:keepLines w:val="0"/>
              <w:pageBreakBefore w:val="0"/>
              <w:widowControl/>
              <w:kinsoku/>
              <w:wordWrap/>
              <w:overflowPunct/>
              <w:topLinePunct w:val="0"/>
              <w:autoSpaceDE/>
              <w:autoSpaceDN/>
              <w:bidi w:val="0"/>
              <w:snapToGrid/>
              <w:spacing w:line="360" w:lineRule="auto"/>
              <w:jc w:val="both"/>
              <w:textAlignment w:val="auto"/>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LED 三基色柔光灯</w:t>
            </w:r>
            <w:r>
              <w:rPr>
                <w:rFonts w:hint="eastAsia" w:ascii="仿宋" w:hAnsi="仿宋" w:eastAsia="仿宋" w:cs="仿宋"/>
                <w:b w:val="0"/>
                <w:bCs w:val="0"/>
                <w:sz w:val="24"/>
                <w:szCs w:val="24"/>
                <w:lang w:val="en-US" w:eastAsia="zh-CN"/>
              </w:rPr>
              <w:br w:type="textWrapping"/>
            </w:r>
            <w:r>
              <w:rPr>
                <w:rFonts w:hint="eastAsia" w:ascii="仿宋" w:hAnsi="仿宋" w:eastAsia="仿宋" w:cs="仿宋"/>
                <w:b w:val="0"/>
                <w:bCs w:val="0"/>
                <w:sz w:val="24"/>
                <w:szCs w:val="24"/>
                <w:lang w:val="en-US" w:eastAsia="zh-CN"/>
              </w:rPr>
              <w:t>双色温</w:t>
            </w:r>
          </w:p>
        </w:tc>
        <w:tc>
          <w:tcPr>
            <w:tcW w:w="6489"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5"/>
              <w:keepNext w:val="0"/>
              <w:keepLines w:val="0"/>
              <w:pageBreakBefore w:val="0"/>
              <w:widowControl/>
              <w:kinsoku/>
              <w:wordWrap/>
              <w:overflowPunct/>
              <w:topLinePunct w:val="0"/>
              <w:autoSpaceDE/>
              <w:autoSpaceDN/>
              <w:bidi w:val="0"/>
              <w:snapToGrid/>
              <w:spacing w:line="360" w:lineRule="auto"/>
              <w:jc w:val="both"/>
              <w:textAlignment w:val="auto"/>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1、输入电压：AC100-240V，50/60Hz</w:t>
            </w:r>
            <w:r>
              <w:rPr>
                <w:rFonts w:hint="eastAsia" w:ascii="仿宋" w:hAnsi="仿宋" w:eastAsia="仿宋" w:cs="仿宋"/>
                <w:b w:val="0"/>
                <w:bCs w:val="0"/>
                <w:sz w:val="24"/>
                <w:szCs w:val="24"/>
                <w:lang w:val="en-US" w:eastAsia="zh-CN"/>
              </w:rPr>
              <w:br w:type="textWrapping"/>
            </w:r>
            <w:r>
              <w:rPr>
                <w:rFonts w:hint="eastAsia" w:ascii="仿宋" w:hAnsi="仿宋" w:eastAsia="仿宋" w:cs="仿宋"/>
                <w:b w:val="0"/>
                <w:bCs w:val="0"/>
                <w:sz w:val="24"/>
                <w:szCs w:val="24"/>
                <w:lang w:val="en-US" w:eastAsia="zh-CN"/>
              </w:rPr>
              <w:t>2、▲功率：200W</w:t>
            </w:r>
            <w:r>
              <w:rPr>
                <w:rFonts w:hint="eastAsia" w:ascii="仿宋" w:hAnsi="仿宋" w:eastAsia="仿宋" w:cs="仿宋"/>
                <w:b w:val="0"/>
                <w:bCs w:val="0"/>
                <w:sz w:val="24"/>
                <w:szCs w:val="24"/>
                <w:lang w:val="en-US" w:eastAsia="zh-CN"/>
              </w:rPr>
              <w:br w:type="textWrapping"/>
            </w:r>
            <w:r>
              <w:rPr>
                <w:rFonts w:hint="eastAsia" w:ascii="仿宋" w:hAnsi="仿宋" w:eastAsia="仿宋" w:cs="仿宋"/>
                <w:b w:val="0"/>
                <w:bCs w:val="0"/>
                <w:sz w:val="24"/>
                <w:szCs w:val="24"/>
                <w:lang w:val="en-US" w:eastAsia="zh-CN"/>
              </w:rPr>
              <w:t>3、▲光源：432颗0.5W高亮度LED贴片灯珠(双色温)</w:t>
            </w:r>
            <w:r>
              <w:rPr>
                <w:rFonts w:hint="eastAsia" w:ascii="仿宋" w:hAnsi="仿宋" w:eastAsia="仿宋" w:cs="仿宋"/>
                <w:b w:val="0"/>
                <w:bCs w:val="0"/>
                <w:sz w:val="24"/>
                <w:szCs w:val="24"/>
                <w:lang w:val="en-US" w:eastAsia="zh-CN"/>
              </w:rPr>
              <w:br w:type="textWrapping"/>
            </w:r>
            <w:r>
              <w:rPr>
                <w:rFonts w:hint="eastAsia" w:ascii="仿宋" w:hAnsi="仿宋" w:eastAsia="仿宋" w:cs="仿宋"/>
                <w:b w:val="0"/>
                <w:bCs w:val="0"/>
                <w:sz w:val="24"/>
                <w:szCs w:val="24"/>
                <w:lang w:val="en-US" w:eastAsia="zh-CN"/>
              </w:rPr>
              <w:t>4、LED寿命≥50,000 小时；色温：3200K/5600K；显指：R=90；LED发光角度：120度；效果：0-100%线性调光</w:t>
            </w:r>
            <w:r>
              <w:rPr>
                <w:rFonts w:hint="eastAsia" w:ascii="仿宋" w:hAnsi="仿宋" w:eastAsia="仿宋" w:cs="仿宋"/>
                <w:b w:val="0"/>
                <w:bCs w:val="0"/>
                <w:sz w:val="24"/>
                <w:szCs w:val="24"/>
                <w:lang w:val="en-US" w:eastAsia="zh-CN"/>
              </w:rPr>
              <w:br w:type="textWrapping"/>
            </w:r>
            <w:r>
              <w:rPr>
                <w:rFonts w:hint="eastAsia" w:ascii="仿宋" w:hAnsi="仿宋" w:eastAsia="仿宋" w:cs="仿宋"/>
                <w:b w:val="0"/>
                <w:bCs w:val="0"/>
                <w:sz w:val="24"/>
                <w:szCs w:val="24"/>
                <w:lang w:val="en-US" w:eastAsia="zh-CN"/>
              </w:rPr>
              <w:t>5、协议：DMX512国际标准模式；控制模式：DMX512控制/手动/自动；通道：2CH和6CH通道模式；保护等级：IP20；工作温度：-25℃~ +35℃</w:t>
            </w:r>
            <w:r>
              <w:rPr>
                <w:rFonts w:hint="eastAsia" w:ascii="仿宋" w:hAnsi="仿宋" w:eastAsia="仿宋" w:cs="仿宋"/>
                <w:b w:val="0"/>
                <w:bCs w:val="0"/>
                <w:sz w:val="24"/>
                <w:szCs w:val="24"/>
                <w:lang w:val="en-US" w:eastAsia="zh-CN"/>
              </w:rPr>
              <w:br w:type="textWrapping"/>
            </w:r>
            <w:r>
              <w:rPr>
                <w:rFonts w:hint="eastAsia" w:ascii="仿宋" w:hAnsi="仿宋" w:eastAsia="仿宋" w:cs="仿宋"/>
                <w:b w:val="0"/>
                <w:bCs w:val="0"/>
                <w:sz w:val="24"/>
                <w:szCs w:val="24"/>
                <w:lang w:val="en-US" w:eastAsia="zh-CN"/>
              </w:rPr>
              <w:t>6、外壳材料：压铸铝/铝合金；净重7.5kg±0.5kg；</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180" w:hRule="atLeast"/>
        </w:trPr>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5"/>
              <w:keepNext w:val="0"/>
              <w:keepLines w:val="0"/>
              <w:pageBreakBefore w:val="0"/>
              <w:widowControl/>
              <w:kinsoku/>
              <w:wordWrap/>
              <w:overflowPunct/>
              <w:topLinePunct w:val="0"/>
              <w:autoSpaceDE/>
              <w:autoSpaceDN/>
              <w:bidi w:val="0"/>
              <w:snapToGrid/>
              <w:spacing w:line="360" w:lineRule="auto"/>
              <w:jc w:val="both"/>
              <w:textAlignment w:val="auto"/>
              <w:rPr>
                <w:rFonts w:hint="default"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17</w:t>
            </w:r>
          </w:p>
        </w:tc>
        <w:tc>
          <w:tcPr>
            <w:tcW w:w="1219"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5"/>
              <w:keepNext w:val="0"/>
              <w:keepLines w:val="0"/>
              <w:pageBreakBefore w:val="0"/>
              <w:widowControl/>
              <w:kinsoku/>
              <w:wordWrap/>
              <w:overflowPunct/>
              <w:topLinePunct w:val="0"/>
              <w:autoSpaceDE/>
              <w:autoSpaceDN/>
              <w:bidi w:val="0"/>
              <w:snapToGrid/>
              <w:spacing w:line="360" w:lineRule="auto"/>
              <w:jc w:val="both"/>
              <w:textAlignment w:val="auto"/>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200瓦电动调焦面光灯</w:t>
            </w:r>
          </w:p>
        </w:tc>
        <w:tc>
          <w:tcPr>
            <w:tcW w:w="6489" w:type="dxa"/>
            <w:tcBorders>
              <w:top w:val="single" w:color="000000" w:sz="4" w:space="0"/>
              <w:left w:val="single" w:color="000000" w:sz="4" w:space="0"/>
              <w:bottom w:val="nil"/>
              <w:right w:val="single" w:color="000000" w:sz="4" w:space="0"/>
            </w:tcBorders>
            <w:shd w:val="clear" w:color="auto" w:fill="auto"/>
            <w:vAlign w:val="center"/>
          </w:tcPr>
          <w:p>
            <w:pPr>
              <w:pStyle w:val="5"/>
              <w:keepNext w:val="0"/>
              <w:keepLines w:val="0"/>
              <w:pageBreakBefore w:val="0"/>
              <w:widowControl/>
              <w:kinsoku/>
              <w:wordWrap/>
              <w:overflowPunct/>
              <w:topLinePunct w:val="0"/>
              <w:autoSpaceDE/>
              <w:autoSpaceDN/>
              <w:bidi w:val="0"/>
              <w:snapToGrid/>
              <w:spacing w:line="360" w:lineRule="auto"/>
              <w:jc w:val="both"/>
              <w:textAlignment w:val="auto"/>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技术参数：</w:t>
            </w:r>
            <w:r>
              <w:rPr>
                <w:rFonts w:hint="eastAsia" w:ascii="仿宋" w:hAnsi="仿宋" w:eastAsia="仿宋" w:cs="仿宋"/>
                <w:b w:val="0"/>
                <w:bCs w:val="0"/>
                <w:sz w:val="24"/>
                <w:szCs w:val="24"/>
                <w:lang w:val="en-US" w:eastAsia="zh-CN"/>
              </w:rPr>
              <w:br w:type="textWrapping"/>
            </w:r>
            <w:r>
              <w:rPr>
                <w:rFonts w:hint="eastAsia" w:ascii="仿宋" w:hAnsi="仿宋" w:eastAsia="仿宋" w:cs="仿宋"/>
                <w:b w:val="0"/>
                <w:bCs w:val="0"/>
                <w:sz w:val="24"/>
                <w:szCs w:val="24"/>
                <w:lang w:val="en-US" w:eastAsia="zh-CN"/>
              </w:rPr>
              <w:t>电源宽电压：90-240V 50-60HZ</w:t>
            </w:r>
            <w:r>
              <w:rPr>
                <w:rFonts w:hint="eastAsia" w:ascii="仿宋" w:hAnsi="仿宋" w:eastAsia="仿宋" w:cs="仿宋"/>
                <w:b w:val="0"/>
                <w:bCs w:val="0"/>
                <w:sz w:val="24"/>
                <w:szCs w:val="24"/>
                <w:lang w:val="en-US" w:eastAsia="zh-CN"/>
              </w:rPr>
              <w:br w:type="textWrapping"/>
            </w:r>
            <w:r>
              <w:rPr>
                <w:rFonts w:hint="eastAsia" w:ascii="仿宋" w:hAnsi="仿宋" w:eastAsia="仿宋" w:cs="仿宋"/>
                <w:b w:val="0"/>
                <w:bCs w:val="0"/>
                <w:sz w:val="24"/>
                <w:szCs w:val="24"/>
                <w:lang w:val="en-US" w:eastAsia="zh-CN"/>
              </w:rPr>
              <w:t xml:space="preserve">电源功率：250W                            </w:t>
            </w:r>
          </w:p>
          <w:p>
            <w:pPr>
              <w:pStyle w:val="5"/>
              <w:keepNext w:val="0"/>
              <w:keepLines w:val="0"/>
              <w:pageBreakBefore w:val="0"/>
              <w:widowControl/>
              <w:kinsoku/>
              <w:wordWrap/>
              <w:overflowPunct/>
              <w:topLinePunct w:val="0"/>
              <w:autoSpaceDE/>
              <w:autoSpaceDN/>
              <w:bidi w:val="0"/>
              <w:snapToGrid/>
              <w:spacing w:line="360" w:lineRule="auto"/>
              <w:jc w:val="both"/>
              <w:textAlignment w:val="auto"/>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光源：200瓦 西铁城灯珠</w:t>
            </w:r>
            <w:r>
              <w:rPr>
                <w:rFonts w:hint="eastAsia" w:ascii="仿宋" w:hAnsi="仿宋" w:eastAsia="仿宋" w:cs="仿宋"/>
                <w:b w:val="0"/>
                <w:bCs w:val="0"/>
                <w:sz w:val="24"/>
                <w:szCs w:val="24"/>
                <w:lang w:val="en-US" w:eastAsia="zh-CN"/>
              </w:rPr>
              <w:br w:type="textWrapping"/>
            </w:r>
            <w:r>
              <w:rPr>
                <w:rFonts w:hint="eastAsia" w:ascii="仿宋" w:hAnsi="仿宋" w:eastAsia="仿宋" w:cs="仿宋"/>
                <w:b w:val="0"/>
                <w:bCs w:val="0"/>
                <w:sz w:val="24"/>
                <w:szCs w:val="24"/>
                <w:lang w:val="en-US" w:eastAsia="zh-CN"/>
              </w:rPr>
              <w:t>颜色：暖白/正白</w:t>
            </w:r>
            <w:r>
              <w:rPr>
                <w:rFonts w:hint="eastAsia" w:ascii="仿宋" w:hAnsi="仿宋" w:eastAsia="仿宋" w:cs="仿宋"/>
                <w:b w:val="0"/>
                <w:bCs w:val="0"/>
                <w:sz w:val="24"/>
                <w:szCs w:val="24"/>
                <w:lang w:val="en-US" w:eastAsia="zh-CN"/>
              </w:rPr>
              <w:br w:type="textWrapping"/>
            </w:r>
            <w:r>
              <w:rPr>
                <w:rFonts w:hint="eastAsia" w:ascii="仿宋" w:hAnsi="仿宋" w:eastAsia="仿宋" w:cs="仿宋"/>
                <w:b w:val="0"/>
                <w:bCs w:val="0"/>
                <w:sz w:val="24"/>
                <w:szCs w:val="24"/>
                <w:lang w:val="en-US" w:eastAsia="zh-CN"/>
              </w:rPr>
              <w:t>调光性能：16位调光（拍摄无抖动）</w:t>
            </w:r>
            <w:r>
              <w:rPr>
                <w:rFonts w:hint="eastAsia" w:ascii="仿宋" w:hAnsi="仿宋" w:eastAsia="仿宋" w:cs="仿宋"/>
                <w:b w:val="0"/>
                <w:bCs w:val="0"/>
                <w:sz w:val="24"/>
                <w:szCs w:val="24"/>
                <w:lang w:val="en-US" w:eastAsia="zh-CN"/>
              </w:rPr>
              <w:br w:type="textWrapping"/>
            </w:r>
            <w:r>
              <w:rPr>
                <w:rFonts w:hint="eastAsia" w:ascii="仿宋" w:hAnsi="仿宋" w:eastAsia="仿宋" w:cs="仿宋"/>
                <w:b w:val="0"/>
                <w:bCs w:val="0"/>
                <w:sz w:val="24"/>
                <w:szCs w:val="24"/>
                <w:lang w:val="en-US" w:eastAsia="zh-CN"/>
              </w:rPr>
              <w:t>调焦角度：8-60度</w:t>
            </w:r>
            <w:r>
              <w:rPr>
                <w:rFonts w:hint="eastAsia" w:ascii="仿宋" w:hAnsi="仿宋" w:eastAsia="仿宋" w:cs="仿宋"/>
                <w:b w:val="0"/>
                <w:bCs w:val="0"/>
                <w:sz w:val="24"/>
                <w:szCs w:val="24"/>
                <w:lang w:val="en-US" w:eastAsia="zh-CN"/>
              </w:rPr>
              <w:br w:type="textWrapping"/>
            </w:r>
            <w:r>
              <w:rPr>
                <w:rFonts w:hint="eastAsia" w:ascii="仿宋" w:hAnsi="仿宋" w:eastAsia="仿宋" w:cs="仿宋"/>
                <w:b w:val="0"/>
                <w:bCs w:val="0"/>
                <w:sz w:val="24"/>
                <w:szCs w:val="24"/>
                <w:lang w:val="en-US" w:eastAsia="zh-CN"/>
              </w:rPr>
              <w:t>色温：3200K</w:t>
            </w:r>
            <w:r>
              <w:rPr>
                <w:rFonts w:hint="eastAsia" w:ascii="仿宋" w:hAnsi="仿宋" w:eastAsia="仿宋" w:cs="仿宋"/>
                <w:b w:val="0"/>
                <w:bCs w:val="0"/>
                <w:sz w:val="24"/>
                <w:szCs w:val="24"/>
                <w:lang w:val="en-US" w:eastAsia="zh-CN"/>
              </w:rPr>
              <w:br w:type="textWrapping"/>
            </w:r>
            <w:r>
              <w:rPr>
                <w:rFonts w:hint="eastAsia" w:ascii="仿宋" w:hAnsi="仿宋" w:eastAsia="仿宋" w:cs="仿宋"/>
                <w:b w:val="0"/>
                <w:bCs w:val="0"/>
                <w:sz w:val="24"/>
                <w:szCs w:val="24"/>
                <w:lang w:val="en-US" w:eastAsia="zh-CN"/>
              </w:rPr>
              <w:t>散热系统：风冷</w:t>
            </w:r>
            <w:r>
              <w:rPr>
                <w:rFonts w:hint="eastAsia" w:ascii="仿宋" w:hAnsi="仿宋" w:eastAsia="仿宋" w:cs="仿宋"/>
                <w:b w:val="0"/>
                <w:bCs w:val="0"/>
                <w:sz w:val="24"/>
                <w:szCs w:val="24"/>
                <w:lang w:val="en-US" w:eastAsia="zh-CN"/>
              </w:rPr>
              <w:br w:type="textWrapping"/>
            </w:r>
            <w:r>
              <w:rPr>
                <w:rFonts w:hint="eastAsia" w:ascii="仿宋" w:hAnsi="仿宋" w:eastAsia="仿宋" w:cs="仿宋"/>
                <w:b w:val="0"/>
                <w:bCs w:val="0"/>
                <w:sz w:val="24"/>
                <w:szCs w:val="24"/>
                <w:lang w:val="en-US" w:eastAsia="zh-CN"/>
              </w:rPr>
              <w:t>通道：9H</w:t>
            </w:r>
            <w:r>
              <w:rPr>
                <w:rFonts w:hint="eastAsia" w:ascii="仿宋" w:hAnsi="仿宋" w:eastAsia="仿宋" w:cs="仿宋"/>
                <w:b w:val="0"/>
                <w:bCs w:val="0"/>
                <w:sz w:val="24"/>
                <w:szCs w:val="24"/>
                <w:lang w:val="en-US" w:eastAsia="zh-CN"/>
              </w:rPr>
              <w:br w:type="textWrapping"/>
            </w:r>
            <w:r>
              <w:rPr>
                <w:rFonts w:hint="eastAsia" w:ascii="仿宋" w:hAnsi="仿宋" w:eastAsia="仿宋" w:cs="仿宋"/>
                <w:b w:val="0"/>
                <w:bCs w:val="0"/>
                <w:sz w:val="24"/>
                <w:szCs w:val="24"/>
                <w:lang w:val="en-US" w:eastAsia="zh-CN"/>
              </w:rPr>
              <w:t>效果：面光</w:t>
            </w:r>
            <w:r>
              <w:rPr>
                <w:rFonts w:hint="eastAsia" w:ascii="仿宋" w:hAnsi="仿宋" w:eastAsia="仿宋" w:cs="仿宋"/>
                <w:b w:val="0"/>
                <w:bCs w:val="0"/>
                <w:sz w:val="24"/>
                <w:szCs w:val="24"/>
                <w:lang w:val="en-US" w:eastAsia="zh-CN"/>
              </w:rPr>
              <w:br w:type="textWrapping"/>
            </w:r>
            <w:r>
              <w:rPr>
                <w:rFonts w:hint="eastAsia" w:ascii="仿宋" w:hAnsi="仿宋" w:eastAsia="仿宋" w:cs="仿宋"/>
                <w:b w:val="0"/>
                <w:bCs w:val="0"/>
                <w:sz w:val="24"/>
                <w:szCs w:val="24"/>
                <w:lang w:val="en-US" w:eastAsia="zh-CN"/>
              </w:rPr>
              <w:t>最远距离：50M</w:t>
            </w:r>
            <w:r>
              <w:rPr>
                <w:rFonts w:hint="eastAsia" w:ascii="仿宋" w:hAnsi="仿宋" w:eastAsia="仿宋" w:cs="仿宋"/>
                <w:b w:val="0"/>
                <w:bCs w:val="0"/>
                <w:sz w:val="24"/>
                <w:szCs w:val="24"/>
                <w:lang w:val="en-US" w:eastAsia="zh-CN"/>
              </w:rPr>
              <w:br w:type="textWrapping"/>
            </w:r>
            <w:r>
              <w:rPr>
                <w:rFonts w:hint="eastAsia" w:ascii="仿宋" w:hAnsi="仿宋" w:eastAsia="仿宋" w:cs="仿宋"/>
                <w:b w:val="0"/>
                <w:bCs w:val="0"/>
                <w:sz w:val="24"/>
                <w:szCs w:val="24"/>
                <w:lang w:val="en-US" w:eastAsia="zh-CN"/>
              </w:rPr>
              <w:t>灯体重量：3.5KG</w:t>
            </w:r>
            <w:r>
              <w:rPr>
                <w:rFonts w:hint="eastAsia" w:ascii="仿宋" w:hAnsi="仿宋" w:eastAsia="仿宋" w:cs="仿宋"/>
                <w:b w:val="0"/>
                <w:bCs w:val="0"/>
                <w:sz w:val="24"/>
                <w:szCs w:val="24"/>
                <w:lang w:val="en-US" w:eastAsia="zh-CN"/>
              </w:rPr>
              <w:br w:type="textWrapping"/>
            </w:r>
            <w:r>
              <w:rPr>
                <w:rFonts w:hint="eastAsia" w:ascii="仿宋" w:hAnsi="仿宋" w:eastAsia="仿宋" w:cs="仿宋"/>
                <w:b w:val="0"/>
                <w:bCs w:val="0"/>
                <w:sz w:val="24"/>
                <w:szCs w:val="24"/>
                <w:lang w:val="en-US" w:eastAsia="zh-CN"/>
              </w:rPr>
              <w:t>毛重：4.3KG</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5"/>
              <w:keepNext w:val="0"/>
              <w:keepLines w:val="0"/>
              <w:pageBreakBefore w:val="0"/>
              <w:widowControl/>
              <w:kinsoku/>
              <w:wordWrap/>
              <w:overflowPunct/>
              <w:topLinePunct w:val="0"/>
              <w:autoSpaceDE/>
              <w:autoSpaceDN/>
              <w:bidi w:val="0"/>
              <w:snapToGrid/>
              <w:spacing w:line="360" w:lineRule="auto"/>
              <w:jc w:val="both"/>
              <w:textAlignment w:val="auto"/>
              <w:rPr>
                <w:rFonts w:hint="default"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18</w:t>
            </w:r>
          </w:p>
        </w:tc>
        <w:tc>
          <w:tcPr>
            <w:tcW w:w="1219"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5"/>
              <w:keepNext w:val="0"/>
              <w:keepLines w:val="0"/>
              <w:pageBreakBefore w:val="0"/>
              <w:widowControl/>
              <w:kinsoku/>
              <w:wordWrap/>
              <w:overflowPunct/>
              <w:topLinePunct w:val="0"/>
              <w:autoSpaceDE/>
              <w:autoSpaceDN/>
              <w:bidi w:val="0"/>
              <w:snapToGrid/>
              <w:spacing w:line="360" w:lineRule="auto"/>
              <w:jc w:val="both"/>
              <w:textAlignment w:val="auto"/>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灯杆</w:t>
            </w:r>
          </w:p>
        </w:tc>
        <w:tc>
          <w:tcPr>
            <w:tcW w:w="6489" w:type="dxa"/>
            <w:tcBorders>
              <w:top w:val="single" w:color="000000" w:sz="4" w:space="0"/>
              <w:left w:val="single" w:color="000000" w:sz="4" w:space="0"/>
              <w:bottom w:val="single" w:color="000000" w:sz="4" w:space="0"/>
              <w:right w:val="single" w:color="000000" w:sz="4" w:space="0"/>
            </w:tcBorders>
            <w:shd w:val="clear" w:color="auto" w:fill="auto"/>
            <w:vAlign w:val="top"/>
          </w:tcPr>
          <w:p>
            <w:pPr>
              <w:pStyle w:val="5"/>
              <w:keepNext w:val="0"/>
              <w:keepLines w:val="0"/>
              <w:pageBreakBefore w:val="0"/>
              <w:widowControl/>
              <w:kinsoku/>
              <w:wordWrap/>
              <w:overflowPunct/>
              <w:topLinePunct w:val="0"/>
              <w:autoSpaceDE/>
              <w:autoSpaceDN/>
              <w:bidi w:val="0"/>
              <w:snapToGrid/>
              <w:spacing w:line="360" w:lineRule="auto"/>
              <w:jc w:val="both"/>
              <w:textAlignment w:val="auto"/>
              <w:rPr>
                <w:rFonts w:hint="eastAsia" w:ascii="仿宋" w:hAnsi="仿宋" w:eastAsia="仿宋" w:cs="仿宋"/>
                <w:b w:val="0"/>
                <w:bCs w:val="0"/>
                <w:sz w:val="24"/>
                <w:szCs w:val="24"/>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5"/>
              <w:keepNext w:val="0"/>
              <w:keepLines w:val="0"/>
              <w:pageBreakBefore w:val="0"/>
              <w:widowControl/>
              <w:kinsoku/>
              <w:wordWrap/>
              <w:overflowPunct/>
              <w:topLinePunct w:val="0"/>
              <w:autoSpaceDE/>
              <w:autoSpaceDN/>
              <w:bidi w:val="0"/>
              <w:snapToGrid/>
              <w:spacing w:line="360" w:lineRule="auto"/>
              <w:jc w:val="both"/>
              <w:textAlignment w:val="auto"/>
              <w:rPr>
                <w:rFonts w:hint="default"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19</w:t>
            </w:r>
          </w:p>
        </w:tc>
        <w:tc>
          <w:tcPr>
            <w:tcW w:w="1219"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5"/>
              <w:keepNext w:val="0"/>
              <w:keepLines w:val="0"/>
              <w:pageBreakBefore w:val="0"/>
              <w:widowControl/>
              <w:kinsoku/>
              <w:wordWrap/>
              <w:overflowPunct/>
              <w:topLinePunct w:val="0"/>
              <w:autoSpaceDE/>
              <w:autoSpaceDN/>
              <w:bidi w:val="0"/>
              <w:snapToGrid/>
              <w:spacing w:line="360" w:lineRule="auto"/>
              <w:jc w:val="both"/>
              <w:textAlignment w:val="auto"/>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电线，信号线</w:t>
            </w:r>
          </w:p>
        </w:tc>
        <w:tc>
          <w:tcPr>
            <w:tcW w:w="6489"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5"/>
              <w:keepNext w:val="0"/>
              <w:keepLines w:val="0"/>
              <w:pageBreakBefore w:val="0"/>
              <w:widowControl/>
              <w:kinsoku/>
              <w:wordWrap/>
              <w:overflowPunct/>
              <w:topLinePunct w:val="0"/>
              <w:autoSpaceDE/>
              <w:autoSpaceDN/>
              <w:bidi w:val="0"/>
              <w:snapToGrid/>
              <w:spacing w:line="360" w:lineRule="auto"/>
              <w:jc w:val="both"/>
              <w:textAlignment w:val="auto"/>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灯光电源线，信号线，灯钩，保险绳，等等。</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80" w:hRule="atLeast"/>
        </w:trPr>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5"/>
              <w:keepNext w:val="0"/>
              <w:keepLines w:val="0"/>
              <w:pageBreakBefore w:val="0"/>
              <w:widowControl/>
              <w:kinsoku/>
              <w:wordWrap/>
              <w:overflowPunct/>
              <w:topLinePunct w:val="0"/>
              <w:autoSpaceDE/>
              <w:autoSpaceDN/>
              <w:bidi w:val="0"/>
              <w:snapToGrid/>
              <w:spacing w:line="360" w:lineRule="auto"/>
              <w:jc w:val="both"/>
              <w:textAlignment w:val="auto"/>
              <w:rPr>
                <w:rFonts w:hint="default"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20</w:t>
            </w:r>
          </w:p>
        </w:tc>
        <w:tc>
          <w:tcPr>
            <w:tcW w:w="1219"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5"/>
              <w:keepNext w:val="0"/>
              <w:keepLines w:val="0"/>
              <w:pageBreakBefore w:val="0"/>
              <w:widowControl/>
              <w:kinsoku/>
              <w:wordWrap/>
              <w:overflowPunct/>
              <w:topLinePunct w:val="0"/>
              <w:autoSpaceDE/>
              <w:autoSpaceDN/>
              <w:bidi w:val="0"/>
              <w:snapToGrid/>
              <w:spacing w:line="360" w:lineRule="auto"/>
              <w:jc w:val="both"/>
              <w:textAlignment w:val="auto"/>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12路电源时序器</w:t>
            </w:r>
          </w:p>
        </w:tc>
        <w:tc>
          <w:tcPr>
            <w:tcW w:w="6489"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5"/>
              <w:keepNext w:val="0"/>
              <w:keepLines w:val="0"/>
              <w:pageBreakBefore w:val="0"/>
              <w:widowControl/>
              <w:kinsoku/>
              <w:wordWrap/>
              <w:overflowPunct/>
              <w:topLinePunct w:val="0"/>
              <w:autoSpaceDE/>
              <w:autoSpaceDN/>
              <w:bidi w:val="0"/>
              <w:snapToGrid/>
              <w:spacing w:line="360" w:lineRule="auto"/>
              <w:jc w:val="both"/>
              <w:textAlignment w:val="auto"/>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TPA1000  12路电源时序器（带空气开关）</w:t>
            </w:r>
            <w:r>
              <w:rPr>
                <w:rFonts w:hint="eastAsia" w:ascii="仿宋" w:hAnsi="仿宋" w:eastAsia="仿宋" w:cs="仿宋"/>
                <w:b w:val="0"/>
                <w:bCs w:val="0"/>
                <w:sz w:val="24"/>
                <w:szCs w:val="24"/>
                <w:lang w:val="en-US" w:eastAsia="zh-CN"/>
              </w:rPr>
              <w:br w:type="textWrapping"/>
            </w:r>
            <w:r>
              <w:rPr>
                <w:rFonts w:hint="eastAsia" w:ascii="仿宋" w:hAnsi="仿宋" w:eastAsia="仿宋" w:cs="仿宋"/>
                <w:b w:val="0"/>
                <w:bCs w:val="0"/>
                <w:sz w:val="24"/>
                <w:szCs w:val="24"/>
                <w:lang w:val="en-US" w:eastAsia="zh-CN"/>
              </w:rPr>
              <w:t>特点：</w:t>
            </w:r>
            <w:r>
              <w:rPr>
                <w:rFonts w:hint="eastAsia" w:ascii="仿宋" w:hAnsi="仿宋" w:eastAsia="仿宋" w:cs="仿宋"/>
                <w:b w:val="0"/>
                <w:bCs w:val="0"/>
                <w:sz w:val="24"/>
                <w:szCs w:val="24"/>
                <w:lang w:val="en-US" w:eastAsia="zh-CN"/>
              </w:rPr>
              <w:br w:type="textWrapping"/>
            </w:r>
            <w:r>
              <w:rPr>
                <w:rFonts w:hint="eastAsia" w:ascii="仿宋" w:hAnsi="仿宋" w:eastAsia="仿宋" w:cs="仿宋"/>
                <w:b w:val="0"/>
                <w:bCs w:val="0"/>
                <w:sz w:val="24"/>
                <w:szCs w:val="24"/>
                <w:lang w:val="en-US" w:eastAsia="zh-CN"/>
              </w:rPr>
              <w:t>◆具备国家标准合格产品认证、国家权威检测质量合格产品认证、全国售后服务先进单位、政府采购优秀供应商、中国3.15诚信企业、中国电子行业十佳品牌、中国优秀绿色环保节能产品、中国著名品牌；</w:t>
            </w:r>
            <w:r>
              <w:rPr>
                <w:rFonts w:hint="eastAsia" w:ascii="仿宋" w:hAnsi="仿宋" w:eastAsia="仿宋" w:cs="仿宋"/>
                <w:b w:val="0"/>
                <w:bCs w:val="0"/>
                <w:sz w:val="24"/>
                <w:szCs w:val="24"/>
                <w:lang w:val="en-US" w:eastAsia="zh-CN"/>
              </w:rPr>
              <w:br w:type="textWrapping"/>
            </w:r>
            <w:r>
              <w:rPr>
                <w:rFonts w:hint="eastAsia" w:ascii="仿宋" w:hAnsi="仿宋" w:eastAsia="仿宋" w:cs="仿宋"/>
                <w:b w:val="0"/>
                <w:bCs w:val="0"/>
                <w:sz w:val="24"/>
                <w:szCs w:val="24"/>
                <w:lang w:val="en-US" w:eastAsia="zh-CN"/>
              </w:rPr>
              <w:t>◆附带空气开关；</w:t>
            </w:r>
            <w:r>
              <w:rPr>
                <w:rFonts w:hint="eastAsia" w:ascii="仿宋" w:hAnsi="仿宋" w:eastAsia="仿宋" w:cs="仿宋"/>
                <w:b w:val="0"/>
                <w:bCs w:val="0"/>
                <w:sz w:val="24"/>
                <w:szCs w:val="24"/>
                <w:lang w:val="en-US" w:eastAsia="zh-CN"/>
              </w:rPr>
              <w:br w:type="textWrapping"/>
            </w:r>
            <w:r>
              <w:rPr>
                <w:rFonts w:hint="eastAsia" w:ascii="仿宋" w:hAnsi="仿宋" w:eastAsia="仿宋" w:cs="仿宋"/>
                <w:b w:val="0"/>
                <w:bCs w:val="0"/>
                <w:sz w:val="24"/>
                <w:szCs w:val="24"/>
                <w:lang w:val="en-US" w:eastAsia="zh-CN"/>
              </w:rPr>
              <w:t>◆后板12个输出通道均采用万能插座；</w:t>
            </w:r>
            <w:r>
              <w:rPr>
                <w:rFonts w:hint="eastAsia" w:ascii="仿宋" w:hAnsi="仿宋" w:eastAsia="仿宋" w:cs="仿宋"/>
                <w:b w:val="0"/>
                <w:bCs w:val="0"/>
                <w:sz w:val="24"/>
                <w:szCs w:val="24"/>
                <w:lang w:val="en-US" w:eastAsia="zh-CN"/>
              </w:rPr>
              <w:br w:type="textWrapping"/>
            </w:r>
            <w:r>
              <w:rPr>
                <w:rFonts w:hint="eastAsia" w:ascii="仿宋" w:hAnsi="仿宋" w:eastAsia="仿宋" w:cs="仿宋"/>
                <w:b w:val="0"/>
                <w:bCs w:val="0"/>
                <w:sz w:val="24"/>
                <w:szCs w:val="24"/>
                <w:lang w:val="en-US" w:eastAsia="zh-CN"/>
              </w:rPr>
              <w:t>◆设置级联接口，可级联三台同样设备；</w:t>
            </w:r>
            <w:r>
              <w:rPr>
                <w:rFonts w:hint="eastAsia" w:ascii="仿宋" w:hAnsi="仿宋" w:eastAsia="仿宋" w:cs="仿宋"/>
                <w:b w:val="0"/>
                <w:bCs w:val="0"/>
                <w:sz w:val="24"/>
                <w:szCs w:val="24"/>
                <w:lang w:val="en-US" w:eastAsia="zh-CN"/>
              </w:rPr>
              <w:br w:type="textWrapping"/>
            </w:r>
            <w:r>
              <w:rPr>
                <w:rFonts w:hint="eastAsia" w:ascii="仿宋" w:hAnsi="仿宋" w:eastAsia="仿宋" w:cs="仿宋"/>
                <w:b w:val="0"/>
                <w:bCs w:val="0"/>
                <w:sz w:val="24"/>
                <w:szCs w:val="24"/>
                <w:lang w:val="en-US" w:eastAsia="zh-CN"/>
              </w:rPr>
              <w:t>◆设置RS232接口，可实现远程开关控制；</w:t>
            </w:r>
            <w:r>
              <w:rPr>
                <w:rFonts w:hint="eastAsia" w:ascii="仿宋" w:hAnsi="仿宋" w:eastAsia="仿宋" w:cs="仿宋"/>
                <w:b w:val="0"/>
                <w:bCs w:val="0"/>
                <w:sz w:val="24"/>
                <w:szCs w:val="24"/>
                <w:lang w:val="en-US" w:eastAsia="zh-CN"/>
              </w:rPr>
              <w:br w:type="textWrapping"/>
            </w:r>
            <w:r>
              <w:rPr>
                <w:rFonts w:hint="eastAsia" w:ascii="仿宋" w:hAnsi="仿宋" w:eastAsia="仿宋" w:cs="仿宋"/>
                <w:b w:val="0"/>
                <w:bCs w:val="0"/>
                <w:sz w:val="24"/>
                <w:szCs w:val="24"/>
                <w:lang w:val="en-US" w:eastAsia="zh-CN"/>
              </w:rPr>
              <w:t>参数：</w:t>
            </w:r>
            <w:r>
              <w:rPr>
                <w:rFonts w:hint="eastAsia" w:ascii="仿宋" w:hAnsi="仿宋" w:eastAsia="仿宋" w:cs="仿宋"/>
                <w:b w:val="0"/>
                <w:bCs w:val="0"/>
                <w:sz w:val="24"/>
                <w:szCs w:val="24"/>
                <w:lang w:val="en-US" w:eastAsia="zh-CN"/>
              </w:rPr>
              <w:br w:type="textWrapping"/>
            </w:r>
            <w:r>
              <w:rPr>
                <w:rFonts w:hint="eastAsia" w:ascii="仿宋" w:hAnsi="仿宋" w:eastAsia="仿宋" w:cs="仿宋"/>
                <w:b w:val="0"/>
                <w:bCs w:val="0"/>
                <w:sz w:val="24"/>
                <w:szCs w:val="24"/>
                <w:lang w:val="en-US" w:eastAsia="zh-CN"/>
              </w:rPr>
              <w:t>◆从1-12或12-1按顺序以1秒为间隔时间打开或关闭相对应通道；</w:t>
            </w:r>
            <w:r>
              <w:rPr>
                <w:rFonts w:hint="eastAsia" w:ascii="仿宋" w:hAnsi="仿宋" w:eastAsia="仿宋" w:cs="仿宋"/>
                <w:b w:val="0"/>
                <w:bCs w:val="0"/>
                <w:sz w:val="24"/>
                <w:szCs w:val="24"/>
                <w:lang w:val="en-US" w:eastAsia="zh-CN"/>
              </w:rPr>
              <w:br w:type="textWrapping"/>
            </w:r>
            <w:r>
              <w:rPr>
                <w:rFonts w:hint="eastAsia" w:ascii="仿宋" w:hAnsi="仿宋" w:eastAsia="仿宋" w:cs="仿宋"/>
                <w:b w:val="0"/>
                <w:bCs w:val="0"/>
                <w:sz w:val="24"/>
                <w:szCs w:val="24"/>
                <w:lang w:val="en-US" w:eastAsia="zh-CN"/>
              </w:rPr>
              <w:t>◆每个通道对应一个电源指示灯，当通道输出电压时，相对应的指示灯亮，相反则关闭；</w:t>
            </w:r>
            <w:r>
              <w:rPr>
                <w:rFonts w:hint="eastAsia" w:ascii="仿宋" w:hAnsi="仿宋" w:eastAsia="仿宋" w:cs="仿宋"/>
                <w:b w:val="0"/>
                <w:bCs w:val="0"/>
                <w:sz w:val="24"/>
                <w:szCs w:val="24"/>
                <w:lang w:val="en-US" w:eastAsia="zh-CN"/>
              </w:rPr>
              <w:br w:type="textWrapping"/>
            </w:r>
            <w:r>
              <w:rPr>
                <w:rFonts w:hint="eastAsia" w:ascii="仿宋" w:hAnsi="仿宋" w:eastAsia="仿宋" w:cs="仿宋"/>
                <w:b w:val="0"/>
                <w:bCs w:val="0"/>
                <w:sz w:val="24"/>
                <w:szCs w:val="24"/>
                <w:lang w:val="en-US" w:eastAsia="zh-CN"/>
              </w:rPr>
              <w:t>◆最大提供30A的工作电流，单通道最大输出电流15A；</w:t>
            </w:r>
            <w:r>
              <w:rPr>
                <w:rFonts w:hint="eastAsia" w:ascii="仿宋" w:hAnsi="仿宋" w:eastAsia="仿宋" w:cs="仿宋"/>
                <w:b w:val="0"/>
                <w:bCs w:val="0"/>
                <w:sz w:val="24"/>
                <w:szCs w:val="24"/>
                <w:lang w:val="en-US" w:eastAsia="zh-CN"/>
              </w:rPr>
              <w:br w:type="textWrapping"/>
            </w:r>
            <w:r>
              <w:rPr>
                <w:rFonts w:hint="eastAsia" w:ascii="仿宋" w:hAnsi="仿宋" w:eastAsia="仿宋" w:cs="仿宋"/>
                <w:b w:val="0"/>
                <w:bCs w:val="0"/>
                <w:sz w:val="24"/>
                <w:szCs w:val="24"/>
                <w:lang w:val="en-US" w:eastAsia="zh-CN"/>
              </w:rPr>
              <w:t>◆实物尺寸(深×宽×高):250×480×88mm</w:t>
            </w:r>
            <w:r>
              <w:rPr>
                <w:rFonts w:hint="eastAsia" w:ascii="仿宋" w:hAnsi="仿宋" w:eastAsia="仿宋" w:cs="仿宋"/>
                <w:b w:val="0"/>
                <w:bCs w:val="0"/>
                <w:sz w:val="24"/>
                <w:szCs w:val="24"/>
                <w:lang w:val="en-US" w:eastAsia="zh-CN"/>
              </w:rPr>
              <w:br w:type="textWrapping"/>
            </w:r>
            <w:r>
              <w:rPr>
                <w:rFonts w:hint="eastAsia" w:ascii="仿宋" w:hAnsi="仿宋" w:eastAsia="仿宋" w:cs="仿宋"/>
                <w:b w:val="0"/>
                <w:bCs w:val="0"/>
                <w:sz w:val="24"/>
                <w:szCs w:val="24"/>
                <w:lang w:val="en-US" w:eastAsia="zh-CN"/>
              </w:rPr>
              <w:t>◆净重:5Kg</w:t>
            </w:r>
            <w:r>
              <w:rPr>
                <w:rFonts w:hint="eastAsia" w:ascii="仿宋" w:hAnsi="仿宋" w:eastAsia="仿宋" w:cs="仿宋"/>
                <w:b w:val="0"/>
                <w:bCs w:val="0"/>
                <w:sz w:val="24"/>
                <w:szCs w:val="24"/>
                <w:lang w:val="en-US" w:eastAsia="zh-CN"/>
              </w:rPr>
              <w:br w:type="textWrapping"/>
            </w:r>
            <w:r>
              <w:rPr>
                <w:rFonts w:hint="eastAsia" w:ascii="仿宋" w:hAnsi="仿宋" w:eastAsia="仿宋" w:cs="仿宋"/>
                <w:b w:val="0"/>
                <w:bCs w:val="0"/>
                <w:sz w:val="24"/>
                <w:szCs w:val="24"/>
                <w:lang w:val="en-US" w:eastAsia="zh-CN"/>
              </w:rPr>
              <w:t>◆毛重:6Kg</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0" w:hRule="atLeast"/>
        </w:trPr>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5"/>
              <w:keepNext w:val="0"/>
              <w:keepLines w:val="0"/>
              <w:pageBreakBefore w:val="0"/>
              <w:widowControl/>
              <w:kinsoku/>
              <w:wordWrap/>
              <w:overflowPunct/>
              <w:topLinePunct w:val="0"/>
              <w:autoSpaceDE/>
              <w:autoSpaceDN/>
              <w:bidi w:val="0"/>
              <w:snapToGrid/>
              <w:spacing w:line="360" w:lineRule="auto"/>
              <w:jc w:val="both"/>
              <w:textAlignment w:val="auto"/>
              <w:rPr>
                <w:rFonts w:hint="default"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21</w:t>
            </w:r>
          </w:p>
        </w:tc>
        <w:tc>
          <w:tcPr>
            <w:tcW w:w="1219"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5"/>
              <w:keepNext w:val="0"/>
              <w:keepLines w:val="0"/>
              <w:pageBreakBefore w:val="0"/>
              <w:widowControl/>
              <w:kinsoku/>
              <w:wordWrap/>
              <w:overflowPunct/>
              <w:topLinePunct w:val="0"/>
              <w:autoSpaceDE/>
              <w:autoSpaceDN/>
              <w:bidi w:val="0"/>
              <w:snapToGrid/>
              <w:spacing w:line="360" w:lineRule="auto"/>
              <w:jc w:val="both"/>
              <w:textAlignment w:val="auto"/>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舞台信息盒</w:t>
            </w:r>
          </w:p>
        </w:tc>
        <w:tc>
          <w:tcPr>
            <w:tcW w:w="6489"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5"/>
              <w:keepNext w:val="0"/>
              <w:keepLines w:val="0"/>
              <w:pageBreakBefore w:val="0"/>
              <w:widowControl/>
              <w:kinsoku/>
              <w:wordWrap/>
              <w:overflowPunct/>
              <w:topLinePunct w:val="0"/>
              <w:autoSpaceDE/>
              <w:autoSpaceDN/>
              <w:bidi w:val="0"/>
              <w:snapToGrid/>
              <w:spacing w:line="360" w:lineRule="auto"/>
              <w:jc w:val="both"/>
              <w:textAlignment w:val="auto"/>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5"/>
              <w:keepNext w:val="0"/>
              <w:keepLines w:val="0"/>
              <w:pageBreakBefore w:val="0"/>
              <w:widowControl/>
              <w:kinsoku/>
              <w:wordWrap/>
              <w:overflowPunct/>
              <w:topLinePunct w:val="0"/>
              <w:autoSpaceDE/>
              <w:autoSpaceDN/>
              <w:bidi w:val="0"/>
              <w:snapToGrid/>
              <w:spacing w:line="360" w:lineRule="auto"/>
              <w:jc w:val="both"/>
              <w:textAlignment w:val="auto"/>
              <w:rPr>
                <w:rFonts w:hint="default"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22</w:t>
            </w:r>
          </w:p>
        </w:tc>
        <w:tc>
          <w:tcPr>
            <w:tcW w:w="1219"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5"/>
              <w:keepNext w:val="0"/>
              <w:keepLines w:val="0"/>
              <w:pageBreakBefore w:val="0"/>
              <w:widowControl/>
              <w:kinsoku/>
              <w:wordWrap/>
              <w:overflowPunct/>
              <w:topLinePunct w:val="0"/>
              <w:autoSpaceDE/>
              <w:autoSpaceDN/>
              <w:bidi w:val="0"/>
              <w:snapToGrid/>
              <w:spacing w:line="360" w:lineRule="auto"/>
              <w:jc w:val="both"/>
              <w:textAlignment w:val="auto"/>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辅材线缆</w:t>
            </w:r>
          </w:p>
        </w:tc>
        <w:tc>
          <w:tcPr>
            <w:tcW w:w="6489"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5"/>
              <w:keepNext w:val="0"/>
              <w:keepLines w:val="0"/>
              <w:pageBreakBefore w:val="0"/>
              <w:widowControl/>
              <w:kinsoku/>
              <w:wordWrap/>
              <w:overflowPunct/>
              <w:topLinePunct w:val="0"/>
              <w:autoSpaceDE/>
              <w:autoSpaceDN/>
              <w:bidi w:val="0"/>
              <w:snapToGrid/>
              <w:spacing w:line="360" w:lineRule="auto"/>
              <w:jc w:val="both"/>
              <w:textAlignment w:val="auto"/>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电源线、信号线、音频线等</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5"/>
              <w:keepNext w:val="0"/>
              <w:keepLines w:val="0"/>
              <w:pageBreakBefore w:val="0"/>
              <w:widowControl/>
              <w:kinsoku/>
              <w:wordWrap/>
              <w:overflowPunct/>
              <w:topLinePunct w:val="0"/>
              <w:autoSpaceDE/>
              <w:autoSpaceDN/>
              <w:bidi w:val="0"/>
              <w:snapToGrid/>
              <w:spacing w:line="360" w:lineRule="auto"/>
              <w:jc w:val="both"/>
              <w:textAlignment w:val="auto"/>
              <w:rPr>
                <w:rFonts w:hint="default"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23</w:t>
            </w:r>
          </w:p>
        </w:tc>
        <w:tc>
          <w:tcPr>
            <w:tcW w:w="1219"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5"/>
              <w:keepNext w:val="0"/>
              <w:keepLines w:val="0"/>
              <w:pageBreakBefore w:val="0"/>
              <w:widowControl/>
              <w:kinsoku/>
              <w:wordWrap/>
              <w:overflowPunct/>
              <w:topLinePunct w:val="0"/>
              <w:autoSpaceDE/>
              <w:autoSpaceDN/>
              <w:bidi w:val="0"/>
              <w:snapToGrid/>
              <w:spacing w:line="360" w:lineRule="auto"/>
              <w:jc w:val="both"/>
              <w:textAlignment w:val="auto"/>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安装调试费</w:t>
            </w:r>
          </w:p>
        </w:tc>
        <w:tc>
          <w:tcPr>
            <w:tcW w:w="6489"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5"/>
              <w:keepNext w:val="0"/>
              <w:keepLines w:val="0"/>
              <w:pageBreakBefore w:val="0"/>
              <w:widowControl/>
              <w:kinsoku/>
              <w:wordWrap/>
              <w:overflowPunct/>
              <w:topLinePunct w:val="0"/>
              <w:autoSpaceDE/>
              <w:autoSpaceDN/>
              <w:bidi w:val="0"/>
              <w:snapToGrid/>
              <w:spacing w:line="360" w:lineRule="auto"/>
              <w:jc w:val="both"/>
              <w:textAlignment w:val="auto"/>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线管敷设，线缆布设，设备安装，系统连接，设备调试，培训、理线等等</w:t>
            </w:r>
          </w:p>
        </w:tc>
      </w:tr>
    </w:tbl>
    <w:p>
      <w:pPr>
        <w:pStyle w:val="18"/>
        <w:keepNext w:val="0"/>
        <w:keepLines w:val="0"/>
        <w:pageBreakBefore w:val="0"/>
        <w:widowControl/>
        <w:kinsoku/>
        <w:wordWrap/>
        <w:overflowPunct/>
        <w:topLinePunct w:val="0"/>
        <w:autoSpaceDE/>
        <w:autoSpaceDN/>
        <w:bidi w:val="0"/>
        <w:adjustRightInd w:val="0"/>
        <w:snapToGrid/>
        <w:spacing w:line="360" w:lineRule="auto"/>
        <w:ind w:left="0" w:leftChars="0" w:firstLine="0" w:firstLineChars="0"/>
        <w:textAlignment w:val="auto"/>
        <w:rPr>
          <w:rFonts w:hint="eastAsia" w:ascii="仿宋_GB2312" w:hAnsi="仿宋" w:eastAsia="仿宋_GB2312"/>
          <w:bCs/>
          <w:color w:val="000000"/>
          <w:sz w:val="30"/>
          <w:szCs w:val="30"/>
          <w:lang w:eastAsia="zh-CN"/>
        </w:rPr>
      </w:pPr>
    </w:p>
    <w:p>
      <w:pPr>
        <w:pStyle w:val="18"/>
        <w:adjustRightInd w:val="0"/>
        <w:spacing w:line="500" w:lineRule="exact"/>
        <w:ind w:left="0" w:leftChars="0" w:firstLine="0" w:firstLineChars="0"/>
        <w:rPr>
          <w:rFonts w:hint="eastAsia" w:ascii="仿宋_GB2312" w:hAnsi="仿宋" w:eastAsia="仿宋_GB2312"/>
          <w:bCs/>
          <w:color w:val="000000"/>
          <w:sz w:val="30"/>
          <w:szCs w:val="30"/>
          <w:lang w:eastAsia="zh-CN"/>
        </w:rPr>
      </w:pPr>
    </w:p>
    <w:p>
      <w:pPr>
        <w:pStyle w:val="18"/>
        <w:numPr>
          <w:ilvl w:val="0"/>
          <w:numId w:val="1"/>
        </w:numPr>
        <w:adjustRightInd w:val="0"/>
        <w:spacing w:line="500" w:lineRule="exact"/>
        <w:ind w:left="30" w:leftChars="0" w:firstLine="560" w:firstLineChars="200"/>
        <w:jc w:val="left"/>
        <w:rPr>
          <w:rFonts w:hint="eastAsia" w:ascii="CESI仿宋-GB2312" w:hAnsi="CESI仿宋-GB2312" w:eastAsia="CESI仿宋-GB2312" w:cs="CESI仿宋-GB2312"/>
          <w:color w:val="000000"/>
          <w:sz w:val="28"/>
          <w:szCs w:val="28"/>
        </w:rPr>
      </w:pPr>
      <w:r>
        <w:rPr>
          <w:rFonts w:hint="eastAsia" w:ascii="CESI仿宋-GB2312" w:hAnsi="CESI仿宋-GB2312" w:eastAsia="CESI仿宋-GB2312" w:cs="CESI仿宋-GB2312"/>
          <w:color w:val="000000"/>
          <w:sz w:val="28"/>
          <w:szCs w:val="28"/>
        </w:rPr>
        <w:t>供应商资格要求</w:t>
      </w:r>
    </w:p>
    <w:p>
      <w:pPr>
        <w:pStyle w:val="18"/>
        <w:adjustRightInd w:val="0"/>
        <w:spacing w:line="500" w:lineRule="exact"/>
        <w:ind w:firstLine="560" w:firstLineChars="200"/>
        <w:jc w:val="left"/>
        <w:rPr>
          <w:rFonts w:hint="eastAsia" w:ascii="CESI仿宋-GB2312" w:hAnsi="CESI仿宋-GB2312" w:eastAsia="CESI仿宋-GB2312" w:cs="CESI仿宋-GB2312"/>
          <w:color w:val="auto"/>
          <w:sz w:val="28"/>
          <w:szCs w:val="28"/>
          <w:lang w:val="en-US" w:eastAsia="zh-CN"/>
        </w:rPr>
      </w:pPr>
      <w:r>
        <w:rPr>
          <w:rFonts w:hint="eastAsia" w:ascii="CESI仿宋-GB2312" w:hAnsi="CESI仿宋-GB2312" w:eastAsia="CESI仿宋-GB2312" w:cs="CESI仿宋-GB2312"/>
          <w:color w:val="auto"/>
          <w:sz w:val="28"/>
          <w:szCs w:val="28"/>
          <w:lang w:val="en-US" w:eastAsia="zh-CN"/>
        </w:rPr>
        <w:t>1.中华人民共和国境内注册且具有独立法人资格；经营范围中包含以下任意一项业务的开展即为合法：建筑工程安装、信息系统集成或光电工程。</w:t>
      </w:r>
    </w:p>
    <w:p>
      <w:pPr>
        <w:numPr>
          <w:ilvl w:val="0"/>
          <w:numId w:val="0"/>
        </w:numPr>
        <w:spacing w:line="360" w:lineRule="exact"/>
        <w:ind w:left="559" w:leftChars="266" w:firstLine="560" w:firstLineChars="200"/>
        <w:jc w:val="left"/>
        <w:rPr>
          <w:rFonts w:hint="eastAsia" w:ascii="CESI仿宋-GB2312" w:hAnsi="CESI仿宋-GB2312" w:eastAsia="CESI仿宋-GB2312" w:cs="CESI仿宋-GB2312"/>
          <w:color w:val="000000"/>
          <w:sz w:val="28"/>
          <w:szCs w:val="28"/>
        </w:rPr>
      </w:pPr>
      <w:r>
        <w:rPr>
          <w:rFonts w:hint="eastAsia" w:ascii="CESI仿宋-GB2312" w:hAnsi="CESI仿宋-GB2312" w:eastAsia="CESI仿宋-GB2312" w:cs="CESI仿宋-GB2312"/>
          <w:color w:val="000000"/>
          <w:sz w:val="28"/>
          <w:szCs w:val="28"/>
          <w:lang w:val="en-US" w:eastAsia="zh-CN"/>
        </w:rPr>
        <w:t>2.本项目不接受联合体投标、不允许分包</w:t>
      </w:r>
      <w:r>
        <w:rPr>
          <w:rFonts w:hint="eastAsia" w:ascii="CESI仿宋-GB2312" w:hAnsi="CESI仿宋-GB2312" w:eastAsia="CESI仿宋-GB2312" w:cs="CESI仿宋-GB2312"/>
          <w:kern w:val="0"/>
          <w:sz w:val="24"/>
          <w:szCs w:val="24"/>
        </w:rPr>
        <w:t>（不接受投标人选用进口产品参与投标）。</w:t>
      </w:r>
    </w:p>
    <w:p>
      <w:pPr>
        <w:pStyle w:val="18"/>
        <w:numPr>
          <w:ilvl w:val="0"/>
          <w:numId w:val="1"/>
        </w:numPr>
        <w:adjustRightInd w:val="0"/>
        <w:spacing w:line="500" w:lineRule="exact"/>
        <w:ind w:left="30" w:leftChars="0" w:firstLine="560" w:firstLineChars="200"/>
        <w:jc w:val="left"/>
        <w:rPr>
          <w:rFonts w:hint="eastAsia" w:ascii="CESI仿宋-GB2312" w:hAnsi="CESI仿宋-GB2312" w:eastAsia="CESI仿宋-GB2312" w:cs="CESI仿宋-GB2312"/>
          <w:color w:val="000000"/>
          <w:sz w:val="28"/>
          <w:szCs w:val="28"/>
        </w:rPr>
      </w:pPr>
      <w:r>
        <w:rPr>
          <w:rFonts w:hint="eastAsia" w:ascii="CESI仿宋-GB2312" w:hAnsi="CESI仿宋-GB2312" w:eastAsia="CESI仿宋-GB2312" w:cs="CESI仿宋-GB2312"/>
          <w:color w:val="000000"/>
          <w:sz w:val="28"/>
          <w:szCs w:val="28"/>
        </w:rPr>
        <w:t>采购方式及评标方法</w:t>
      </w:r>
    </w:p>
    <w:p>
      <w:pPr>
        <w:pStyle w:val="18"/>
        <w:adjustRightInd w:val="0"/>
        <w:spacing w:line="500" w:lineRule="exact"/>
        <w:ind w:firstLine="560" w:firstLineChars="200"/>
        <w:jc w:val="left"/>
        <w:rPr>
          <w:rFonts w:hint="eastAsia" w:ascii="CESI仿宋-GB2312" w:hAnsi="CESI仿宋-GB2312" w:eastAsia="CESI仿宋-GB2312" w:cs="CESI仿宋-GB2312"/>
          <w:color w:val="000000"/>
          <w:sz w:val="28"/>
          <w:szCs w:val="28"/>
        </w:rPr>
      </w:pPr>
      <w:r>
        <w:rPr>
          <w:rFonts w:hint="eastAsia" w:ascii="CESI仿宋-GB2312" w:hAnsi="CESI仿宋-GB2312" w:eastAsia="CESI仿宋-GB2312" w:cs="CESI仿宋-GB2312"/>
          <w:color w:val="000000"/>
          <w:sz w:val="28"/>
          <w:szCs w:val="28"/>
          <w:lang w:val="en" w:eastAsia="zh-CN"/>
        </w:rPr>
        <w:t>采用</w:t>
      </w:r>
      <w:r>
        <w:rPr>
          <w:rFonts w:hint="eastAsia" w:ascii="CESI仿宋-GB2312" w:hAnsi="CESI仿宋-GB2312" w:eastAsia="CESI仿宋-GB2312" w:cs="CESI仿宋-GB2312"/>
          <w:color w:val="000000"/>
          <w:sz w:val="28"/>
          <w:szCs w:val="28"/>
          <w:lang w:val="en-US" w:eastAsia="zh-CN"/>
        </w:rPr>
        <w:t>询价方式，</w:t>
      </w:r>
      <w:r>
        <w:rPr>
          <w:rFonts w:hint="eastAsia" w:ascii="CESI仿宋-GB2312" w:hAnsi="CESI仿宋-GB2312" w:eastAsia="CESI仿宋-GB2312" w:cs="CESI仿宋-GB2312"/>
          <w:color w:val="000000"/>
          <w:sz w:val="28"/>
          <w:szCs w:val="28"/>
        </w:rPr>
        <w:t>最低价法。</w:t>
      </w:r>
    </w:p>
    <w:p>
      <w:pPr>
        <w:pStyle w:val="18"/>
        <w:numPr>
          <w:ilvl w:val="0"/>
          <w:numId w:val="1"/>
        </w:numPr>
        <w:adjustRightInd w:val="0"/>
        <w:spacing w:line="500" w:lineRule="exact"/>
        <w:ind w:left="30" w:leftChars="0" w:firstLine="560" w:firstLineChars="200"/>
        <w:jc w:val="left"/>
        <w:rPr>
          <w:rFonts w:hint="eastAsia" w:ascii="CESI仿宋-GB2312" w:hAnsi="CESI仿宋-GB2312" w:eastAsia="CESI仿宋-GB2312" w:cs="CESI仿宋-GB2312"/>
          <w:color w:val="000000"/>
          <w:sz w:val="28"/>
          <w:szCs w:val="28"/>
        </w:rPr>
      </w:pPr>
      <w:r>
        <w:rPr>
          <w:rFonts w:hint="eastAsia" w:ascii="CESI仿宋-GB2312" w:hAnsi="CESI仿宋-GB2312" w:eastAsia="CESI仿宋-GB2312" w:cs="CESI仿宋-GB2312"/>
          <w:color w:val="000000"/>
          <w:sz w:val="28"/>
          <w:szCs w:val="28"/>
        </w:rPr>
        <w:t>商务需求</w:t>
      </w:r>
    </w:p>
    <w:p>
      <w:pPr>
        <w:pStyle w:val="18"/>
        <w:adjustRightInd w:val="0"/>
        <w:spacing w:line="500" w:lineRule="exact"/>
        <w:ind w:firstLine="560" w:firstLineChars="200"/>
        <w:jc w:val="left"/>
        <w:rPr>
          <w:rFonts w:hint="eastAsia" w:ascii="CESI仿宋-GB2312" w:hAnsi="CESI仿宋-GB2312" w:eastAsia="CESI仿宋-GB2312" w:cs="CESI仿宋-GB2312"/>
          <w:color w:val="auto"/>
          <w:sz w:val="28"/>
          <w:szCs w:val="28"/>
        </w:rPr>
      </w:pPr>
      <w:r>
        <w:rPr>
          <w:rFonts w:hint="eastAsia" w:ascii="CESI仿宋-GB2312" w:hAnsi="CESI仿宋-GB2312" w:eastAsia="CESI仿宋-GB2312" w:cs="CESI仿宋-GB2312"/>
          <w:color w:val="000000"/>
          <w:sz w:val="28"/>
          <w:szCs w:val="28"/>
        </w:rPr>
        <w:t>（一）</w:t>
      </w:r>
      <w:r>
        <w:rPr>
          <w:rFonts w:hint="eastAsia" w:ascii="CESI仿宋-GB2312" w:hAnsi="CESI仿宋-GB2312" w:eastAsia="CESI仿宋-GB2312" w:cs="CESI仿宋-GB2312"/>
          <w:color w:val="auto"/>
          <w:sz w:val="28"/>
          <w:szCs w:val="28"/>
        </w:rPr>
        <w:t>合同签定后</w:t>
      </w:r>
      <w:r>
        <w:rPr>
          <w:rFonts w:hint="eastAsia" w:ascii="CESI仿宋-GB2312" w:hAnsi="CESI仿宋-GB2312" w:eastAsia="CESI仿宋-GB2312" w:cs="CESI仿宋-GB2312"/>
          <w:color w:val="auto"/>
          <w:sz w:val="28"/>
          <w:szCs w:val="28"/>
          <w:u w:val="single"/>
        </w:rPr>
        <w:t xml:space="preserve"> </w:t>
      </w:r>
      <w:r>
        <w:rPr>
          <w:rFonts w:hint="eastAsia" w:ascii="CESI仿宋-GB2312" w:hAnsi="CESI仿宋-GB2312" w:eastAsia="CESI仿宋-GB2312" w:cs="CESI仿宋-GB2312"/>
          <w:color w:val="auto"/>
          <w:sz w:val="28"/>
          <w:szCs w:val="28"/>
          <w:u w:val="single"/>
          <w:lang w:val="en-US" w:eastAsia="zh-CN"/>
        </w:rPr>
        <w:t>10</w:t>
      </w:r>
      <w:r>
        <w:rPr>
          <w:rFonts w:hint="eastAsia" w:ascii="CESI仿宋-GB2312" w:hAnsi="CESI仿宋-GB2312" w:eastAsia="CESI仿宋-GB2312" w:cs="CESI仿宋-GB2312"/>
          <w:color w:val="auto"/>
          <w:sz w:val="28"/>
          <w:szCs w:val="28"/>
          <w:u w:val="single"/>
        </w:rPr>
        <w:t xml:space="preserve"> </w:t>
      </w:r>
      <w:r>
        <w:rPr>
          <w:rFonts w:hint="eastAsia" w:ascii="CESI仿宋-GB2312" w:hAnsi="CESI仿宋-GB2312" w:eastAsia="CESI仿宋-GB2312" w:cs="CESI仿宋-GB2312"/>
          <w:color w:val="auto"/>
          <w:sz w:val="28"/>
          <w:szCs w:val="28"/>
        </w:rPr>
        <w:t>天（日历日）内，</w:t>
      </w:r>
      <w:r>
        <w:rPr>
          <w:rFonts w:hint="eastAsia" w:ascii="CESI仿宋-GB2312" w:hAnsi="CESI仿宋-GB2312" w:eastAsia="CESI仿宋-GB2312" w:cs="CESI仿宋-GB2312"/>
          <w:color w:val="auto"/>
          <w:sz w:val="28"/>
          <w:szCs w:val="28"/>
          <w:lang w:eastAsia="zh-CN"/>
        </w:rPr>
        <w:t>完成</w:t>
      </w:r>
      <w:r>
        <w:rPr>
          <w:rFonts w:hint="eastAsia" w:ascii="CESI仿宋-GB2312" w:hAnsi="CESI仿宋-GB2312" w:eastAsia="CESI仿宋-GB2312" w:cs="CESI仿宋-GB2312"/>
          <w:color w:val="auto"/>
          <w:sz w:val="28"/>
          <w:szCs w:val="28"/>
        </w:rPr>
        <w:t>安装调试。</w:t>
      </w:r>
    </w:p>
    <w:p>
      <w:pPr>
        <w:pStyle w:val="18"/>
        <w:adjustRightInd w:val="0"/>
        <w:spacing w:line="500" w:lineRule="exact"/>
        <w:ind w:firstLine="560" w:firstLineChars="200"/>
        <w:jc w:val="left"/>
        <w:rPr>
          <w:rFonts w:hint="eastAsia" w:ascii="CESI仿宋-GB2312" w:hAnsi="CESI仿宋-GB2312" w:eastAsia="CESI仿宋-GB2312" w:cs="CESI仿宋-GB2312"/>
          <w:color w:val="auto"/>
          <w:sz w:val="28"/>
          <w:szCs w:val="28"/>
        </w:rPr>
      </w:pPr>
      <w:r>
        <w:rPr>
          <w:rFonts w:hint="eastAsia" w:ascii="CESI仿宋-GB2312" w:hAnsi="CESI仿宋-GB2312" w:eastAsia="CESI仿宋-GB2312" w:cs="CESI仿宋-GB2312"/>
          <w:color w:val="auto"/>
          <w:sz w:val="28"/>
          <w:szCs w:val="28"/>
          <w:lang w:eastAsia="zh-CN"/>
        </w:rPr>
        <w:t>服务</w:t>
      </w:r>
      <w:r>
        <w:rPr>
          <w:rFonts w:hint="eastAsia" w:ascii="CESI仿宋-GB2312" w:hAnsi="CESI仿宋-GB2312" w:eastAsia="CESI仿宋-GB2312" w:cs="CESI仿宋-GB2312"/>
          <w:color w:val="auto"/>
          <w:sz w:val="28"/>
          <w:szCs w:val="28"/>
        </w:rPr>
        <w:t>地点：深圳市</w:t>
      </w:r>
      <w:r>
        <w:rPr>
          <w:rFonts w:hint="eastAsia" w:ascii="CESI仿宋-GB2312" w:hAnsi="CESI仿宋-GB2312" w:eastAsia="CESI仿宋-GB2312" w:cs="CESI仿宋-GB2312"/>
          <w:color w:val="auto"/>
          <w:sz w:val="28"/>
          <w:szCs w:val="28"/>
          <w:lang w:val="en-US" w:eastAsia="zh-CN"/>
        </w:rPr>
        <w:t>福田区红荔路8009号规划大厦108</w:t>
      </w:r>
      <w:r>
        <w:rPr>
          <w:rFonts w:hint="eastAsia" w:ascii="CESI仿宋-GB2312" w:hAnsi="CESI仿宋-GB2312" w:eastAsia="CESI仿宋-GB2312" w:cs="CESI仿宋-GB2312"/>
          <w:color w:val="auto"/>
          <w:sz w:val="28"/>
          <w:szCs w:val="28"/>
        </w:rPr>
        <w:t>。</w:t>
      </w:r>
    </w:p>
    <w:p>
      <w:pPr>
        <w:pStyle w:val="18"/>
        <w:adjustRightInd w:val="0"/>
        <w:spacing w:line="500" w:lineRule="exact"/>
        <w:ind w:firstLine="560" w:firstLineChars="200"/>
        <w:jc w:val="left"/>
        <w:rPr>
          <w:rFonts w:hint="eastAsia" w:ascii="CESI仿宋-GB2312" w:hAnsi="CESI仿宋-GB2312" w:eastAsia="CESI仿宋-GB2312" w:cs="CESI仿宋-GB2312"/>
          <w:color w:val="auto"/>
          <w:sz w:val="28"/>
          <w:szCs w:val="28"/>
        </w:rPr>
      </w:pPr>
      <w:r>
        <w:rPr>
          <w:rFonts w:hint="eastAsia" w:ascii="CESI仿宋-GB2312" w:hAnsi="CESI仿宋-GB2312" w:eastAsia="CESI仿宋-GB2312" w:cs="CESI仿宋-GB2312"/>
          <w:color w:val="auto"/>
          <w:sz w:val="28"/>
          <w:szCs w:val="28"/>
        </w:rPr>
        <w:t>（二）报价要求：</w:t>
      </w:r>
    </w:p>
    <w:p>
      <w:pPr>
        <w:pStyle w:val="18"/>
        <w:adjustRightInd w:val="0"/>
        <w:spacing w:line="500" w:lineRule="exact"/>
        <w:ind w:firstLine="560" w:firstLineChars="200"/>
        <w:jc w:val="left"/>
        <w:rPr>
          <w:rFonts w:hint="eastAsia" w:ascii="CESI仿宋-GB2312" w:hAnsi="CESI仿宋-GB2312" w:eastAsia="CESI仿宋-GB2312" w:cs="CESI仿宋-GB2312"/>
          <w:color w:val="000000"/>
          <w:sz w:val="28"/>
          <w:szCs w:val="28"/>
        </w:rPr>
      </w:pPr>
      <w:r>
        <w:rPr>
          <w:rFonts w:hint="eastAsia" w:ascii="CESI仿宋-GB2312" w:hAnsi="CESI仿宋-GB2312" w:eastAsia="CESI仿宋-GB2312" w:cs="CESI仿宋-GB2312"/>
          <w:color w:val="auto"/>
          <w:sz w:val="28"/>
          <w:szCs w:val="28"/>
        </w:rPr>
        <w:t>1.本项目预算金额：人民币</w:t>
      </w:r>
      <w:r>
        <w:rPr>
          <w:rFonts w:hint="eastAsia" w:ascii="CESI仿宋-GB2312" w:hAnsi="CESI仿宋-GB2312" w:eastAsia="CESI仿宋-GB2312" w:cs="CESI仿宋-GB2312"/>
          <w:color w:val="auto"/>
          <w:sz w:val="28"/>
          <w:szCs w:val="28"/>
          <w:u w:val="single"/>
        </w:rPr>
        <w:t xml:space="preserve"> </w:t>
      </w:r>
      <w:r>
        <w:rPr>
          <w:rFonts w:hint="eastAsia" w:ascii="CESI仿宋-GB2312" w:hAnsi="CESI仿宋-GB2312" w:eastAsia="CESI仿宋-GB2312" w:cs="CESI仿宋-GB2312"/>
          <w:color w:val="auto"/>
          <w:sz w:val="28"/>
          <w:szCs w:val="28"/>
          <w:u w:val="single"/>
          <w:lang w:val="en-US" w:eastAsia="zh-CN"/>
        </w:rPr>
        <w:t>190000</w:t>
      </w:r>
      <w:r>
        <w:rPr>
          <w:rFonts w:hint="eastAsia" w:ascii="CESI仿宋-GB2312" w:hAnsi="CESI仿宋-GB2312" w:eastAsia="CESI仿宋-GB2312" w:cs="CESI仿宋-GB2312"/>
          <w:color w:val="auto"/>
          <w:sz w:val="28"/>
          <w:szCs w:val="28"/>
          <w:u w:val="single"/>
        </w:rPr>
        <w:t xml:space="preserve"> </w:t>
      </w:r>
      <w:r>
        <w:rPr>
          <w:rFonts w:hint="eastAsia" w:ascii="CESI仿宋-GB2312" w:hAnsi="CESI仿宋-GB2312" w:eastAsia="CESI仿宋-GB2312" w:cs="CESI仿宋-GB2312"/>
          <w:color w:val="auto"/>
          <w:sz w:val="28"/>
          <w:szCs w:val="28"/>
        </w:rPr>
        <w:t>元，响应报价超过预</w:t>
      </w:r>
      <w:r>
        <w:rPr>
          <w:rFonts w:hint="eastAsia" w:ascii="CESI仿宋-GB2312" w:hAnsi="CESI仿宋-GB2312" w:eastAsia="CESI仿宋-GB2312" w:cs="CESI仿宋-GB2312"/>
          <w:color w:val="000000"/>
          <w:sz w:val="28"/>
          <w:szCs w:val="28"/>
        </w:rPr>
        <w:t>算金额的视为无效响应。</w:t>
      </w:r>
    </w:p>
    <w:p>
      <w:pPr>
        <w:pStyle w:val="18"/>
        <w:adjustRightInd w:val="0"/>
        <w:spacing w:line="500" w:lineRule="exact"/>
        <w:ind w:firstLine="560" w:firstLineChars="200"/>
        <w:jc w:val="left"/>
        <w:rPr>
          <w:rFonts w:hint="eastAsia" w:ascii="CESI仿宋-GB2312" w:hAnsi="CESI仿宋-GB2312" w:eastAsia="CESI仿宋-GB2312" w:cs="CESI仿宋-GB2312"/>
          <w:color w:val="000000"/>
          <w:sz w:val="28"/>
          <w:szCs w:val="28"/>
        </w:rPr>
      </w:pPr>
      <w:r>
        <w:rPr>
          <w:rFonts w:hint="eastAsia" w:ascii="CESI仿宋-GB2312" w:hAnsi="CESI仿宋-GB2312" w:eastAsia="CESI仿宋-GB2312" w:cs="CESI仿宋-GB2312"/>
          <w:color w:val="000000"/>
          <w:sz w:val="28"/>
          <w:szCs w:val="28"/>
        </w:rPr>
        <w:t>2.响应总价必须是完成该项目的一切费用总和，包括设备费、运输费、保险费、技术培训费、设备安装费、调试费、售后服务费、国家规定的各项税费等。</w:t>
      </w:r>
    </w:p>
    <w:p>
      <w:pPr>
        <w:spacing w:line="360" w:lineRule="exact"/>
        <w:ind w:firstLine="560" w:firstLineChars="200"/>
        <w:jc w:val="left"/>
        <w:rPr>
          <w:rFonts w:hint="eastAsia" w:ascii="CESI仿宋-GB2312" w:hAnsi="CESI仿宋-GB2312" w:eastAsia="CESI仿宋-GB2312" w:cs="CESI仿宋-GB2312"/>
          <w:color w:val="000000"/>
          <w:sz w:val="28"/>
          <w:szCs w:val="28"/>
          <w:lang w:eastAsia="zh-CN"/>
        </w:rPr>
      </w:pPr>
      <w:r>
        <w:rPr>
          <w:rFonts w:hint="eastAsia" w:ascii="CESI仿宋-GB2312" w:hAnsi="CESI仿宋-GB2312" w:eastAsia="CESI仿宋-GB2312" w:cs="CESI仿宋-GB2312"/>
          <w:color w:val="000000"/>
          <w:sz w:val="28"/>
          <w:szCs w:val="28"/>
        </w:rPr>
        <w:t>（三）付款方式：</w:t>
      </w:r>
      <w:r>
        <w:rPr>
          <w:rFonts w:hint="eastAsia" w:ascii="CESI仿宋-GB2312" w:hAnsi="CESI仿宋-GB2312" w:eastAsia="CESI仿宋-GB2312" w:cs="CESI仿宋-GB2312"/>
          <w:color w:val="auto"/>
          <w:kern w:val="2"/>
          <w:sz w:val="28"/>
          <w:szCs w:val="28"/>
          <w:lang w:val="en-US" w:eastAsia="zh-CN" w:bidi="ar-SA"/>
        </w:rPr>
        <w:t>采购合同签订后，中标供应商提出付款申请，采购人在15工作日内支付合同总金额的70%，余下30%作为售后质量保证金，待验收后一年免费服务期满，中标供应商提出付款申请，采购人在15工作日内付清。</w:t>
      </w:r>
    </w:p>
    <w:p>
      <w:pPr>
        <w:pStyle w:val="18"/>
        <w:adjustRightInd w:val="0"/>
        <w:spacing w:line="500" w:lineRule="exact"/>
        <w:ind w:firstLine="560" w:firstLineChars="200"/>
        <w:jc w:val="left"/>
        <w:rPr>
          <w:rFonts w:hint="eastAsia" w:ascii="CESI仿宋-GB2312" w:hAnsi="CESI仿宋-GB2312" w:eastAsia="CESI仿宋-GB2312" w:cs="CESI仿宋-GB2312"/>
          <w:color w:val="000000"/>
          <w:sz w:val="28"/>
          <w:szCs w:val="28"/>
        </w:rPr>
      </w:pPr>
      <w:r>
        <w:rPr>
          <w:rFonts w:hint="eastAsia" w:ascii="CESI仿宋-GB2312" w:hAnsi="CESI仿宋-GB2312" w:eastAsia="CESI仿宋-GB2312" w:cs="CESI仿宋-GB2312"/>
          <w:color w:val="000000"/>
          <w:sz w:val="28"/>
          <w:szCs w:val="28"/>
        </w:rPr>
        <w:t>（</w:t>
      </w:r>
      <w:r>
        <w:rPr>
          <w:rFonts w:hint="eastAsia" w:ascii="CESI仿宋-GB2312" w:hAnsi="CESI仿宋-GB2312" w:eastAsia="CESI仿宋-GB2312" w:cs="CESI仿宋-GB2312"/>
          <w:color w:val="000000"/>
          <w:sz w:val="28"/>
          <w:szCs w:val="28"/>
          <w:lang w:eastAsia="zh-CN"/>
        </w:rPr>
        <w:t>四</w:t>
      </w:r>
      <w:r>
        <w:rPr>
          <w:rFonts w:hint="eastAsia" w:ascii="CESI仿宋-GB2312" w:hAnsi="CESI仿宋-GB2312" w:eastAsia="CESI仿宋-GB2312" w:cs="CESI仿宋-GB2312"/>
          <w:color w:val="000000"/>
          <w:sz w:val="28"/>
          <w:szCs w:val="28"/>
        </w:rPr>
        <w:t>）安装、调试及验收方式：</w:t>
      </w:r>
    </w:p>
    <w:p>
      <w:pPr>
        <w:pStyle w:val="18"/>
        <w:adjustRightInd w:val="0"/>
        <w:spacing w:line="500" w:lineRule="exact"/>
        <w:ind w:firstLine="560" w:firstLineChars="200"/>
        <w:jc w:val="left"/>
        <w:rPr>
          <w:rFonts w:hint="eastAsia" w:ascii="CESI仿宋-GB2312" w:hAnsi="CESI仿宋-GB2312" w:eastAsia="CESI仿宋-GB2312" w:cs="CESI仿宋-GB2312"/>
          <w:color w:val="000000"/>
          <w:sz w:val="28"/>
          <w:szCs w:val="28"/>
        </w:rPr>
      </w:pPr>
      <w:r>
        <w:rPr>
          <w:rFonts w:hint="eastAsia" w:ascii="CESI仿宋-GB2312" w:hAnsi="CESI仿宋-GB2312" w:eastAsia="CESI仿宋-GB2312" w:cs="CESI仿宋-GB2312"/>
          <w:color w:val="000000"/>
          <w:sz w:val="28"/>
          <w:szCs w:val="28"/>
        </w:rPr>
        <w:t>1.中标供应商应当派有经验的技术人员到现场进行安装、调试，直到</w:t>
      </w:r>
      <w:r>
        <w:rPr>
          <w:rFonts w:hint="eastAsia" w:ascii="CESI仿宋-GB2312" w:hAnsi="CESI仿宋-GB2312" w:eastAsia="CESI仿宋-GB2312" w:cs="CESI仿宋-GB2312"/>
          <w:color w:val="000000"/>
          <w:sz w:val="28"/>
          <w:szCs w:val="28"/>
          <w:lang w:eastAsia="zh-CN"/>
        </w:rPr>
        <w:t>软件</w:t>
      </w:r>
      <w:r>
        <w:rPr>
          <w:rFonts w:hint="eastAsia" w:ascii="CESI仿宋-GB2312" w:hAnsi="CESI仿宋-GB2312" w:eastAsia="CESI仿宋-GB2312" w:cs="CESI仿宋-GB2312"/>
          <w:color w:val="000000"/>
          <w:sz w:val="28"/>
          <w:szCs w:val="28"/>
        </w:rPr>
        <w:t>正常使用。</w:t>
      </w:r>
    </w:p>
    <w:p>
      <w:pPr>
        <w:pStyle w:val="18"/>
        <w:adjustRightInd w:val="0"/>
        <w:spacing w:line="500" w:lineRule="exact"/>
        <w:ind w:firstLine="560" w:firstLineChars="200"/>
        <w:jc w:val="left"/>
        <w:rPr>
          <w:rFonts w:hint="eastAsia" w:ascii="CESI仿宋-GB2312" w:hAnsi="CESI仿宋-GB2312" w:eastAsia="CESI仿宋-GB2312" w:cs="CESI仿宋-GB2312"/>
          <w:color w:val="000000"/>
          <w:sz w:val="28"/>
          <w:szCs w:val="28"/>
        </w:rPr>
      </w:pPr>
      <w:r>
        <w:rPr>
          <w:rFonts w:hint="eastAsia" w:ascii="CESI仿宋-GB2312" w:hAnsi="CESI仿宋-GB2312" w:eastAsia="CESI仿宋-GB2312" w:cs="CESI仿宋-GB2312"/>
          <w:color w:val="000000"/>
          <w:sz w:val="28"/>
          <w:szCs w:val="28"/>
        </w:rPr>
        <w:t>2.验收要求：</w:t>
      </w:r>
      <w:r>
        <w:rPr>
          <w:rFonts w:hint="eastAsia" w:ascii="CESI仿宋-GB2312" w:hAnsi="CESI仿宋-GB2312" w:eastAsia="CESI仿宋-GB2312" w:cs="CESI仿宋-GB2312"/>
          <w:color w:val="000000"/>
          <w:sz w:val="28"/>
          <w:szCs w:val="28"/>
          <w:lang w:eastAsia="zh-CN"/>
        </w:rPr>
        <w:t>软件完成安装、调试并正常运行一周后</w:t>
      </w:r>
      <w:r>
        <w:rPr>
          <w:rFonts w:hint="eastAsia" w:ascii="CESI仿宋-GB2312" w:hAnsi="CESI仿宋-GB2312" w:eastAsia="CESI仿宋-GB2312" w:cs="CESI仿宋-GB2312"/>
          <w:color w:val="000000"/>
          <w:sz w:val="28"/>
          <w:szCs w:val="28"/>
        </w:rPr>
        <w:t>，双方共同签署验收报告。</w:t>
      </w:r>
    </w:p>
    <w:p>
      <w:pPr>
        <w:pStyle w:val="18"/>
        <w:adjustRightInd w:val="0"/>
        <w:spacing w:line="500" w:lineRule="exact"/>
        <w:ind w:firstLine="560" w:firstLineChars="200"/>
        <w:jc w:val="left"/>
        <w:rPr>
          <w:rFonts w:hint="eastAsia" w:ascii="CESI仿宋-GB2312" w:hAnsi="CESI仿宋-GB2312" w:eastAsia="CESI仿宋-GB2312" w:cs="CESI仿宋-GB2312"/>
          <w:color w:val="000000"/>
          <w:sz w:val="28"/>
          <w:szCs w:val="28"/>
          <w:lang w:eastAsia="zh-CN"/>
        </w:rPr>
      </w:pPr>
      <w:r>
        <w:rPr>
          <w:rFonts w:hint="eastAsia" w:ascii="CESI仿宋-GB2312" w:hAnsi="CESI仿宋-GB2312" w:eastAsia="CESI仿宋-GB2312" w:cs="CESI仿宋-GB2312"/>
          <w:color w:val="000000"/>
          <w:sz w:val="28"/>
          <w:szCs w:val="28"/>
          <w:lang w:eastAsia="zh-CN"/>
        </w:rPr>
        <w:t>（五）售后服务要求：</w:t>
      </w:r>
    </w:p>
    <w:p>
      <w:pPr>
        <w:pStyle w:val="18"/>
        <w:adjustRightInd w:val="0"/>
        <w:spacing w:line="500" w:lineRule="exact"/>
        <w:ind w:firstLine="560" w:firstLineChars="200"/>
        <w:jc w:val="left"/>
        <w:rPr>
          <w:rFonts w:hint="eastAsia" w:ascii="CESI仿宋-GB2312" w:hAnsi="CESI仿宋-GB2312" w:eastAsia="CESI仿宋-GB2312" w:cs="CESI仿宋-GB2312"/>
          <w:color w:val="000000"/>
          <w:sz w:val="28"/>
          <w:szCs w:val="28"/>
        </w:rPr>
      </w:pPr>
      <w:r>
        <w:rPr>
          <w:rFonts w:hint="eastAsia" w:ascii="CESI仿宋-GB2312" w:hAnsi="CESI仿宋-GB2312" w:eastAsia="CESI仿宋-GB2312" w:cs="CESI仿宋-GB2312"/>
          <w:color w:val="000000"/>
          <w:sz w:val="28"/>
          <w:szCs w:val="28"/>
          <w:lang w:eastAsia="zh-CN"/>
        </w:rPr>
        <w:t>1.中标供应商</w:t>
      </w:r>
      <w:r>
        <w:rPr>
          <w:rFonts w:hint="eastAsia" w:ascii="CESI仿宋-GB2312" w:hAnsi="CESI仿宋-GB2312" w:eastAsia="CESI仿宋-GB2312" w:cs="CESI仿宋-GB2312"/>
          <w:color w:val="000000"/>
          <w:sz w:val="28"/>
          <w:szCs w:val="28"/>
        </w:rPr>
        <w:t>提供</w:t>
      </w:r>
      <w:r>
        <w:rPr>
          <w:rFonts w:hint="eastAsia" w:ascii="CESI仿宋-GB2312" w:hAnsi="CESI仿宋-GB2312" w:eastAsia="CESI仿宋-GB2312" w:cs="CESI仿宋-GB2312"/>
          <w:color w:val="000000"/>
          <w:sz w:val="28"/>
          <w:szCs w:val="28"/>
          <w:u w:val="none"/>
        </w:rPr>
        <w:t>一年</w:t>
      </w:r>
      <w:r>
        <w:rPr>
          <w:rFonts w:hint="eastAsia" w:ascii="CESI仿宋-GB2312" w:hAnsi="CESI仿宋-GB2312" w:eastAsia="CESI仿宋-GB2312" w:cs="CESI仿宋-GB2312"/>
          <w:color w:val="000000"/>
          <w:sz w:val="28"/>
          <w:szCs w:val="28"/>
        </w:rPr>
        <w:t>期的免费技术支持服务，自验收合格之日起算，在此期间，如遇与所供产品有关的问题在接</w:t>
      </w:r>
      <w:r>
        <w:rPr>
          <w:rFonts w:hint="eastAsia" w:ascii="CESI仿宋-GB2312" w:hAnsi="CESI仿宋-GB2312" w:eastAsia="CESI仿宋-GB2312" w:cs="CESI仿宋-GB2312"/>
          <w:color w:val="000000"/>
          <w:sz w:val="28"/>
          <w:szCs w:val="28"/>
          <w:lang w:eastAsia="zh-CN"/>
        </w:rPr>
        <w:t>采购人</w:t>
      </w:r>
      <w:r>
        <w:rPr>
          <w:rFonts w:hint="eastAsia" w:ascii="CESI仿宋-GB2312" w:hAnsi="CESI仿宋-GB2312" w:eastAsia="CESI仿宋-GB2312" w:cs="CESI仿宋-GB2312"/>
          <w:color w:val="000000"/>
          <w:sz w:val="28"/>
          <w:szCs w:val="28"/>
        </w:rPr>
        <w:t>通知后1小时内</w:t>
      </w:r>
      <w:r>
        <w:rPr>
          <w:rFonts w:hint="eastAsia" w:ascii="CESI仿宋-GB2312" w:hAnsi="CESI仿宋-GB2312" w:eastAsia="CESI仿宋-GB2312" w:cs="CESI仿宋-GB2312"/>
          <w:color w:val="000000"/>
          <w:sz w:val="28"/>
          <w:szCs w:val="28"/>
          <w:lang w:eastAsia="zh-CN"/>
        </w:rPr>
        <w:t>通过线上解决</w:t>
      </w:r>
      <w:r>
        <w:rPr>
          <w:rFonts w:hint="eastAsia" w:ascii="CESI仿宋-GB2312" w:hAnsi="CESI仿宋-GB2312" w:eastAsia="CESI仿宋-GB2312" w:cs="CESI仿宋-GB2312"/>
          <w:color w:val="000000"/>
          <w:sz w:val="28"/>
          <w:szCs w:val="28"/>
        </w:rPr>
        <w:t>，若</w:t>
      </w:r>
      <w:r>
        <w:rPr>
          <w:rFonts w:hint="eastAsia" w:ascii="CESI仿宋-GB2312" w:hAnsi="CESI仿宋-GB2312" w:eastAsia="CESI仿宋-GB2312" w:cs="CESI仿宋-GB2312"/>
          <w:color w:val="000000"/>
          <w:sz w:val="28"/>
          <w:szCs w:val="28"/>
          <w:lang w:eastAsia="zh-CN"/>
        </w:rPr>
        <w:t>线上</w:t>
      </w:r>
      <w:r>
        <w:rPr>
          <w:rFonts w:hint="eastAsia" w:ascii="CESI仿宋-GB2312" w:hAnsi="CESI仿宋-GB2312" w:eastAsia="CESI仿宋-GB2312" w:cs="CESI仿宋-GB2312"/>
          <w:color w:val="000000"/>
          <w:sz w:val="28"/>
          <w:szCs w:val="28"/>
        </w:rPr>
        <w:t>不能解决问题，</w:t>
      </w:r>
      <w:r>
        <w:rPr>
          <w:rFonts w:hint="eastAsia" w:ascii="CESI仿宋-GB2312" w:hAnsi="CESI仿宋-GB2312" w:eastAsia="CESI仿宋-GB2312" w:cs="CESI仿宋-GB2312"/>
          <w:color w:val="000000"/>
          <w:sz w:val="28"/>
          <w:szCs w:val="28"/>
          <w:lang w:val="en-US" w:eastAsia="zh-CN"/>
        </w:rPr>
        <w:t>3</w:t>
      </w:r>
      <w:r>
        <w:rPr>
          <w:rFonts w:hint="eastAsia" w:ascii="CESI仿宋-GB2312" w:hAnsi="CESI仿宋-GB2312" w:eastAsia="CESI仿宋-GB2312" w:cs="CESI仿宋-GB2312"/>
          <w:color w:val="000000"/>
          <w:sz w:val="28"/>
          <w:szCs w:val="28"/>
        </w:rPr>
        <w:t>小时内应赶到现场</w:t>
      </w:r>
      <w:r>
        <w:rPr>
          <w:rFonts w:hint="eastAsia" w:ascii="CESI仿宋-GB2312" w:hAnsi="CESI仿宋-GB2312" w:eastAsia="CESI仿宋-GB2312" w:cs="CESI仿宋-GB2312"/>
          <w:color w:val="000000"/>
          <w:sz w:val="28"/>
          <w:szCs w:val="28"/>
          <w:lang w:eastAsia="zh-CN"/>
        </w:rPr>
        <w:t>处理</w:t>
      </w:r>
      <w:r>
        <w:rPr>
          <w:rFonts w:hint="eastAsia" w:ascii="CESI仿宋-GB2312" w:hAnsi="CESI仿宋-GB2312" w:eastAsia="CESI仿宋-GB2312" w:cs="CESI仿宋-GB2312"/>
          <w:color w:val="000000"/>
          <w:sz w:val="28"/>
          <w:szCs w:val="28"/>
        </w:rPr>
        <w:t>。</w:t>
      </w:r>
    </w:p>
    <w:p>
      <w:pPr>
        <w:pStyle w:val="18"/>
        <w:adjustRightInd w:val="0"/>
        <w:spacing w:line="500" w:lineRule="exact"/>
        <w:ind w:firstLine="560" w:firstLineChars="200"/>
        <w:jc w:val="left"/>
        <w:rPr>
          <w:rFonts w:hint="eastAsia" w:ascii="CESI仿宋-GB2312" w:hAnsi="CESI仿宋-GB2312" w:eastAsia="CESI仿宋-GB2312" w:cs="CESI仿宋-GB2312"/>
          <w:color w:val="000000"/>
          <w:sz w:val="28"/>
          <w:szCs w:val="28"/>
          <w:lang w:eastAsia="zh-CN"/>
        </w:rPr>
      </w:pPr>
      <w:r>
        <w:rPr>
          <w:rFonts w:hint="eastAsia" w:ascii="CESI仿宋-GB2312" w:hAnsi="CESI仿宋-GB2312" w:eastAsia="CESI仿宋-GB2312" w:cs="CESI仿宋-GB2312"/>
          <w:color w:val="000000"/>
          <w:sz w:val="28"/>
          <w:szCs w:val="28"/>
        </w:rPr>
        <w:t>2.中标供应商应</w:t>
      </w:r>
      <w:r>
        <w:rPr>
          <w:rFonts w:hint="eastAsia" w:ascii="CESI仿宋-GB2312" w:hAnsi="CESI仿宋-GB2312" w:eastAsia="CESI仿宋-GB2312" w:cs="CESI仿宋-GB2312"/>
          <w:color w:val="000000"/>
          <w:sz w:val="28"/>
          <w:szCs w:val="28"/>
          <w:lang w:eastAsia="zh-CN"/>
        </w:rPr>
        <w:t>配备专人提供</w:t>
      </w:r>
      <w:r>
        <w:rPr>
          <w:rFonts w:hint="eastAsia" w:ascii="CESI仿宋-GB2312" w:hAnsi="CESI仿宋-GB2312" w:eastAsia="CESI仿宋-GB2312" w:cs="CESI仿宋-GB2312"/>
          <w:color w:val="000000"/>
          <w:sz w:val="28"/>
          <w:szCs w:val="28"/>
        </w:rPr>
        <w:t>服务</w:t>
      </w:r>
      <w:r>
        <w:rPr>
          <w:rFonts w:hint="eastAsia" w:ascii="CESI仿宋-GB2312" w:hAnsi="CESI仿宋-GB2312" w:eastAsia="CESI仿宋-GB2312" w:cs="CESI仿宋-GB2312"/>
          <w:color w:val="000000"/>
          <w:sz w:val="28"/>
          <w:szCs w:val="28"/>
          <w:lang w:eastAsia="zh-CN"/>
        </w:rPr>
        <w:t>，并提供人员姓名</w:t>
      </w:r>
      <w:r>
        <w:rPr>
          <w:rFonts w:hint="eastAsia" w:ascii="CESI仿宋-GB2312" w:hAnsi="CESI仿宋-GB2312" w:eastAsia="CESI仿宋-GB2312" w:cs="CESI仿宋-GB2312"/>
          <w:color w:val="000000"/>
          <w:sz w:val="28"/>
          <w:szCs w:val="28"/>
        </w:rPr>
        <w:t>、资质、联系地址、电话等详细资料</w:t>
      </w:r>
      <w:r>
        <w:rPr>
          <w:rFonts w:hint="eastAsia" w:ascii="CESI仿宋-GB2312" w:hAnsi="CESI仿宋-GB2312" w:eastAsia="CESI仿宋-GB2312" w:cs="CESI仿宋-GB2312"/>
          <w:color w:val="000000"/>
          <w:sz w:val="28"/>
          <w:szCs w:val="28"/>
          <w:lang w:eastAsia="zh-CN"/>
        </w:rPr>
        <w:t>。</w:t>
      </w:r>
    </w:p>
    <w:p>
      <w:pPr>
        <w:pStyle w:val="18"/>
        <w:adjustRightInd w:val="0"/>
        <w:spacing w:line="500" w:lineRule="exact"/>
        <w:ind w:firstLine="560" w:firstLineChars="200"/>
        <w:jc w:val="left"/>
        <w:rPr>
          <w:rFonts w:hint="eastAsia" w:ascii="CESI仿宋-GB2312" w:hAnsi="CESI仿宋-GB2312" w:eastAsia="CESI仿宋-GB2312" w:cs="CESI仿宋-GB2312"/>
          <w:color w:val="000000"/>
          <w:sz w:val="28"/>
          <w:szCs w:val="28"/>
        </w:rPr>
      </w:pPr>
      <w:r>
        <w:rPr>
          <w:rFonts w:hint="eastAsia" w:ascii="CESI仿宋-GB2312" w:hAnsi="CESI仿宋-GB2312" w:eastAsia="CESI仿宋-GB2312" w:cs="CESI仿宋-GB2312"/>
          <w:color w:val="000000"/>
          <w:sz w:val="28"/>
          <w:szCs w:val="28"/>
          <w:lang w:val="en-US" w:eastAsia="zh-CN"/>
        </w:rPr>
        <w:t>3.</w:t>
      </w:r>
      <w:r>
        <w:rPr>
          <w:rFonts w:hint="eastAsia" w:ascii="CESI仿宋-GB2312" w:hAnsi="CESI仿宋-GB2312" w:eastAsia="CESI仿宋-GB2312" w:cs="CESI仿宋-GB2312"/>
          <w:color w:val="000000"/>
          <w:sz w:val="28"/>
          <w:szCs w:val="28"/>
        </w:rPr>
        <w:t>中标供应商应</w:t>
      </w:r>
      <w:r>
        <w:rPr>
          <w:rFonts w:hint="eastAsia" w:ascii="CESI仿宋-GB2312" w:hAnsi="CESI仿宋-GB2312" w:eastAsia="CESI仿宋-GB2312" w:cs="CESI仿宋-GB2312"/>
          <w:color w:val="000000"/>
          <w:sz w:val="28"/>
          <w:szCs w:val="28"/>
          <w:lang w:eastAsia="zh-CN"/>
        </w:rPr>
        <w:t>向采购人提供</w:t>
      </w:r>
      <w:r>
        <w:rPr>
          <w:rFonts w:hint="eastAsia" w:ascii="CESI仿宋-GB2312" w:hAnsi="CESI仿宋-GB2312" w:eastAsia="CESI仿宋-GB2312" w:cs="CESI仿宋-GB2312"/>
          <w:sz w:val="28"/>
          <w:szCs w:val="28"/>
        </w:rPr>
        <w:t>运维管理培训</w:t>
      </w:r>
      <w:r>
        <w:rPr>
          <w:rFonts w:hint="eastAsia" w:ascii="CESI仿宋-GB2312" w:hAnsi="CESI仿宋-GB2312" w:eastAsia="CESI仿宋-GB2312" w:cs="CESI仿宋-GB2312"/>
          <w:sz w:val="28"/>
          <w:szCs w:val="28"/>
          <w:lang w:eastAsia="zh-CN"/>
        </w:rPr>
        <w:t>服务</w:t>
      </w:r>
      <w:r>
        <w:rPr>
          <w:rFonts w:hint="eastAsia" w:ascii="CESI仿宋-GB2312" w:hAnsi="CESI仿宋-GB2312" w:eastAsia="CESI仿宋-GB2312" w:cs="CESI仿宋-GB2312"/>
          <w:color w:val="000000"/>
          <w:sz w:val="28"/>
          <w:szCs w:val="28"/>
        </w:rPr>
        <w:t>。</w:t>
      </w:r>
    </w:p>
    <w:p>
      <w:pPr>
        <w:pStyle w:val="18"/>
        <w:adjustRightInd w:val="0"/>
        <w:spacing w:line="500" w:lineRule="exact"/>
        <w:ind w:firstLine="560" w:firstLineChars="200"/>
        <w:jc w:val="left"/>
        <w:rPr>
          <w:rFonts w:hint="eastAsia" w:ascii="CESI仿宋-GB2312" w:hAnsi="CESI仿宋-GB2312" w:eastAsia="CESI仿宋-GB2312" w:cs="CESI仿宋-GB2312"/>
          <w:color w:val="000000"/>
          <w:sz w:val="28"/>
          <w:szCs w:val="28"/>
          <w:lang w:eastAsia="zh-CN"/>
        </w:rPr>
      </w:pPr>
      <w:r>
        <w:rPr>
          <w:rFonts w:hint="eastAsia" w:ascii="CESI仿宋-GB2312" w:hAnsi="CESI仿宋-GB2312" w:eastAsia="CESI仿宋-GB2312" w:cs="CESI仿宋-GB2312"/>
          <w:color w:val="000000"/>
          <w:sz w:val="28"/>
          <w:szCs w:val="28"/>
        </w:rPr>
        <w:t>（</w:t>
      </w:r>
      <w:r>
        <w:rPr>
          <w:rFonts w:hint="eastAsia" w:ascii="CESI仿宋-GB2312" w:hAnsi="CESI仿宋-GB2312" w:eastAsia="CESI仿宋-GB2312" w:cs="CESI仿宋-GB2312"/>
          <w:color w:val="000000"/>
          <w:sz w:val="28"/>
          <w:szCs w:val="28"/>
          <w:lang w:eastAsia="zh-CN"/>
        </w:rPr>
        <w:t>六</w:t>
      </w:r>
      <w:r>
        <w:rPr>
          <w:rFonts w:hint="eastAsia" w:ascii="CESI仿宋-GB2312" w:hAnsi="CESI仿宋-GB2312" w:eastAsia="CESI仿宋-GB2312" w:cs="CESI仿宋-GB2312"/>
          <w:color w:val="000000"/>
          <w:sz w:val="28"/>
          <w:szCs w:val="28"/>
        </w:rPr>
        <w:t>）违约责任：</w:t>
      </w:r>
      <w:r>
        <w:rPr>
          <w:rFonts w:hint="eastAsia" w:ascii="CESI仿宋-GB2312" w:hAnsi="CESI仿宋-GB2312" w:eastAsia="CESI仿宋-GB2312" w:cs="CESI仿宋-GB2312"/>
          <w:color w:val="000000"/>
          <w:sz w:val="28"/>
          <w:szCs w:val="28"/>
          <w:lang w:eastAsia="zh-CN"/>
        </w:rPr>
        <w:t>以合同约定为准。</w:t>
      </w:r>
    </w:p>
    <w:p>
      <w:pPr>
        <w:pStyle w:val="18"/>
        <w:widowControl w:val="0"/>
        <w:adjustRightInd w:val="0"/>
        <w:spacing w:line="480" w:lineRule="exact"/>
        <w:jc w:val="left"/>
        <w:rPr>
          <w:rFonts w:hint="eastAsia" w:ascii="CESI仿宋-GB2312" w:hAnsi="CESI仿宋-GB2312" w:eastAsia="CESI仿宋-GB2312" w:cs="CESI仿宋-GB2312"/>
          <w:color w:val="000000"/>
          <w:sz w:val="28"/>
          <w:szCs w:val="28"/>
        </w:rPr>
      </w:pPr>
      <w:r>
        <w:rPr>
          <w:rFonts w:hint="eastAsia" w:ascii="CESI仿宋-GB2312" w:hAnsi="CESI仿宋-GB2312" w:eastAsia="CESI仿宋-GB2312" w:cs="CESI仿宋-GB2312"/>
          <w:color w:val="000000"/>
          <w:sz w:val="28"/>
          <w:szCs w:val="28"/>
        </w:rPr>
        <w:t>（</w:t>
      </w:r>
      <w:r>
        <w:rPr>
          <w:rFonts w:hint="eastAsia" w:ascii="CESI仿宋-GB2312" w:hAnsi="CESI仿宋-GB2312" w:eastAsia="CESI仿宋-GB2312" w:cs="CESI仿宋-GB2312"/>
          <w:color w:val="000000"/>
          <w:sz w:val="28"/>
          <w:szCs w:val="28"/>
          <w:lang w:eastAsia="zh-CN"/>
        </w:rPr>
        <w:t>七</w:t>
      </w:r>
      <w:r>
        <w:rPr>
          <w:rFonts w:hint="eastAsia" w:ascii="CESI仿宋-GB2312" w:hAnsi="CESI仿宋-GB2312" w:eastAsia="CESI仿宋-GB2312" w:cs="CESI仿宋-GB2312"/>
          <w:color w:val="000000"/>
          <w:sz w:val="28"/>
          <w:szCs w:val="28"/>
        </w:rPr>
        <w:t>）其他：</w:t>
      </w:r>
    </w:p>
    <w:p>
      <w:pPr>
        <w:pStyle w:val="18"/>
        <w:adjustRightInd w:val="0"/>
        <w:spacing w:line="480" w:lineRule="exact"/>
        <w:ind w:firstLine="560" w:firstLineChars="200"/>
        <w:jc w:val="left"/>
        <w:rPr>
          <w:rFonts w:hint="eastAsia" w:ascii="CESI仿宋-GB2312" w:hAnsi="CESI仿宋-GB2312" w:eastAsia="CESI仿宋-GB2312" w:cs="CESI仿宋-GB2312"/>
          <w:color w:val="000000"/>
          <w:sz w:val="28"/>
          <w:szCs w:val="28"/>
        </w:rPr>
      </w:pPr>
      <w:r>
        <w:rPr>
          <w:rFonts w:hint="eastAsia" w:ascii="CESI仿宋-GB2312" w:hAnsi="CESI仿宋-GB2312" w:eastAsia="CESI仿宋-GB2312" w:cs="CESI仿宋-GB2312"/>
          <w:color w:val="000000"/>
          <w:sz w:val="28"/>
          <w:szCs w:val="28"/>
          <w:lang w:val="en-US" w:eastAsia="zh-CN"/>
        </w:rPr>
        <w:t>附件1：</w:t>
      </w:r>
      <w:r>
        <w:rPr>
          <w:rFonts w:hint="eastAsia" w:ascii="CESI仿宋-GB2312" w:hAnsi="CESI仿宋-GB2312" w:eastAsia="CESI仿宋-GB2312" w:cs="CESI仿宋-GB2312"/>
          <w:color w:val="000000"/>
          <w:sz w:val="28"/>
          <w:szCs w:val="28"/>
        </w:rPr>
        <w:t>投标单位必须签署《政府采购投标及履约承诺函》</w:t>
      </w:r>
    </w:p>
    <w:p>
      <w:pPr>
        <w:pStyle w:val="18"/>
        <w:adjustRightInd w:val="0"/>
        <w:spacing w:line="480" w:lineRule="exact"/>
        <w:ind w:firstLine="560" w:firstLineChars="200"/>
        <w:jc w:val="left"/>
        <w:rPr>
          <w:rFonts w:hint="eastAsia" w:ascii="CESI仿宋-GB2312" w:hAnsi="CESI仿宋-GB2312" w:eastAsia="CESI仿宋-GB2312" w:cs="CESI仿宋-GB2312"/>
          <w:bCs/>
          <w:sz w:val="28"/>
          <w:szCs w:val="28"/>
          <w:lang w:val="en-US" w:eastAsia="zh-CN"/>
        </w:rPr>
      </w:pPr>
      <w:r>
        <w:rPr>
          <w:rFonts w:hint="eastAsia" w:ascii="CESI仿宋-GB2312" w:hAnsi="CESI仿宋-GB2312" w:eastAsia="CESI仿宋-GB2312" w:cs="CESI仿宋-GB2312"/>
          <w:color w:val="000000"/>
          <w:sz w:val="28"/>
          <w:szCs w:val="28"/>
          <w:lang w:val="en-US" w:eastAsia="zh-CN"/>
        </w:rPr>
        <w:t>附件2：</w:t>
      </w:r>
      <w:r>
        <w:rPr>
          <w:rFonts w:hint="eastAsia" w:ascii="CESI仿宋-GB2312" w:hAnsi="CESI仿宋-GB2312" w:eastAsia="CESI仿宋-GB2312" w:cs="CESI仿宋-GB2312"/>
          <w:bCs/>
          <w:sz w:val="28"/>
          <w:szCs w:val="28"/>
          <w:lang w:val="en-US" w:eastAsia="zh-CN"/>
        </w:rPr>
        <w:t>政府采购违法行为风险知悉确认书</w:t>
      </w:r>
    </w:p>
    <w:p>
      <w:pPr>
        <w:pStyle w:val="18"/>
        <w:adjustRightInd w:val="0"/>
        <w:spacing w:line="480" w:lineRule="exact"/>
        <w:ind w:firstLine="560" w:firstLineChars="200"/>
        <w:jc w:val="left"/>
        <w:rPr>
          <w:rFonts w:hint="eastAsia" w:ascii="CESI仿宋-GB2312" w:hAnsi="CESI仿宋-GB2312" w:eastAsia="CESI仿宋-GB2312" w:cs="CESI仿宋-GB2312"/>
          <w:color w:val="000000"/>
          <w:sz w:val="28"/>
          <w:szCs w:val="28"/>
          <w:lang w:val="en-US" w:eastAsia="zh-CN"/>
        </w:rPr>
      </w:pPr>
      <w:r>
        <w:rPr>
          <w:rFonts w:hint="eastAsia" w:ascii="CESI仿宋-GB2312" w:hAnsi="CESI仿宋-GB2312" w:eastAsia="CESI仿宋-GB2312" w:cs="CESI仿宋-GB2312"/>
          <w:bCs/>
          <w:sz w:val="28"/>
          <w:szCs w:val="28"/>
          <w:lang w:val="en-US" w:eastAsia="zh-CN"/>
        </w:rPr>
        <w:t>附件3：</w:t>
      </w:r>
      <w:r>
        <w:rPr>
          <w:rFonts w:hint="eastAsia" w:ascii="CESI仿宋-GB2312" w:hAnsi="CESI仿宋-GB2312" w:eastAsia="CESI仿宋-GB2312" w:cs="CESI仿宋-GB2312"/>
          <w:color w:val="000000"/>
          <w:sz w:val="28"/>
          <w:szCs w:val="28"/>
          <w:lang w:val="en-US" w:eastAsia="zh-CN"/>
        </w:rPr>
        <w:t>供应商基本情况表</w:t>
      </w:r>
    </w:p>
    <w:p>
      <w:pPr>
        <w:adjustRightInd w:val="0"/>
        <w:spacing w:line="480" w:lineRule="exact"/>
        <w:outlineLvl w:val="0"/>
        <w:rPr>
          <w:rFonts w:hint="eastAsia" w:ascii="CESI仿宋-GB2312" w:hAnsi="CESI仿宋-GB2312" w:eastAsia="CESI仿宋-GB2312" w:cs="CESI仿宋-GB2312"/>
          <w:b/>
          <w:color w:val="auto"/>
          <w:sz w:val="28"/>
          <w:szCs w:val="28"/>
        </w:rPr>
      </w:pPr>
      <w:r>
        <w:rPr>
          <w:rFonts w:hint="eastAsia" w:ascii="CESI仿宋-GB2312" w:hAnsi="CESI仿宋-GB2312" w:eastAsia="CESI仿宋-GB2312" w:cs="CESI仿宋-GB2312"/>
          <w:b/>
          <w:color w:val="auto"/>
          <w:sz w:val="28"/>
          <w:szCs w:val="28"/>
        </w:rPr>
        <w:t>六、招标材料要求</w:t>
      </w:r>
    </w:p>
    <w:p>
      <w:pPr>
        <w:spacing w:line="360" w:lineRule="auto"/>
        <w:rPr>
          <w:rFonts w:hint="eastAsia" w:ascii="CESI仿宋-GB2312" w:hAnsi="CESI仿宋-GB2312" w:eastAsia="CESI仿宋-GB2312" w:cs="CESI仿宋-GB2312"/>
          <w:color w:val="auto"/>
          <w:sz w:val="28"/>
          <w:szCs w:val="28"/>
        </w:rPr>
      </w:pPr>
      <w:r>
        <w:rPr>
          <w:rFonts w:hint="eastAsia" w:ascii="CESI仿宋-GB2312" w:hAnsi="CESI仿宋-GB2312" w:eastAsia="CESI仿宋-GB2312" w:cs="CESI仿宋-GB2312"/>
          <w:color w:val="auto"/>
          <w:sz w:val="28"/>
          <w:szCs w:val="28"/>
        </w:rPr>
        <w:t>（一）标书基本格式</w:t>
      </w:r>
    </w:p>
    <w:p>
      <w:pPr>
        <w:spacing w:line="360" w:lineRule="auto"/>
        <w:rPr>
          <w:rFonts w:hint="eastAsia" w:ascii="CESI仿宋-GB2312" w:hAnsi="CESI仿宋-GB2312" w:eastAsia="CESI仿宋-GB2312" w:cs="CESI仿宋-GB2312"/>
          <w:color w:val="auto"/>
          <w:sz w:val="28"/>
          <w:szCs w:val="28"/>
        </w:rPr>
      </w:pPr>
      <w:r>
        <w:rPr>
          <w:rFonts w:hint="eastAsia" w:ascii="CESI仿宋-GB2312" w:hAnsi="CESI仿宋-GB2312" w:eastAsia="CESI仿宋-GB2312" w:cs="CESI仿宋-GB2312"/>
          <w:color w:val="auto"/>
          <w:sz w:val="28"/>
          <w:szCs w:val="28"/>
        </w:rPr>
        <w:t>第一部分  资信证明（所有复印件需加盖公章）</w:t>
      </w:r>
    </w:p>
    <w:p>
      <w:pPr>
        <w:spacing w:line="360" w:lineRule="auto"/>
        <w:rPr>
          <w:rFonts w:hint="eastAsia" w:ascii="CESI仿宋-GB2312" w:hAnsi="CESI仿宋-GB2312" w:eastAsia="CESI仿宋-GB2312" w:cs="CESI仿宋-GB2312"/>
          <w:color w:val="auto"/>
          <w:sz w:val="28"/>
          <w:szCs w:val="28"/>
        </w:rPr>
      </w:pPr>
      <w:r>
        <w:rPr>
          <w:rFonts w:hint="eastAsia" w:ascii="CESI仿宋-GB2312" w:hAnsi="CESI仿宋-GB2312" w:eastAsia="CESI仿宋-GB2312" w:cs="CESI仿宋-GB2312"/>
          <w:color w:val="auto"/>
          <w:sz w:val="28"/>
          <w:szCs w:val="28"/>
        </w:rPr>
        <w:t>*1.企业法人授权书（法人、被授权人身份证）</w:t>
      </w:r>
    </w:p>
    <w:p>
      <w:pPr>
        <w:spacing w:line="360" w:lineRule="auto"/>
        <w:rPr>
          <w:rFonts w:hint="eastAsia" w:ascii="CESI仿宋-GB2312" w:hAnsi="CESI仿宋-GB2312" w:eastAsia="CESI仿宋-GB2312" w:cs="CESI仿宋-GB2312"/>
          <w:color w:val="auto"/>
          <w:sz w:val="28"/>
          <w:szCs w:val="28"/>
        </w:rPr>
      </w:pPr>
      <w:r>
        <w:rPr>
          <w:rFonts w:hint="eastAsia" w:ascii="CESI仿宋-GB2312" w:hAnsi="CESI仿宋-GB2312" w:eastAsia="CESI仿宋-GB2312" w:cs="CESI仿宋-GB2312"/>
          <w:color w:val="auto"/>
          <w:sz w:val="28"/>
          <w:szCs w:val="28"/>
        </w:rPr>
        <w:t>*2.企业营业执照</w:t>
      </w:r>
    </w:p>
    <w:p>
      <w:pPr>
        <w:spacing w:line="360" w:lineRule="auto"/>
        <w:rPr>
          <w:rFonts w:hint="eastAsia" w:ascii="CESI仿宋-GB2312" w:hAnsi="CESI仿宋-GB2312" w:eastAsia="CESI仿宋-GB2312" w:cs="CESI仿宋-GB2312"/>
          <w:color w:val="auto"/>
          <w:sz w:val="28"/>
          <w:szCs w:val="28"/>
        </w:rPr>
      </w:pPr>
      <w:r>
        <w:rPr>
          <w:rFonts w:hint="eastAsia" w:ascii="CESI仿宋-GB2312" w:hAnsi="CESI仿宋-GB2312" w:eastAsia="CESI仿宋-GB2312" w:cs="CESI仿宋-GB2312"/>
          <w:color w:val="auto"/>
          <w:sz w:val="28"/>
          <w:szCs w:val="28"/>
        </w:rPr>
        <w:t>3.其它（行业资质证明）</w:t>
      </w:r>
    </w:p>
    <w:p>
      <w:pPr>
        <w:spacing w:line="360" w:lineRule="auto"/>
        <w:rPr>
          <w:rFonts w:hint="eastAsia" w:ascii="CESI仿宋-GB2312" w:hAnsi="CESI仿宋-GB2312" w:eastAsia="CESI仿宋-GB2312" w:cs="CESI仿宋-GB2312"/>
          <w:color w:val="auto"/>
          <w:sz w:val="28"/>
          <w:szCs w:val="28"/>
        </w:rPr>
      </w:pPr>
      <w:r>
        <w:rPr>
          <w:rFonts w:hint="eastAsia" w:ascii="CESI仿宋-GB2312" w:hAnsi="CESI仿宋-GB2312" w:eastAsia="CESI仿宋-GB2312" w:cs="CESI仿宋-GB2312"/>
          <w:color w:val="auto"/>
          <w:sz w:val="28"/>
          <w:szCs w:val="28"/>
        </w:rPr>
        <w:t>第二部分 参评材料</w:t>
      </w:r>
    </w:p>
    <w:p>
      <w:pPr>
        <w:spacing w:line="360" w:lineRule="auto"/>
        <w:rPr>
          <w:rFonts w:hint="eastAsia" w:ascii="CESI仿宋-GB2312" w:hAnsi="CESI仿宋-GB2312" w:eastAsia="CESI仿宋-GB2312" w:cs="CESI仿宋-GB2312"/>
          <w:color w:val="auto"/>
          <w:sz w:val="28"/>
          <w:szCs w:val="28"/>
        </w:rPr>
      </w:pPr>
      <w:r>
        <w:rPr>
          <w:rFonts w:hint="eastAsia" w:ascii="CESI仿宋-GB2312" w:hAnsi="CESI仿宋-GB2312" w:eastAsia="CESI仿宋-GB2312" w:cs="CESI仿宋-GB2312"/>
          <w:color w:val="auto"/>
          <w:sz w:val="28"/>
          <w:szCs w:val="28"/>
        </w:rPr>
        <w:t>1）、企业情况简介</w:t>
      </w:r>
    </w:p>
    <w:p>
      <w:pPr>
        <w:spacing w:line="360" w:lineRule="auto"/>
        <w:rPr>
          <w:rFonts w:hint="eastAsia" w:ascii="CESI仿宋-GB2312" w:hAnsi="CESI仿宋-GB2312" w:eastAsia="CESI仿宋-GB2312" w:cs="CESI仿宋-GB2312"/>
          <w:color w:val="auto"/>
          <w:sz w:val="28"/>
          <w:szCs w:val="28"/>
        </w:rPr>
      </w:pPr>
      <w:r>
        <w:rPr>
          <w:rFonts w:hint="eastAsia" w:ascii="CESI仿宋-GB2312" w:hAnsi="CESI仿宋-GB2312" w:eastAsia="CESI仿宋-GB2312" w:cs="CESI仿宋-GB2312"/>
          <w:color w:val="auto"/>
          <w:sz w:val="28"/>
          <w:szCs w:val="28"/>
        </w:rPr>
        <w:t>*1企业概况</w:t>
      </w:r>
    </w:p>
    <w:p>
      <w:pPr>
        <w:spacing w:line="360" w:lineRule="auto"/>
        <w:rPr>
          <w:rFonts w:hint="eastAsia" w:ascii="CESI仿宋-GB2312" w:hAnsi="CESI仿宋-GB2312" w:eastAsia="CESI仿宋-GB2312" w:cs="CESI仿宋-GB2312"/>
          <w:color w:val="auto"/>
          <w:sz w:val="28"/>
          <w:szCs w:val="28"/>
        </w:rPr>
      </w:pPr>
      <w:r>
        <w:rPr>
          <w:rFonts w:hint="eastAsia" w:ascii="CESI仿宋-GB2312" w:hAnsi="CESI仿宋-GB2312" w:eastAsia="CESI仿宋-GB2312" w:cs="CESI仿宋-GB2312"/>
          <w:color w:val="auto"/>
          <w:sz w:val="28"/>
          <w:szCs w:val="28"/>
        </w:rPr>
        <w:t>*2注册经营主要业务方向</w:t>
      </w:r>
    </w:p>
    <w:p>
      <w:pPr>
        <w:spacing w:line="360" w:lineRule="auto"/>
        <w:rPr>
          <w:rFonts w:hint="eastAsia" w:ascii="CESI仿宋-GB2312" w:hAnsi="CESI仿宋-GB2312" w:eastAsia="CESI仿宋-GB2312" w:cs="CESI仿宋-GB2312"/>
          <w:color w:val="auto"/>
          <w:sz w:val="28"/>
          <w:szCs w:val="28"/>
        </w:rPr>
      </w:pPr>
      <w:r>
        <w:rPr>
          <w:rFonts w:hint="eastAsia" w:ascii="CESI仿宋-GB2312" w:hAnsi="CESI仿宋-GB2312" w:eastAsia="CESI仿宋-GB2312" w:cs="CESI仿宋-GB2312"/>
          <w:color w:val="auto"/>
          <w:sz w:val="28"/>
          <w:szCs w:val="28"/>
        </w:rPr>
        <w:t>3技术人员配备情况</w:t>
      </w:r>
    </w:p>
    <w:p>
      <w:pPr>
        <w:spacing w:line="360" w:lineRule="auto"/>
        <w:ind w:firstLine="0" w:firstLineChars="0"/>
        <w:rPr>
          <w:rFonts w:hint="eastAsia" w:ascii="CESI仿宋-GB2312" w:hAnsi="CESI仿宋-GB2312" w:eastAsia="CESI仿宋-GB2312" w:cs="CESI仿宋-GB2312"/>
          <w:color w:val="auto"/>
          <w:sz w:val="28"/>
          <w:szCs w:val="28"/>
        </w:rPr>
      </w:pPr>
      <w:r>
        <w:rPr>
          <w:rFonts w:hint="eastAsia" w:ascii="CESI仿宋-GB2312" w:hAnsi="CESI仿宋-GB2312" w:eastAsia="CESI仿宋-GB2312" w:cs="CESI仿宋-GB2312"/>
          <w:color w:val="auto"/>
          <w:sz w:val="28"/>
          <w:szCs w:val="28"/>
          <w:lang w:val="en-US" w:eastAsia="zh-CN"/>
        </w:rPr>
        <w:t>4</w:t>
      </w:r>
      <w:r>
        <w:rPr>
          <w:rFonts w:hint="eastAsia" w:ascii="CESI仿宋-GB2312" w:hAnsi="CESI仿宋-GB2312" w:eastAsia="CESI仿宋-GB2312" w:cs="CESI仿宋-GB2312"/>
          <w:color w:val="auto"/>
          <w:sz w:val="28"/>
          <w:szCs w:val="28"/>
        </w:rPr>
        <w:t>.其它</w:t>
      </w:r>
    </w:p>
    <w:p>
      <w:pPr>
        <w:spacing w:line="360" w:lineRule="auto"/>
        <w:rPr>
          <w:rFonts w:hint="eastAsia" w:ascii="CESI仿宋-GB2312" w:hAnsi="CESI仿宋-GB2312" w:eastAsia="CESI仿宋-GB2312" w:cs="CESI仿宋-GB2312"/>
          <w:color w:val="auto"/>
          <w:sz w:val="28"/>
          <w:szCs w:val="28"/>
        </w:rPr>
      </w:pPr>
      <w:r>
        <w:rPr>
          <w:rFonts w:hint="eastAsia" w:ascii="CESI仿宋-GB2312" w:hAnsi="CESI仿宋-GB2312" w:eastAsia="CESI仿宋-GB2312" w:cs="CESI仿宋-GB2312"/>
          <w:color w:val="auto"/>
          <w:sz w:val="28"/>
          <w:szCs w:val="28"/>
        </w:rPr>
        <w:t>2）、项目开展工作大纲</w:t>
      </w:r>
    </w:p>
    <w:p>
      <w:pPr>
        <w:spacing w:line="360" w:lineRule="auto"/>
        <w:rPr>
          <w:rFonts w:hint="eastAsia" w:ascii="CESI仿宋-GB2312" w:hAnsi="CESI仿宋-GB2312" w:eastAsia="CESI仿宋-GB2312" w:cs="CESI仿宋-GB2312"/>
          <w:color w:val="auto"/>
          <w:sz w:val="28"/>
          <w:szCs w:val="28"/>
        </w:rPr>
      </w:pPr>
      <w:r>
        <w:rPr>
          <w:rFonts w:hint="eastAsia" w:ascii="CESI仿宋-GB2312" w:hAnsi="CESI仿宋-GB2312" w:eastAsia="CESI仿宋-GB2312" w:cs="CESI仿宋-GB2312"/>
          <w:color w:val="auto"/>
          <w:sz w:val="28"/>
          <w:szCs w:val="28"/>
        </w:rPr>
        <w:t>*1报价书</w:t>
      </w:r>
    </w:p>
    <w:p>
      <w:pPr>
        <w:spacing w:line="360" w:lineRule="auto"/>
        <w:rPr>
          <w:rFonts w:hint="eastAsia" w:ascii="CESI仿宋-GB2312" w:hAnsi="CESI仿宋-GB2312" w:eastAsia="CESI仿宋-GB2312" w:cs="CESI仿宋-GB2312"/>
          <w:color w:val="auto"/>
          <w:sz w:val="28"/>
          <w:szCs w:val="28"/>
        </w:rPr>
      </w:pPr>
      <w:r>
        <w:rPr>
          <w:rFonts w:hint="eastAsia" w:ascii="CESI仿宋-GB2312" w:hAnsi="CESI仿宋-GB2312" w:eastAsia="CESI仿宋-GB2312" w:cs="CESI仿宋-GB2312"/>
          <w:color w:val="auto"/>
          <w:sz w:val="28"/>
          <w:szCs w:val="28"/>
        </w:rPr>
        <w:t>*</w:t>
      </w:r>
      <w:r>
        <w:rPr>
          <w:rFonts w:hint="eastAsia" w:ascii="CESI仿宋-GB2312" w:hAnsi="CESI仿宋-GB2312" w:eastAsia="CESI仿宋-GB2312" w:cs="CESI仿宋-GB2312"/>
          <w:color w:val="auto"/>
          <w:sz w:val="28"/>
          <w:szCs w:val="28"/>
          <w:lang w:val="en-US" w:eastAsia="zh-CN"/>
        </w:rPr>
        <w:t>2</w:t>
      </w:r>
      <w:r>
        <w:rPr>
          <w:rFonts w:hint="eastAsia" w:ascii="CESI仿宋-GB2312" w:hAnsi="CESI仿宋-GB2312" w:eastAsia="CESI仿宋-GB2312" w:cs="CESI仿宋-GB2312"/>
          <w:color w:val="auto"/>
          <w:sz w:val="28"/>
          <w:szCs w:val="28"/>
        </w:rPr>
        <w:t>商务响应情况</w:t>
      </w:r>
    </w:p>
    <w:p>
      <w:pPr>
        <w:spacing w:line="360" w:lineRule="auto"/>
        <w:rPr>
          <w:rFonts w:hint="eastAsia" w:ascii="CESI仿宋-GB2312" w:hAnsi="CESI仿宋-GB2312" w:eastAsia="CESI仿宋-GB2312" w:cs="CESI仿宋-GB2312"/>
          <w:color w:val="auto"/>
          <w:sz w:val="28"/>
          <w:szCs w:val="28"/>
        </w:rPr>
      </w:pPr>
      <w:r>
        <w:rPr>
          <w:rFonts w:hint="eastAsia" w:ascii="CESI仿宋-GB2312" w:hAnsi="CESI仿宋-GB2312" w:eastAsia="CESI仿宋-GB2312" w:cs="CESI仿宋-GB2312"/>
          <w:color w:val="auto"/>
          <w:sz w:val="28"/>
          <w:szCs w:val="28"/>
        </w:rPr>
        <w:t>*</w:t>
      </w:r>
      <w:r>
        <w:rPr>
          <w:rFonts w:hint="eastAsia" w:ascii="CESI仿宋-GB2312" w:hAnsi="CESI仿宋-GB2312" w:eastAsia="CESI仿宋-GB2312" w:cs="CESI仿宋-GB2312"/>
          <w:color w:val="auto"/>
          <w:sz w:val="28"/>
          <w:szCs w:val="28"/>
          <w:lang w:val="en-US" w:eastAsia="zh-CN"/>
        </w:rPr>
        <w:t>3</w:t>
      </w:r>
      <w:r>
        <w:rPr>
          <w:rFonts w:hint="eastAsia" w:ascii="CESI仿宋-GB2312" w:hAnsi="CESI仿宋-GB2312" w:eastAsia="CESI仿宋-GB2312" w:cs="CESI仿宋-GB2312"/>
          <w:color w:val="auto"/>
          <w:sz w:val="28"/>
          <w:szCs w:val="28"/>
        </w:rPr>
        <w:t>服务质量保证</w:t>
      </w:r>
    </w:p>
    <w:p>
      <w:pPr>
        <w:spacing w:line="360" w:lineRule="auto"/>
        <w:rPr>
          <w:rFonts w:hint="eastAsia" w:ascii="CESI仿宋-GB2312" w:hAnsi="CESI仿宋-GB2312" w:eastAsia="CESI仿宋-GB2312" w:cs="CESI仿宋-GB2312"/>
          <w:color w:val="auto"/>
          <w:sz w:val="28"/>
          <w:szCs w:val="28"/>
        </w:rPr>
      </w:pPr>
      <w:r>
        <w:rPr>
          <w:rFonts w:hint="eastAsia" w:ascii="CESI仿宋-GB2312" w:hAnsi="CESI仿宋-GB2312" w:eastAsia="CESI仿宋-GB2312" w:cs="CESI仿宋-GB2312"/>
          <w:color w:val="auto"/>
          <w:sz w:val="28"/>
          <w:szCs w:val="28"/>
        </w:rPr>
        <w:t>*</w:t>
      </w:r>
      <w:r>
        <w:rPr>
          <w:rFonts w:hint="eastAsia" w:ascii="CESI仿宋-GB2312" w:hAnsi="CESI仿宋-GB2312" w:eastAsia="CESI仿宋-GB2312" w:cs="CESI仿宋-GB2312"/>
          <w:color w:val="auto"/>
          <w:sz w:val="28"/>
          <w:szCs w:val="28"/>
          <w:lang w:val="en-US" w:eastAsia="zh-CN"/>
        </w:rPr>
        <w:t>4</w:t>
      </w:r>
      <w:r>
        <w:rPr>
          <w:rFonts w:hint="eastAsia" w:ascii="CESI仿宋-GB2312" w:hAnsi="CESI仿宋-GB2312" w:eastAsia="CESI仿宋-GB2312" w:cs="CESI仿宋-GB2312"/>
          <w:color w:val="auto"/>
          <w:sz w:val="28"/>
          <w:szCs w:val="28"/>
        </w:rPr>
        <w:t>一份USB接口设备存储的电子文档，包括：PDF 格式的正本投标文件扫描件、与正本一致的 word 文档格式的投标文件</w:t>
      </w:r>
    </w:p>
    <w:p>
      <w:pPr>
        <w:spacing w:line="360" w:lineRule="auto"/>
        <w:rPr>
          <w:rFonts w:hint="eastAsia" w:ascii="CESI仿宋-GB2312" w:hAnsi="CESI仿宋-GB2312" w:eastAsia="CESI仿宋-GB2312" w:cs="CESI仿宋-GB2312"/>
          <w:color w:val="auto"/>
          <w:sz w:val="28"/>
          <w:szCs w:val="28"/>
        </w:rPr>
      </w:pPr>
      <w:r>
        <w:rPr>
          <w:rFonts w:hint="eastAsia" w:ascii="CESI仿宋-GB2312" w:hAnsi="CESI仿宋-GB2312" w:eastAsia="CESI仿宋-GB2312" w:cs="CESI仿宋-GB2312"/>
          <w:color w:val="auto"/>
          <w:sz w:val="28"/>
          <w:szCs w:val="28"/>
        </w:rPr>
        <w:t>注：*为必须提供材料项</w:t>
      </w:r>
    </w:p>
    <w:p>
      <w:pPr>
        <w:spacing w:line="360" w:lineRule="auto"/>
        <w:rPr>
          <w:rFonts w:hint="eastAsia" w:ascii="CESI仿宋-GB2312" w:hAnsi="CESI仿宋-GB2312" w:eastAsia="CESI仿宋-GB2312" w:cs="CESI仿宋-GB2312"/>
          <w:color w:val="auto"/>
          <w:sz w:val="28"/>
          <w:szCs w:val="28"/>
        </w:rPr>
      </w:pPr>
      <w:r>
        <w:rPr>
          <w:rFonts w:hint="eastAsia" w:ascii="CESI仿宋-GB2312" w:hAnsi="CESI仿宋-GB2312" w:eastAsia="CESI仿宋-GB2312" w:cs="CESI仿宋-GB2312"/>
          <w:color w:val="auto"/>
          <w:sz w:val="28"/>
          <w:szCs w:val="28"/>
        </w:rPr>
        <w:t>（二）提供材料要求</w:t>
      </w:r>
    </w:p>
    <w:p>
      <w:pPr>
        <w:spacing w:line="360" w:lineRule="auto"/>
        <w:rPr>
          <w:rFonts w:hint="eastAsia" w:ascii="CESI仿宋-GB2312" w:hAnsi="CESI仿宋-GB2312" w:eastAsia="CESI仿宋-GB2312" w:cs="CESI仿宋-GB2312"/>
          <w:color w:val="auto"/>
          <w:sz w:val="28"/>
          <w:szCs w:val="28"/>
        </w:rPr>
      </w:pPr>
      <w:r>
        <w:rPr>
          <w:rFonts w:hint="eastAsia" w:ascii="CESI仿宋-GB2312" w:hAnsi="CESI仿宋-GB2312" w:eastAsia="CESI仿宋-GB2312" w:cs="CESI仿宋-GB2312"/>
          <w:color w:val="auto"/>
          <w:sz w:val="28"/>
          <w:szCs w:val="28"/>
        </w:rPr>
        <w:t>1）投标人企业授权代表需准备下列文件（两个部分分开密封）：</w:t>
      </w:r>
    </w:p>
    <w:p>
      <w:pPr>
        <w:spacing w:line="360" w:lineRule="auto"/>
        <w:rPr>
          <w:rFonts w:hint="eastAsia" w:ascii="CESI仿宋-GB2312" w:hAnsi="CESI仿宋-GB2312" w:eastAsia="CESI仿宋-GB2312" w:cs="CESI仿宋-GB2312"/>
          <w:color w:val="auto"/>
          <w:sz w:val="28"/>
          <w:szCs w:val="28"/>
        </w:rPr>
      </w:pPr>
      <w:r>
        <w:rPr>
          <w:rFonts w:hint="eastAsia" w:ascii="CESI仿宋-GB2312" w:hAnsi="CESI仿宋-GB2312" w:eastAsia="CESI仿宋-GB2312" w:cs="CESI仿宋-GB2312"/>
          <w:color w:val="auto"/>
          <w:sz w:val="28"/>
          <w:szCs w:val="28"/>
        </w:rPr>
        <w:t>第一部分 资信材料：一份</w:t>
      </w:r>
    </w:p>
    <w:p>
      <w:pPr>
        <w:spacing w:line="360" w:lineRule="auto"/>
        <w:rPr>
          <w:rFonts w:hint="eastAsia" w:ascii="CESI仿宋-GB2312" w:hAnsi="CESI仿宋-GB2312" w:eastAsia="CESI仿宋-GB2312" w:cs="CESI仿宋-GB2312"/>
          <w:color w:val="auto"/>
          <w:sz w:val="28"/>
          <w:szCs w:val="28"/>
        </w:rPr>
      </w:pPr>
      <w:r>
        <w:rPr>
          <w:rFonts w:hint="eastAsia" w:ascii="CESI仿宋-GB2312" w:hAnsi="CESI仿宋-GB2312" w:eastAsia="CESI仿宋-GB2312" w:cs="CESI仿宋-GB2312"/>
          <w:color w:val="auto"/>
          <w:sz w:val="28"/>
          <w:szCs w:val="28"/>
        </w:rPr>
        <w:t>第二部分 参评材料：一式</w:t>
      </w:r>
      <w:r>
        <w:rPr>
          <w:rFonts w:hint="eastAsia" w:ascii="CESI仿宋-GB2312" w:hAnsi="CESI仿宋-GB2312" w:eastAsia="CESI仿宋-GB2312" w:cs="CESI仿宋-GB2312"/>
          <w:color w:val="auto"/>
          <w:sz w:val="28"/>
          <w:szCs w:val="28"/>
          <w:lang w:val="en-US" w:eastAsia="zh-CN"/>
        </w:rPr>
        <w:t>7</w:t>
      </w:r>
      <w:r>
        <w:rPr>
          <w:rFonts w:hint="eastAsia" w:ascii="CESI仿宋-GB2312" w:hAnsi="CESI仿宋-GB2312" w:eastAsia="CESI仿宋-GB2312" w:cs="CESI仿宋-GB2312"/>
          <w:color w:val="auto"/>
          <w:sz w:val="28"/>
          <w:szCs w:val="28"/>
        </w:rPr>
        <w:t>份（一份正本，</w:t>
      </w:r>
      <w:r>
        <w:rPr>
          <w:rFonts w:hint="eastAsia" w:ascii="CESI仿宋-GB2312" w:hAnsi="CESI仿宋-GB2312" w:eastAsia="CESI仿宋-GB2312" w:cs="CESI仿宋-GB2312"/>
          <w:color w:val="auto"/>
          <w:sz w:val="28"/>
          <w:szCs w:val="28"/>
          <w:lang w:eastAsia="zh-CN"/>
        </w:rPr>
        <w:t>六</w:t>
      </w:r>
      <w:r>
        <w:rPr>
          <w:rFonts w:hint="eastAsia" w:ascii="CESI仿宋-GB2312" w:hAnsi="CESI仿宋-GB2312" w:eastAsia="CESI仿宋-GB2312" w:cs="CESI仿宋-GB2312"/>
          <w:color w:val="auto"/>
          <w:sz w:val="28"/>
          <w:szCs w:val="28"/>
        </w:rPr>
        <w:t>份副本，一个U盘含资料）</w:t>
      </w:r>
    </w:p>
    <w:p>
      <w:pPr>
        <w:spacing w:line="360" w:lineRule="auto"/>
        <w:rPr>
          <w:rFonts w:hint="eastAsia" w:ascii="CESI仿宋-GB2312" w:hAnsi="CESI仿宋-GB2312" w:eastAsia="CESI仿宋-GB2312" w:cs="CESI仿宋-GB2312"/>
          <w:color w:val="auto"/>
          <w:sz w:val="28"/>
          <w:szCs w:val="28"/>
        </w:rPr>
      </w:pPr>
      <w:r>
        <w:rPr>
          <w:rFonts w:hint="eastAsia" w:ascii="CESI仿宋-GB2312" w:hAnsi="CESI仿宋-GB2312" w:eastAsia="CESI仿宋-GB2312" w:cs="CESI仿宋-GB2312"/>
          <w:color w:val="auto"/>
          <w:sz w:val="28"/>
          <w:szCs w:val="28"/>
        </w:rPr>
        <w:t>采购文件必须经法人代表或授权代表签字并加盖企业公章，第一、第二部分材料分别包装，且以密封形式提交</w:t>
      </w:r>
    </w:p>
    <w:p>
      <w:pPr>
        <w:spacing w:line="360" w:lineRule="auto"/>
        <w:rPr>
          <w:rFonts w:hint="eastAsia" w:ascii="CESI仿宋-GB2312" w:hAnsi="CESI仿宋-GB2312" w:eastAsia="CESI仿宋-GB2312" w:cs="CESI仿宋-GB2312"/>
          <w:color w:val="auto"/>
          <w:sz w:val="28"/>
          <w:szCs w:val="28"/>
        </w:rPr>
      </w:pPr>
      <w:r>
        <w:rPr>
          <w:rFonts w:hint="eastAsia" w:ascii="CESI仿宋-GB2312" w:hAnsi="CESI仿宋-GB2312" w:eastAsia="CESI仿宋-GB2312" w:cs="CESI仿宋-GB2312"/>
          <w:color w:val="auto"/>
          <w:sz w:val="28"/>
          <w:szCs w:val="28"/>
        </w:rPr>
        <w:t>2）采购文件均须应用A4或A3幅面的纸张打印</w:t>
      </w:r>
    </w:p>
    <w:p>
      <w:pPr>
        <w:spacing w:line="360" w:lineRule="auto"/>
        <w:rPr>
          <w:rFonts w:hint="eastAsia" w:ascii="CESI仿宋-GB2312" w:hAnsi="CESI仿宋-GB2312" w:eastAsia="CESI仿宋-GB2312" w:cs="CESI仿宋-GB2312"/>
          <w:color w:val="auto"/>
          <w:sz w:val="28"/>
          <w:szCs w:val="28"/>
        </w:rPr>
      </w:pPr>
      <w:r>
        <w:rPr>
          <w:rFonts w:hint="eastAsia" w:ascii="CESI仿宋-GB2312" w:hAnsi="CESI仿宋-GB2312" w:eastAsia="CESI仿宋-GB2312" w:cs="CESI仿宋-GB2312"/>
          <w:color w:val="auto"/>
          <w:sz w:val="28"/>
          <w:szCs w:val="28"/>
        </w:rPr>
        <w:t>3）采购文件外包装按统一格式（详见附件</w:t>
      </w:r>
      <w:r>
        <w:rPr>
          <w:rFonts w:hint="eastAsia" w:ascii="CESI仿宋-GB2312" w:hAnsi="CESI仿宋-GB2312" w:eastAsia="CESI仿宋-GB2312" w:cs="CESI仿宋-GB2312"/>
          <w:color w:val="auto"/>
          <w:sz w:val="28"/>
          <w:szCs w:val="28"/>
          <w:lang w:val="en-US" w:eastAsia="zh-CN"/>
        </w:rPr>
        <w:t>4</w:t>
      </w:r>
      <w:r>
        <w:rPr>
          <w:rFonts w:hint="eastAsia" w:ascii="CESI仿宋-GB2312" w:hAnsi="CESI仿宋-GB2312" w:eastAsia="CESI仿宋-GB2312" w:cs="CESI仿宋-GB2312"/>
          <w:color w:val="auto"/>
          <w:sz w:val="28"/>
          <w:szCs w:val="28"/>
        </w:rPr>
        <w:t>）</w:t>
      </w:r>
    </w:p>
    <w:p>
      <w:pPr>
        <w:rPr>
          <w:rFonts w:hint="eastAsia" w:ascii="CESI仿宋-GB2312" w:hAnsi="CESI仿宋-GB2312" w:eastAsia="CESI仿宋-GB2312" w:cs="CESI仿宋-GB2312"/>
          <w:color w:val="auto"/>
          <w:sz w:val="28"/>
          <w:szCs w:val="28"/>
        </w:rPr>
      </w:pPr>
      <w:r>
        <w:rPr>
          <w:rFonts w:hint="eastAsia" w:ascii="CESI仿宋-GB2312" w:hAnsi="CESI仿宋-GB2312" w:eastAsia="CESI仿宋-GB2312" w:cs="CESI仿宋-GB2312"/>
          <w:color w:val="auto"/>
          <w:sz w:val="28"/>
          <w:szCs w:val="28"/>
        </w:rPr>
        <w:br w:type="page"/>
      </w:r>
    </w:p>
    <w:p>
      <w:pPr>
        <w:widowControl/>
        <w:spacing w:before="163" w:after="163"/>
        <w:jc w:val="left"/>
        <w:rPr>
          <w:rFonts w:hint="eastAsia" w:ascii="CESI仿宋-GB2312" w:hAnsi="CESI仿宋-GB2312" w:eastAsia="CESI仿宋-GB2312" w:cs="CESI仿宋-GB2312"/>
          <w:color w:val="auto"/>
          <w:sz w:val="24"/>
          <w:szCs w:val="24"/>
        </w:rPr>
      </w:pPr>
      <w:r>
        <w:rPr>
          <w:rFonts w:hint="eastAsia" w:ascii="CESI仿宋-GB2312" w:hAnsi="CESI仿宋-GB2312" w:eastAsia="CESI仿宋-GB2312" w:cs="CESI仿宋-GB2312"/>
          <w:b/>
          <w:bCs/>
          <w:color w:val="auto"/>
          <w:sz w:val="24"/>
          <w:szCs w:val="24"/>
        </w:rPr>
        <mc:AlternateContent>
          <mc:Choice Requires="wps">
            <w:drawing>
              <wp:anchor distT="0" distB="0" distL="114300" distR="114300" simplePos="0" relativeHeight="251659264" behindDoc="1" locked="0" layoutInCell="1" allowOverlap="1">
                <wp:simplePos x="0" y="0"/>
                <wp:positionH relativeFrom="column">
                  <wp:posOffset>-280035</wp:posOffset>
                </wp:positionH>
                <wp:positionV relativeFrom="paragraph">
                  <wp:posOffset>304800</wp:posOffset>
                </wp:positionV>
                <wp:extent cx="6153150" cy="8172450"/>
                <wp:effectExtent l="4445" t="5080" r="14605" b="13970"/>
                <wp:wrapNone/>
                <wp:docPr id="2" name="矩形 2"/>
                <wp:cNvGraphicFramePr/>
                <a:graphic xmlns:a="http://schemas.openxmlformats.org/drawingml/2006/main">
                  <a:graphicData uri="http://schemas.microsoft.com/office/word/2010/wordprocessingShape">
                    <wps:wsp>
                      <wps:cNvSpPr/>
                      <wps:spPr>
                        <a:xfrm>
                          <a:off x="0" y="0"/>
                          <a:ext cx="6153150" cy="8172450"/>
                        </a:xfrm>
                        <a:prstGeom prst="rect">
                          <a:avLst/>
                        </a:prstGeom>
                        <a:solidFill>
                          <a:srgbClr val="FFFFFF"/>
                        </a:solidFill>
                        <a:ln w="9525" cap="flat" cmpd="sng">
                          <a:solidFill>
                            <a:srgbClr val="000000"/>
                          </a:solidFill>
                          <a:prstDash val="solid"/>
                          <a:miter/>
                          <a:headEnd type="none" w="med" len="med"/>
                          <a:tailEnd type="none" w="med" len="med"/>
                        </a:ln>
                      </wps:spPr>
                      <wps:txbx>
                        <w:txbxContent>
                          <w:p>
                            <w:pPr>
                              <w:widowControl/>
                              <w:spacing w:before="163" w:after="163"/>
                              <w:jc w:val="center"/>
                              <w:rPr>
                                <w:rFonts w:ascii="黑体" w:hAnsi="黑体" w:eastAsia="黑体"/>
                                <w:sz w:val="72"/>
                                <w:szCs w:val="72"/>
                              </w:rPr>
                            </w:pPr>
                          </w:p>
                          <w:p>
                            <w:pPr>
                              <w:widowControl/>
                              <w:spacing w:before="163" w:after="163"/>
                              <w:jc w:val="center"/>
                              <w:rPr>
                                <w:rFonts w:ascii="黑体" w:hAnsi="黑体" w:eastAsia="黑体"/>
                                <w:sz w:val="72"/>
                                <w:szCs w:val="72"/>
                              </w:rPr>
                            </w:pPr>
                            <w:r>
                              <w:rPr>
                                <w:rFonts w:hint="eastAsia" w:ascii="黑体" w:hAnsi="黑体" w:eastAsia="黑体"/>
                                <w:sz w:val="72"/>
                                <w:szCs w:val="72"/>
                              </w:rPr>
                              <w:t>投标文件</w:t>
                            </w:r>
                          </w:p>
                          <w:p>
                            <w:pPr>
                              <w:widowControl/>
                              <w:spacing w:before="163" w:after="163"/>
                              <w:jc w:val="center"/>
                              <w:rPr>
                                <w:rFonts w:ascii="黑体" w:hAnsi="黑体" w:eastAsia="黑体"/>
                                <w:sz w:val="32"/>
                                <w:szCs w:val="32"/>
                              </w:rPr>
                            </w:pPr>
                          </w:p>
                          <w:p>
                            <w:pPr>
                              <w:widowControl/>
                              <w:spacing w:before="163" w:after="163"/>
                              <w:jc w:val="center"/>
                              <w:rPr>
                                <w:rFonts w:ascii="黑体" w:hAnsi="黑体" w:eastAsia="黑体"/>
                                <w:sz w:val="32"/>
                                <w:szCs w:val="32"/>
                              </w:rPr>
                            </w:pPr>
                          </w:p>
                          <w:p>
                            <w:pPr>
                              <w:widowControl/>
                              <w:spacing w:before="163" w:after="163"/>
                              <w:jc w:val="center"/>
                              <w:rPr>
                                <w:rFonts w:ascii="黑体" w:hAnsi="黑体" w:eastAsia="黑体"/>
                                <w:sz w:val="32"/>
                                <w:szCs w:val="32"/>
                              </w:rPr>
                            </w:pPr>
                          </w:p>
                          <w:p>
                            <w:pPr>
                              <w:widowControl/>
                              <w:spacing w:before="163" w:after="163"/>
                              <w:ind w:firstLine="3080" w:firstLineChars="700"/>
                              <w:rPr>
                                <w:rFonts w:ascii="黑体" w:hAnsi="黑体" w:eastAsia="黑体"/>
                                <w:sz w:val="44"/>
                                <w:szCs w:val="44"/>
                              </w:rPr>
                            </w:pPr>
                            <w:r>
                              <w:rPr>
                                <w:rFonts w:hint="eastAsia" w:ascii="黑体" w:hAnsi="黑体" w:eastAsia="黑体"/>
                                <w:sz w:val="44"/>
                                <w:szCs w:val="44"/>
                              </w:rPr>
                              <w:t>□资信证明材料</w:t>
                            </w:r>
                          </w:p>
                          <w:p>
                            <w:pPr>
                              <w:widowControl/>
                              <w:spacing w:before="163" w:after="163"/>
                              <w:ind w:firstLine="3080" w:firstLineChars="700"/>
                              <w:rPr>
                                <w:rFonts w:ascii="黑体" w:hAnsi="黑体" w:eastAsia="黑体"/>
                                <w:sz w:val="44"/>
                                <w:szCs w:val="44"/>
                              </w:rPr>
                            </w:pPr>
                            <w:r>
                              <w:rPr>
                                <w:rFonts w:hint="eastAsia" w:ascii="黑体" w:hAnsi="黑体" w:eastAsia="黑体"/>
                                <w:sz w:val="44"/>
                                <w:szCs w:val="44"/>
                              </w:rPr>
                              <w:t>□参评材料</w:t>
                            </w:r>
                          </w:p>
                          <w:p>
                            <w:pPr>
                              <w:widowControl/>
                              <w:spacing w:before="163" w:after="163"/>
                              <w:rPr>
                                <w:rFonts w:ascii="黑体" w:hAnsi="黑体" w:eastAsia="黑体"/>
                                <w:sz w:val="44"/>
                                <w:szCs w:val="44"/>
                              </w:rPr>
                            </w:pPr>
                          </w:p>
                          <w:p>
                            <w:pPr>
                              <w:widowControl/>
                              <w:spacing w:before="163" w:after="163"/>
                              <w:rPr>
                                <w:rFonts w:ascii="黑体" w:hAnsi="黑体" w:eastAsia="黑体"/>
                                <w:sz w:val="32"/>
                                <w:szCs w:val="32"/>
                              </w:rPr>
                            </w:pPr>
                          </w:p>
                          <w:p>
                            <w:pPr>
                              <w:widowControl/>
                              <w:spacing w:before="163" w:after="163"/>
                              <w:rPr>
                                <w:rFonts w:ascii="黑体" w:hAnsi="黑体" w:eastAsia="黑体"/>
                                <w:sz w:val="32"/>
                                <w:szCs w:val="32"/>
                              </w:rPr>
                            </w:pPr>
                          </w:p>
                          <w:p>
                            <w:pPr>
                              <w:widowControl/>
                              <w:spacing w:before="163" w:after="163"/>
                              <w:rPr>
                                <w:rFonts w:ascii="黑体" w:hAnsi="黑体" w:eastAsia="黑体"/>
                                <w:sz w:val="32"/>
                                <w:szCs w:val="32"/>
                              </w:rPr>
                            </w:pPr>
                          </w:p>
                          <w:p>
                            <w:pPr>
                              <w:widowControl/>
                              <w:spacing w:before="163" w:after="163"/>
                              <w:rPr>
                                <w:rFonts w:ascii="黑体" w:hAnsi="黑体" w:eastAsia="黑体"/>
                                <w:sz w:val="32"/>
                                <w:szCs w:val="32"/>
                              </w:rPr>
                            </w:pPr>
                            <w:r>
                              <w:rPr>
                                <w:rFonts w:hint="eastAsia" w:ascii="黑体" w:hAnsi="黑体" w:eastAsia="黑体"/>
                                <w:sz w:val="32"/>
                                <w:szCs w:val="32"/>
                              </w:rPr>
                              <w:t>项目名称：</w:t>
                            </w:r>
                          </w:p>
                          <w:p>
                            <w:pPr>
                              <w:widowControl/>
                              <w:spacing w:before="163" w:after="163"/>
                              <w:rPr>
                                <w:rFonts w:ascii="黑体" w:hAnsi="黑体" w:eastAsia="黑体"/>
                                <w:sz w:val="32"/>
                                <w:szCs w:val="32"/>
                              </w:rPr>
                            </w:pPr>
                            <w:r>
                              <w:rPr>
                                <w:rFonts w:hint="eastAsia" w:ascii="黑体" w:hAnsi="黑体" w:eastAsia="黑体"/>
                                <w:sz w:val="32"/>
                                <w:szCs w:val="32"/>
                              </w:rPr>
                              <w:t>投标人名称：</w:t>
                            </w:r>
                          </w:p>
                          <w:p>
                            <w:r>
                              <w:rPr>
                                <w:rFonts w:hint="eastAsia"/>
                                <w:sz w:val="30"/>
                                <w:szCs w:val="30"/>
                              </w:rPr>
                              <w:t xml:space="preserve">（ </w:t>
                            </w:r>
                            <w:r>
                              <w:rPr>
                                <w:sz w:val="30"/>
                                <w:szCs w:val="30"/>
                              </w:rPr>
                              <w:t xml:space="preserve"> </w:t>
                            </w:r>
                            <w:r>
                              <w:rPr>
                                <w:rFonts w:hint="eastAsia"/>
                                <w:sz w:val="30"/>
                                <w:szCs w:val="30"/>
                              </w:rPr>
                              <w:t xml:space="preserve">年 </w:t>
                            </w:r>
                            <w:r>
                              <w:rPr>
                                <w:sz w:val="30"/>
                                <w:szCs w:val="30"/>
                              </w:rPr>
                              <w:t xml:space="preserve"> </w:t>
                            </w:r>
                            <w:r>
                              <w:rPr>
                                <w:rFonts w:hint="eastAsia"/>
                                <w:sz w:val="30"/>
                                <w:szCs w:val="30"/>
                              </w:rPr>
                              <w:t>月  日  时 分）之前不得启封</w:t>
                            </w:r>
                          </w:p>
                        </w:txbxContent>
                      </wps:txbx>
                      <wps:bodyPr upright="1"/>
                    </wps:wsp>
                  </a:graphicData>
                </a:graphic>
              </wp:anchor>
            </w:drawing>
          </mc:Choice>
          <mc:Fallback>
            <w:pict>
              <v:rect id="_x0000_s1026" o:spid="_x0000_s1026" o:spt="1" style="position:absolute;left:0pt;margin-left:-22.05pt;margin-top:24pt;height:643.5pt;width:484.5pt;z-index:-251657216;mso-width-relative:page;mso-height-relative:page;" fillcolor="#FFFFFF" filled="t" stroked="t" coordsize="21600,21600" o:gfxdata="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">
                <v:fill on="t" focussize="0,0"/>
                <v:stroke color="#000000" joinstyle="miter"/>
                <v:imagedata o:title=""/>
                <o:lock v:ext="edit" aspectratio="f"/>
                <v:textbox>
                  <w:txbxContent>
                    <w:p>
                      <w:pPr>
                        <w:widowControl/>
                        <w:spacing w:before="163" w:after="163"/>
                        <w:jc w:val="center"/>
                        <w:rPr>
                          <w:rFonts w:ascii="黑体" w:hAnsi="黑体" w:eastAsia="黑体"/>
                          <w:sz w:val="72"/>
                          <w:szCs w:val="72"/>
                        </w:rPr>
                      </w:pPr>
                    </w:p>
                    <w:p>
                      <w:pPr>
                        <w:widowControl/>
                        <w:spacing w:before="163" w:after="163"/>
                        <w:jc w:val="center"/>
                        <w:rPr>
                          <w:rFonts w:ascii="黑体" w:hAnsi="黑体" w:eastAsia="黑体"/>
                          <w:sz w:val="72"/>
                          <w:szCs w:val="72"/>
                        </w:rPr>
                      </w:pPr>
                      <w:r>
                        <w:rPr>
                          <w:rFonts w:hint="eastAsia" w:ascii="黑体" w:hAnsi="黑体" w:eastAsia="黑体"/>
                          <w:sz w:val="72"/>
                          <w:szCs w:val="72"/>
                        </w:rPr>
                        <w:t>投标文件</w:t>
                      </w:r>
                    </w:p>
                    <w:p>
                      <w:pPr>
                        <w:widowControl/>
                        <w:spacing w:before="163" w:after="163"/>
                        <w:jc w:val="center"/>
                        <w:rPr>
                          <w:rFonts w:ascii="黑体" w:hAnsi="黑体" w:eastAsia="黑体"/>
                          <w:sz w:val="32"/>
                          <w:szCs w:val="32"/>
                        </w:rPr>
                      </w:pPr>
                    </w:p>
                    <w:p>
                      <w:pPr>
                        <w:widowControl/>
                        <w:spacing w:before="163" w:after="163"/>
                        <w:jc w:val="center"/>
                        <w:rPr>
                          <w:rFonts w:ascii="黑体" w:hAnsi="黑体" w:eastAsia="黑体"/>
                          <w:sz w:val="32"/>
                          <w:szCs w:val="32"/>
                        </w:rPr>
                      </w:pPr>
                    </w:p>
                    <w:p>
                      <w:pPr>
                        <w:widowControl/>
                        <w:spacing w:before="163" w:after="163"/>
                        <w:jc w:val="center"/>
                        <w:rPr>
                          <w:rFonts w:ascii="黑体" w:hAnsi="黑体" w:eastAsia="黑体"/>
                          <w:sz w:val="32"/>
                          <w:szCs w:val="32"/>
                        </w:rPr>
                      </w:pPr>
                    </w:p>
                    <w:p>
                      <w:pPr>
                        <w:widowControl/>
                        <w:spacing w:before="163" w:after="163"/>
                        <w:ind w:firstLine="3080" w:firstLineChars="700"/>
                        <w:rPr>
                          <w:rFonts w:ascii="黑体" w:hAnsi="黑体" w:eastAsia="黑体"/>
                          <w:sz w:val="44"/>
                          <w:szCs w:val="44"/>
                        </w:rPr>
                      </w:pPr>
                      <w:r>
                        <w:rPr>
                          <w:rFonts w:hint="eastAsia" w:ascii="黑体" w:hAnsi="黑体" w:eastAsia="黑体"/>
                          <w:sz w:val="44"/>
                          <w:szCs w:val="44"/>
                        </w:rPr>
                        <w:t>□资信证明材料</w:t>
                      </w:r>
                    </w:p>
                    <w:p>
                      <w:pPr>
                        <w:widowControl/>
                        <w:spacing w:before="163" w:after="163"/>
                        <w:ind w:firstLine="3080" w:firstLineChars="700"/>
                        <w:rPr>
                          <w:rFonts w:ascii="黑体" w:hAnsi="黑体" w:eastAsia="黑体"/>
                          <w:sz w:val="44"/>
                          <w:szCs w:val="44"/>
                        </w:rPr>
                      </w:pPr>
                      <w:r>
                        <w:rPr>
                          <w:rFonts w:hint="eastAsia" w:ascii="黑体" w:hAnsi="黑体" w:eastAsia="黑体"/>
                          <w:sz w:val="44"/>
                          <w:szCs w:val="44"/>
                        </w:rPr>
                        <w:t>□参评材料</w:t>
                      </w:r>
                    </w:p>
                    <w:p>
                      <w:pPr>
                        <w:widowControl/>
                        <w:spacing w:before="163" w:after="163"/>
                        <w:rPr>
                          <w:rFonts w:ascii="黑体" w:hAnsi="黑体" w:eastAsia="黑体"/>
                          <w:sz w:val="44"/>
                          <w:szCs w:val="44"/>
                        </w:rPr>
                      </w:pPr>
                    </w:p>
                    <w:p>
                      <w:pPr>
                        <w:widowControl/>
                        <w:spacing w:before="163" w:after="163"/>
                        <w:rPr>
                          <w:rFonts w:ascii="黑体" w:hAnsi="黑体" w:eastAsia="黑体"/>
                          <w:sz w:val="32"/>
                          <w:szCs w:val="32"/>
                        </w:rPr>
                      </w:pPr>
                    </w:p>
                    <w:p>
                      <w:pPr>
                        <w:widowControl/>
                        <w:spacing w:before="163" w:after="163"/>
                        <w:rPr>
                          <w:rFonts w:ascii="黑体" w:hAnsi="黑体" w:eastAsia="黑体"/>
                          <w:sz w:val="32"/>
                          <w:szCs w:val="32"/>
                        </w:rPr>
                      </w:pPr>
                    </w:p>
                    <w:p>
                      <w:pPr>
                        <w:widowControl/>
                        <w:spacing w:before="163" w:after="163"/>
                        <w:rPr>
                          <w:rFonts w:ascii="黑体" w:hAnsi="黑体" w:eastAsia="黑体"/>
                          <w:sz w:val="32"/>
                          <w:szCs w:val="32"/>
                        </w:rPr>
                      </w:pPr>
                    </w:p>
                    <w:p>
                      <w:pPr>
                        <w:widowControl/>
                        <w:spacing w:before="163" w:after="163"/>
                        <w:rPr>
                          <w:rFonts w:ascii="黑体" w:hAnsi="黑体" w:eastAsia="黑体"/>
                          <w:sz w:val="32"/>
                          <w:szCs w:val="32"/>
                        </w:rPr>
                      </w:pPr>
                      <w:r>
                        <w:rPr>
                          <w:rFonts w:hint="eastAsia" w:ascii="黑体" w:hAnsi="黑体" w:eastAsia="黑体"/>
                          <w:sz w:val="32"/>
                          <w:szCs w:val="32"/>
                        </w:rPr>
                        <w:t>项目名称：</w:t>
                      </w:r>
                    </w:p>
                    <w:p>
                      <w:pPr>
                        <w:widowControl/>
                        <w:spacing w:before="163" w:after="163"/>
                        <w:rPr>
                          <w:rFonts w:ascii="黑体" w:hAnsi="黑体" w:eastAsia="黑体"/>
                          <w:sz w:val="32"/>
                          <w:szCs w:val="32"/>
                        </w:rPr>
                      </w:pPr>
                      <w:r>
                        <w:rPr>
                          <w:rFonts w:hint="eastAsia" w:ascii="黑体" w:hAnsi="黑体" w:eastAsia="黑体"/>
                          <w:sz w:val="32"/>
                          <w:szCs w:val="32"/>
                        </w:rPr>
                        <w:t>投标人名称：</w:t>
                      </w:r>
                    </w:p>
                    <w:p>
                      <w:r>
                        <w:rPr>
                          <w:rFonts w:hint="eastAsia"/>
                          <w:sz w:val="30"/>
                          <w:szCs w:val="30"/>
                        </w:rPr>
                        <w:t xml:space="preserve">（ </w:t>
                      </w:r>
                      <w:r>
                        <w:rPr>
                          <w:sz w:val="30"/>
                          <w:szCs w:val="30"/>
                        </w:rPr>
                        <w:t xml:space="preserve"> </w:t>
                      </w:r>
                      <w:r>
                        <w:rPr>
                          <w:rFonts w:hint="eastAsia"/>
                          <w:sz w:val="30"/>
                          <w:szCs w:val="30"/>
                        </w:rPr>
                        <w:t xml:space="preserve">年 </w:t>
                      </w:r>
                      <w:r>
                        <w:rPr>
                          <w:sz w:val="30"/>
                          <w:szCs w:val="30"/>
                        </w:rPr>
                        <w:t xml:space="preserve"> </w:t>
                      </w:r>
                      <w:r>
                        <w:rPr>
                          <w:rFonts w:hint="eastAsia"/>
                          <w:sz w:val="30"/>
                          <w:szCs w:val="30"/>
                        </w:rPr>
                        <w:t>月  日  时 分）之前不得启封</w:t>
                      </w:r>
                    </w:p>
                  </w:txbxContent>
                </v:textbox>
              </v:rect>
            </w:pict>
          </mc:Fallback>
        </mc:AlternateContent>
      </w:r>
      <w:r>
        <w:rPr>
          <w:rFonts w:hint="eastAsia" w:ascii="CESI仿宋-GB2312" w:hAnsi="CESI仿宋-GB2312" w:eastAsia="CESI仿宋-GB2312" w:cs="CESI仿宋-GB2312"/>
          <w:b/>
          <w:bCs/>
          <w:color w:val="auto"/>
          <w:sz w:val="24"/>
          <w:szCs w:val="24"/>
          <w:lang w:eastAsia="zh-CN"/>
        </w:rPr>
        <w:t>附件</w:t>
      </w:r>
      <w:r>
        <w:rPr>
          <w:rFonts w:hint="eastAsia" w:ascii="CESI仿宋-GB2312" w:hAnsi="CESI仿宋-GB2312" w:eastAsia="CESI仿宋-GB2312" w:cs="CESI仿宋-GB2312"/>
          <w:b/>
          <w:bCs/>
          <w:color w:val="auto"/>
          <w:sz w:val="24"/>
          <w:szCs w:val="24"/>
          <w:lang w:val="en-US" w:eastAsia="zh-CN"/>
        </w:rPr>
        <w:t>4.</w:t>
      </w:r>
      <w:r>
        <w:rPr>
          <w:rFonts w:hint="eastAsia" w:ascii="CESI仿宋-GB2312" w:hAnsi="CESI仿宋-GB2312" w:eastAsia="CESI仿宋-GB2312" w:cs="CESI仿宋-GB2312"/>
          <w:b/>
          <w:bCs/>
          <w:color w:val="auto"/>
          <w:sz w:val="24"/>
          <w:szCs w:val="24"/>
        </w:rPr>
        <w:t>投标文件包装封面参考</w:t>
      </w:r>
    </w:p>
    <w:p>
      <w:pPr>
        <w:adjustRightInd w:val="0"/>
        <w:rPr>
          <w:rFonts w:hint="eastAsia" w:ascii="CESI仿宋-GB2312" w:hAnsi="CESI仿宋-GB2312" w:eastAsia="CESI仿宋-GB2312" w:cs="CESI仿宋-GB2312"/>
          <w:b/>
          <w:color w:val="auto"/>
          <w:sz w:val="30"/>
          <w:szCs w:val="30"/>
        </w:rPr>
      </w:pPr>
    </w:p>
    <w:p>
      <w:pPr>
        <w:spacing w:line="360" w:lineRule="auto"/>
        <w:rPr>
          <w:rFonts w:hint="eastAsia" w:ascii="CESI仿宋-GB2312" w:hAnsi="CESI仿宋-GB2312" w:eastAsia="CESI仿宋-GB2312" w:cs="CESI仿宋-GB2312"/>
          <w:color w:val="auto"/>
          <w:sz w:val="28"/>
          <w:szCs w:val="28"/>
        </w:rPr>
      </w:pPr>
    </w:p>
    <w:p>
      <w:pPr>
        <w:rPr>
          <w:rFonts w:hint="eastAsia" w:ascii="CESI仿宋-GB2312" w:hAnsi="CESI仿宋-GB2312" w:eastAsia="CESI仿宋-GB2312" w:cs="CESI仿宋-GB2312"/>
        </w:rPr>
      </w:pPr>
    </w:p>
    <w:p>
      <w:pPr>
        <w:pStyle w:val="18"/>
        <w:adjustRightInd w:val="0"/>
        <w:spacing w:line="480" w:lineRule="exact"/>
        <w:jc w:val="left"/>
        <w:rPr>
          <w:rFonts w:hint="eastAsia" w:ascii="CESI仿宋-GB2312" w:hAnsi="CESI仿宋-GB2312" w:eastAsia="CESI仿宋-GB2312" w:cs="CESI仿宋-GB2312"/>
          <w:color w:val="000000"/>
          <w:sz w:val="28"/>
          <w:szCs w:val="28"/>
          <w:lang w:val="en-US" w:eastAsia="zh-CN"/>
        </w:rPr>
      </w:pPr>
    </w:p>
    <w:p>
      <w:pPr>
        <w:pStyle w:val="18"/>
        <w:adjustRightInd w:val="0"/>
        <w:spacing w:line="480" w:lineRule="exact"/>
        <w:jc w:val="left"/>
        <w:rPr>
          <w:rFonts w:hint="eastAsia" w:ascii="CESI仿宋-GB2312" w:hAnsi="CESI仿宋-GB2312" w:eastAsia="CESI仿宋-GB2312" w:cs="CESI仿宋-GB2312"/>
          <w:color w:val="000000"/>
          <w:sz w:val="28"/>
          <w:szCs w:val="28"/>
          <w:lang w:val="en-US" w:eastAsia="zh-CN"/>
        </w:rPr>
      </w:pPr>
    </w:p>
    <w:p>
      <w:pPr>
        <w:pStyle w:val="18"/>
        <w:adjustRightInd w:val="0"/>
        <w:spacing w:line="480" w:lineRule="exact"/>
        <w:jc w:val="left"/>
        <w:rPr>
          <w:rFonts w:hint="eastAsia" w:ascii="CESI仿宋-GB2312" w:hAnsi="CESI仿宋-GB2312" w:eastAsia="CESI仿宋-GB2312" w:cs="CESI仿宋-GB2312"/>
          <w:color w:val="000000"/>
          <w:sz w:val="28"/>
          <w:szCs w:val="28"/>
          <w:lang w:val="en-US" w:eastAsia="zh-CN"/>
        </w:rPr>
      </w:pPr>
    </w:p>
    <w:p>
      <w:pPr>
        <w:pStyle w:val="18"/>
        <w:adjustRightInd w:val="0"/>
        <w:spacing w:line="480" w:lineRule="exact"/>
        <w:jc w:val="left"/>
        <w:rPr>
          <w:rFonts w:hint="eastAsia" w:ascii="CESI仿宋-GB2312" w:hAnsi="CESI仿宋-GB2312" w:eastAsia="CESI仿宋-GB2312" w:cs="CESI仿宋-GB2312"/>
          <w:color w:val="000000"/>
          <w:sz w:val="28"/>
          <w:szCs w:val="28"/>
          <w:lang w:val="en-US" w:eastAsia="zh-CN"/>
        </w:rPr>
      </w:pPr>
    </w:p>
    <w:p>
      <w:pPr>
        <w:pStyle w:val="18"/>
        <w:adjustRightInd w:val="0"/>
        <w:spacing w:line="480" w:lineRule="exact"/>
        <w:jc w:val="left"/>
        <w:rPr>
          <w:rFonts w:hint="eastAsia" w:ascii="CESI仿宋-GB2312" w:hAnsi="CESI仿宋-GB2312" w:eastAsia="CESI仿宋-GB2312" w:cs="CESI仿宋-GB2312"/>
          <w:color w:val="000000"/>
          <w:sz w:val="28"/>
          <w:szCs w:val="28"/>
          <w:lang w:val="en-US" w:eastAsia="zh-CN"/>
        </w:rPr>
      </w:pPr>
    </w:p>
    <w:p>
      <w:pPr>
        <w:pStyle w:val="18"/>
        <w:adjustRightInd w:val="0"/>
        <w:spacing w:line="480" w:lineRule="exact"/>
        <w:jc w:val="left"/>
        <w:rPr>
          <w:rFonts w:hint="eastAsia" w:ascii="CESI仿宋-GB2312" w:hAnsi="CESI仿宋-GB2312" w:eastAsia="CESI仿宋-GB2312" w:cs="CESI仿宋-GB2312"/>
          <w:color w:val="000000"/>
          <w:sz w:val="28"/>
          <w:szCs w:val="28"/>
          <w:lang w:val="en-US" w:eastAsia="zh-CN"/>
        </w:rPr>
      </w:pPr>
    </w:p>
    <w:p>
      <w:pPr>
        <w:pStyle w:val="18"/>
        <w:adjustRightInd w:val="0"/>
        <w:spacing w:line="480" w:lineRule="exact"/>
        <w:jc w:val="left"/>
        <w:rPr>
          <w:rFonts w:hint="eastAsia" w:ascii="CESI仿宋-GB2312" w:hAnsi="CESI仿宋-GB2312" w:eastAsia="CESI仿宋-GB2312" w:cs="CESI仿宋-GB2312"/>
          <w:color w:val="000000"/>
          <w:sz w:val="28"/>
          <w:szCs w:val="28"/>
          <w:lang w:val="en-US" w:eastAsia="zh-CN"/>
        </w:rPr>
      </w:pPr>
    </w:p>
    <w:p>
      <w:pPr>
        <w:pStyle w:val="18"/>
        <w:adjustRightInd w:val="0"/>
        <w:spacing w:line="480" w:lineRule="exact"/>
        <w:jc w:val="left"/>
        <w:rPr>
          <w:rFonts w:hint="eastAsia" w:ascii="CESI仿宋-GB2312" w:hAnsi="CESI仿宋-GB2312" w:eastAsia="CESI仿宋-GB2312" w:cs="CESI仿宋-GB2312"/>
          <w:color w:val="000000"/>
          <w:sz w:val="28"/>
          <w:szCs w:val="28"/>
          <w:lang w:val="en-US" w:eastAsia="zh-CN"/>
        </w:rPr>
      </w:pPr>
    </w:p>
    <w:p>
      <w:pPr>
        <w:pStyle w:val="18"/>
        <w:adjustRightInd w:val="0"/>
        <w:spacing w:line="480" w:lineRule="exact"/>
        <w:jc w:val="left"/>
        <w:rPr>
          <w:rFonts w:hint="eastAsia" w:ascii="CESI仿宋-GB2312" w:hAnsi="CESI仿宋-GB2312" w:eastAsia="CESI仿宋-GB2312" w:cs="CESI仿宋-GB2312"/>
          <w:color w:val="000000"/>
          <w:sz w:val="28"/>
          <w:szCs w:val="28"/>
          <w:lang w:val="en-US" w:eastAsia="zh-CN"/>
        </w:rPr>
      </w:pPr>
    </w:p>
    <w:p>
      <w:pPr>
        <w:pStyle w:val="18"/>
        <w:adjustRightInd w:val="0"/>
        <w:spacing w:line="480" w:lineRule="exact"/>
        <w:jc w:val="left"/>
        <w:rPr>
          <w:rFonts w:hint="eastAsia" w:ascii="CESI仿宋-GB2312" w:hAnsi="CESI仿宋-GB2312" w:eastAsia="CESI仿宋-GB2312" w:cs="CESI仿宋-GB2312"/>
          <w:color w:val="000000"/>
          <w:sz w:val="28"/>
          <w:szCs w:val="28"/>
          <w:lang w:val="en-US" w:eastAsia="zh-CN"/>
        </w:rPr>
      </w:pPr>
    </w:p>
    <w:p>
      <w:pPr>
        <w:pStyle w:val="18"/>
        <w:adjustRightInd w:val="0"/>
        <w:spacing w:line="480" w:lineRule="exact"/>
        <w:jc w:val="left"/>
        <w:rPr>
          <w:rFonts w:hint="eastAsia" w:ascii="CESI仿宋-GB2312" w:hAnsi="CESI仿宋-GB2312" w:eastAsia="CESI仿宋-GB2312" w:cs="CESI仿宋-GB2312"/>
          <w:color w:val="000000"/>
          <w:sz w:val="28"/>
          <w:szCs w:val="28"/>
          <w:lang w:val="en-US" w:eastAsia="zh-CN"/>
        </w:rPr>
      </w:pPr>
    </w:p>
    <w:p>
      <w:pPr>
        <w:pStyle w:val="18"/>
        <w:adjustRightInd w:val="0"/>
        <w:spacing w:line="480" w:lineRule="exact"/>
        <w:jc w:val="left"/>
        <w:rPr>
          <w:rFonts w:hint="eastAsia" w:ascii="CESI仿宋-GB2312" w:hAnsi="CESI仿宋-GB2312" w:eastAsia="CESI仿宋-GB2312" w:cs="CESI仿宋-GB2312"/>
          <w:color w:val="000000"/>
          <w:sz w:val="28"/>
          <w:szCs w:val="28"/>
          <w:lang w:val="en-US" w:eastAsia="zh-CN"/>
        </w:rPr>
      </w:pPr>
    </w:p>
    <w:p>
      <w:pPr>
        <w:pStyle w:val="18"/>
        <w:adjustRightInd w:val="0"/>
        <w:spacing w:line="480" w:lineRule="exact"/>
        <w:jc w:val="left"/>
        <w:rPr>
          <w:rFonts w:hint="eastAsia" w:ascii="CESI仿宋-GB2312" w:hAnsi="CESI仿宋-GB2312" w:eastAsia="CESI仿宋-GB2312" w:cs="CESI仿宋-GB2312"/>
          <w:color w:val="000000"/>
          <w:sz w:val="28"/>
          <w:szCs w:val="28"/>
          <w:lang w:val="en-US" w:eastAsia="zh-CN"/>
        </w:rPr>
      </w:pPr>
    </w:p>
    <w:p>
      <w:pPr>
        <w:pStyle w:val="18"/>
        <w:adjustRightInd w:val="0"/>
        <w:spacing w:line="480" w:lineRule="exact"/>
        <w:jc w:val="left"/>
        <w:rPr>
          <w:rFonts w:hint="eastAsia" w:ascii="CESI仿宋-GB2312" w:hAnsi="CESI仿宋-GB2312" w:eastAsia="CESI仿宋-GB2312" w:cs="CESI仿宋-GB2312"/>
          <w:color w:val="000000"/>
          <w:sz w:val="28"/>
          <w:szCs w:val="28"/>
          <w:lang w:val="en-US" w:eastAsia="zh-CN"/>
        </w:rPr>
      </w:pPr>
    </w:p>
    <w:p>
      <w:pPr>
        <w:pStyle w:val="18"/>
        <w:adjustRightInd w:val="0"/>
        <w:spacing w:line="480" w:lineRule="exact"/>
        <w:jc w:val="left"/>
        <w:rPr>
          <w:rFonts w:hint="eastAsia" w:ascii="CESI仿宋-GB2312" w:hAnsi="CESI仿宋-GB2312" w:eastAsia="CESI仿宋-GB2312" w:cs="CESI仿宋-GB2312"/>
          <w:color w:val="000000"/>
          <w:sz w:val="28"/>
          <w:szCs w:val="28"/>
          <w:lang w:val="en-US" w:eastAsia="zh-CN"/>
        </w:rPr>
      </w:pPr>
    </w:p>
    <w:p>
      <w:pPr>
        <w:pStyle w:val="18"/>
        <w:adjustRightInd w:val="0"/>
        <w:spacing w:line="480" w:lineRule="exact"/>
        <w:jc w:val="left"/>
        <w:rPr>
          <w:rFonts w:hint="eastAsia" w:ascii="CESI仿宋-GB2312" w:hAnsi="CESI仿宋-GB2312" w:eastAsia="CESI仿宋-GB2312" w:cs="CESI仿宋-GB2312"/>
          <w:color w:val="000000"/>
          <w:sz w:val="28"/>
          <w:szCs w:val="28"/>
          <w:lang w:val="en-US" w:eastAsia="zh-CN"/>
        </w:rPr>
      </w:pPr>
    </w:p>
    <w:p>
      <w:pPr>
        <w:pStyle w:val="18"/>
        <w:adjustRightInd w:val="0"/>
        <w:spacing w:line="480" w:lineRule="exact"/>
        <w:jc w:val="left"/>
        <w:rPr>
          <w:rFonts w:hint="eastAsia" w:ascii="CESI仿宋-GB2312" w:hAnsi="CESI仿宋-GB2312" w:eastAsia="CESI仿宋-GB2312" w:cs="CESI仿宋-GB2312"/>
          <w:color w:val="000000"/>
          <w:sz w:val="28"/>
          <w:szCs w:val="28"/>
          <w:lang w:val="en-US" w:eastAsia="zh-CN"/>
        </w:rPr>
      </w:pPr>
    </w:p>
    <w:p>
      <w:pPr>
        <w:pStyle w:val="18"/>
        <w:adjustRightInd w:val="0"/>
        <w:spacing w:line="480" w:lineRule="exact"/>
        <w:jc w:val="left"/>
        <w:rPr>
          <w:rFonts w:hint="eastAsia" w:ascii="CESI仿宋-GB2312" w:hAnsi="CESI仿宋-GB2312" w:eastAsia="CESI仿宋-GB2312" w:cs="CESI仿宋-GB2312"/>
          <w:color w:val="000000"/>
          <w:sz w:val="28"/>
          <w:szCs w:val="28"/>
          <w:lang w:val="en-US" w:eastAsia="zh-CN"/>
        </w:rPr>
      </w:pPr>
    </w:p>
    <w:p>
      <w:pPr>
        <w:pStyle w:val="18"/>
        <w:adjustRightInd w:val="0"/>
        <w:spacing w:line="480" w:lineRule="exact"/>
        <w:jc w:val="left"/>
        <w:rPr>
          <w:rFonts w:hint="eastAsia" w:ascii="CESI仿宋-GB2312" w:hAnsi="CESI仿宋-GB2312" w:eastAsia="CESI仿宋-GB2312" w:cs="CESI仿宋-GB2312"/>
          <w:color w:val="000000"/>
          <w:sz w:val="28"/>
          <w:szCs w:val="28"/>
          <w:lang w:val="en-US" w:eastAsia="zh-CN"/>
        </w:rPr>
      </w:pPr>
    </w:p>
    <w:p>
      <w:pPr>
        <w:pStyle w:val="18"/>
        <w:adjustRightInd w:val="0"/>
        <w:spacing w:line="480" w:lineRule="exact"/>
        <w:jc w:val="left"/>
        <w:rPr>
          <w:rFonts w:hint="eastAsia" w:ascii="CESI仿宋-GB2312" w:hAnsi="CESI仿宋-GB2312" w:eastAsia="CESI仿宋-GB2312" w:cs="CESI仿宋-GB2312"/>
          <w:color w:val="000000"/>
          <w:sz w:val="28"/>
          <w:szCs w:val="28"/>
          <w:lang w:val="en-US" w:eastAsia="zh-CN"/>
        </w:rPr>
      </w:pPr>
    </w:p>
    <w:p>
      <w:pPr>
        <w:pStyle w:val="18"/>
        <w:adjustRightInd w:val="0"/>
        <w:spacing w:line="480" w:lineRule="exact"/>
        <w:jc w:val="left"/>
        <w:rPr>
          <w:rFonts w:hint="eastAsia" w:ascii="CESI仿宋-GB2312" w:hAnsi="CESI仿宋-GB2312" w:eastAsia="CESI仿宋-GB2312" w:cs="CESI仿宋-GB2312"/>
          <w:color w:val="000000"/>
          <w:sz w:val="28"/>
          <w:szCs w:val="28"/>
          <w:lang w:val="en-US" w:eastAsia="zh-CN"/>
        </w:rPr>
      </w:pPr>
    </w:p>
    <w:p>
      <w:pPr>
        <w:pStyle w:val="18"/>
        <w:adjustRightInd w:val="0"/>
        <w:spacing w:line="480" w:lineRule="exact"/>
        <w:jc w:val="left"/>
        <w:rPr>
          <w:rFonts w:hint="eastAsia" w:ascii="CESI仿宋-GB2312" w:hAnsi="CESI仿宋-GB2312" w:eastAsia="CESI仿宋-GB2312" w:cs="CESI仿宋-GB2312"/>
          <w:color w:val="000000"/>
          <w:sz w:val="28"/>
          <w:szCs w:val="28"/>
          <w:lang w:val="en-US" w:eastAsia="zh-CN"/>
        </w:rPr>
      </w:pPr>
    </w:p>
    <w:p>
      <w:pPr>
        <w:pStyle w:val="18"/>
        <w:adjustRightInd w:val="0"/>
        <w:spacing w:line="480" w:lineRule="exact"/>
        <w:jc w:val="left"/>
        <w:rPr>
          <w:rFonts w:hint="eastAsia" w:ascii="CESI仿宋-GB2312" w:hAnsi="CESI仿宋-GB2312" w:eastAsia="CESI仿宋-GB2312" w:cs="CESI仿宋-GB2312"/>
          <w:color w:val="000000"/>
          <w:sz w:val="28"/>
          <w:szCs w:val="28"/>
          <w:lang w:val="en-US" w:eastAsia="zh-CN"/>
        </w:rPr>
      </w:pPr>
    </w:p>
    <w:p>
      <w:pPr>
        <w:pStyle w:val="18"/>
        <w:adjustRightInd w:val="0"/>
        <w:spacing w:line="480" w:lineRule="exact"/>
        <w:jc w:val="left"/>
        <w:rPr>
          <w:rFonts w:hint="eastAsia" w:ascii="CESI仿宋-GB2312" w:hAnsi="CESI仿宋-GB2312" w:eastAsia="CESI仿宋-GB2312" w:cs="CESI仿宋-GB2312"/>
          <w:color w:val="000000"/>
          <w:sz w:val="28"/>
          <w:szCs w:val="28"/>
          <w:lang w:val="en-US" w:eastAsia="zh-CN"/>
        </w:rPr>
      </w:pPr>
    </w:p>
    <w:p>
      <w:pPr>
        <w:pStyle w:val="18"/>
        <w:adjustRightInd w:val="0"/>
        <w:spacing w:line="480" w:lineRule="exact"/>
        <w:jc w:val="left"/>
        <w:rPr>
          <w:rFonts w:hint="eastAsia" w:ascii="CESI仿宋-GB2312" w:hAnsi="CESI仿宋-GB2312" w:eastAsia="CESI仿宋-GB2312" w:cs="CESI仿宋-GB2312"/>
          <w:color w:val="000000"/>
          <w:sz w:val="28"/>
          <w:szCs w:val="28"/>
          <w:lang w:val="en-US" w:eastAsia="zh-CN"/>
        </w:rPr>
      </w:pPr>
    </w:p>
    <w:p>
      <w:pPr>
        <w:pStyle w:val="18"/>
        <w:adjustRightInd w:val="0"/>
        <w:spacing w:line="480" w:lineRule="exact"/>
        <w:jc w:val="left"/>
        <w:rPr>
          <w:rFonts w:hint="eastAsia" w:ascii="CESI仿宋-GB2312" w:hAnsi="CESI仿宋-GB2312" w:eastAsia="CESI仿宋-GB2312" w:cs="CESI仿宋-GB2312"/>
          <w:color w:val="000000"/>
          <w:sz w:val="28"/>
          <w:szCs w:val="28"/>
          <w:lang w:val="en-US" w:eastAsia="zh-CN"/>
        </w:rPr>
      </w:pPr>
    </w:p>
    <w:p>
      <w:pPr>
        <w:pStyle w:val="18"/>
        <w:adjustRightInd w:val="0"/>
        <w:spacing w:line="480" w:lineRule="exact"/>
        <w:jc w:val="left"/>
        <w:rPr>
          <w:rFonts w:hint="eastAsia" w:ascii="CESI仿宋-GB2312" w:hAnsi="CESI仿宋-GB2312" w:eastAsia="CESI仿宋-GB2312" w:cs="CESI仿宋-GB2312"/>
          <w:color w:val="000000"/>
          <w:sz w:val="28"/>
          <w:szCs w:val="28"/>
          <w:lang w:val="en-US" w:eastAsia="zh-CN"/>
        </w:rPr>
      </w:pPr>
    </w:p>
    <w:p>
      <w:pPr>
        <w:rPr>
          <w:rFonts w:hint="eastAsia" w:ascii="CESI仿宋-GB2312" w:hAnsi="CESI仿宋-GB2312" w:eastAsia="CESI仿宋-GB2312" w:cs="CESI仿宋-GB2312"/>
          <w:color w:val="000000"/>
          <w:sz w:val="28"/>
          <w:szCs w:val="28"/>
        </w:rPr>
      </w:pPr>
    </w:p>
    <w:p>
      <w:pPr>
        <w:rPr>
          <w:rFonts w:hint="eastAsia" w:ascii="CESI仿宋-GB2312" w:hAnsi="CESI仿宋-GB2312" w:eastAsia="CESI仿宋-GB2312" w:cs="CESI仿宋-GB2312"/>
          <w:color w:val="000000"/>
          <w:sz w:val="32"/>
          <w:szCs w:val="32"/>
          <w:lang w:val="en-US" w:eastAsia="zh-CN"/>
        </w:rPr>
      </w:pPr>
      <w:r>
        <w:rPr>
          <w:rFonts w:hint="eastAsia" w:ascii="CESI仿宋-GB2312" w:hAnsi="CESI仿宋-GB2312" w:eastAsia="CESI仿宋-GB2312" w:cs="CESI仿宋-GB2312"/>
          <w:color w:val="000000"/>
          <w:sz w:val="32"/>
          <w:szCs w:val="32"/>
        </w:rPr>
        <w:t>附件</w:t>
      </w:r>
      <w:r>
        <w:rPr>
          <w:rFonts w:hint="eastAsia" w:ascii="CESI仿宋-GB2312" w:hAnsi="CESI仿宋-GB2312" w:eastAsia="CESI仿宋-GB2312" w:cs="CESI仿宋-GB2312"/>
          <w:color w:val="000000"/>
          <w:sz w:val="32"/>
          <w:szCs w:val="32"/>
          <w:lang w:val="en-US" w:eastAsia="zh-CN"/>
        </w:rPr>
        <w:t>1</w:t>
      </w:r>
    </w:p>
    <w:p>
      <w:pPr>
        <w:spacing w:line="560" w:lineRule="exact"/>
        <w:jc w:val="center"/>
        <w:rPr>
          <w:rFonts w:hint="eastAsia" w:ascii="CESI仿宋-GB2312" w:hAnsi="CESI仿宋-GB2312" w:eastAsia="CESI仿宋-GB2312" w:cs="CESI仿宋-GB2312"/>
          <w:bCs/>
          <w:color w:val="000000"/>
          <w:kern w:val="0"/>
          <w:sz w:val="36"/>
          <w:szCs w:val="36"/>
        </w:rPr>
      </w:pPr>
      <w:r>
        <w:rPr>
          <w:rFonts w:hint="eastAsia" w:ascii="CESI仿宋-GB2312" w:hAnsi="CESI仿宋-GB2312" w:eastAsia="CESI仿宋-GB2312" w:cs="CESI仿宋-GB2312"/>
          <w:bCs/>
          <w:color w:val="000000"/>
          <w:kern w:val="0"/>
          <w:sz w:val="36"/>
          <w:szCs w:val="36"/>
        </w:rPr>
        <w:t>政府采购投标及履约承诺函</w:t>
      </w:r>
    </w:p>
    <w:p>
      <w:pPr>
        <w:spacing w:line="560" w:lineRule="exact"/>
        <w:jc w:val="center"/>
        <w:rPr>
          <w:rFonts w:hint="eastAsia" w:ascii="CESI仿宋-GB2312" w:hAnsi="CESI仿宋-GB2312" w:eastAsia="CESI仿宋-GB2312" w:cs="CESI仿宋-GB2312"/>
          <w:color w:val="000000"/>
          <w:sz w:val="44"/>
          <w:szCs w:val="44"/>
        </w:rPr>
      </w:pPr>
    </w:p>
    <w:p>
      <w:pPr>
        <w:pStyle w:val="8"/>
        <w:spacing w:line="560" w:lineRule="exact"/>
        <w:outlineLvl w:val="0"/>
        <w:rPr>
          <w:rFonts w:hint="eastAsia" w:ascii="CESI仿宋-GB2312" w:hAnsi="CESI仿宋-GB2312" w:eastAsia="CESI仿宋-GB2312" w:cs="CESI仿宋-GB2312"/>
          <w:color w:val="000000"/>
          <w:sz w:val="24"/>
          <w:szCs w:val="24"/>
        </w:rPr>
      </w:pPr>
      <w:r>
        <w:rPr>
          <w:rFonts w:hint="eastAsia" w:ascii="CESI仿宋-GB2312" w:hAnsi="CESI仿宋-GB2312" w:eastAsia="CESI仿宋-GB2312" w:cs="CESI仿宋-GB2312"/>
          <w:color w:val="000000"/>
          <w:sz w:val="24"/>
          <w:szCs w:val="24"/>
          <w:lang w:val="en-US" w:eastAsia="zh-CN"/>
        </w:rPr>
        <w:t>深圳市规划国土发展研究中心</w:t>
      </w:r>
      <w:r>
        <w:rPr>
          <w:rFonts w:hint="eastAsia" w:ascii="CESI仿宋-GB2312" w:hAnsi="CESI仿宋-GB2312" w:eastAsia="CESI仿宋-GB2312" w:cs="CESI仿宋-GB2312"/>
          <w:color w:val="000000"/>
          <w:sz w:val="24"/>
          <w:szCs w:val="24"/>
        </w:rPr>
        <w:t>：</w:t>
      </w:r>
    </w:p>
    <w:p>
      <w:pPr>
        <w:pStyle w:val="8"/>
        <w:spacing w:line="560" w:lineRule="exact"/>
        <w:ind w:firstLine="482" w:firstLineChars="201"/>
        <w:outlineLvl w:val="0"/>
        <w:rPr>
          <w:rFonts w:hint="eastAsia" w:ascii="CESI仿宋-GB2312" w:hAnsi="CESI仿宋-GB2312" w:eastAsia="CESI仿宋-GB2312" w:cs="CESI仿宋-GB2312"/>
          <w:color w:val="000000"/>
          <w:sz w:val="24"/>
          <w:szCs w:val="24"/>
        </w:rPr>
      </w:pPr>
      <w:r>
        <w:rPr>
          <w:rFonts w:hint="eastAsia" w:ascii="CESI仿宋-GB2312" w:hAnsi="CESI仿宋-GB2312" w:eastAsia="CESI仿宋-GB2312" w:cs="CESI仿宋-GB2312"/>
          <w:color w:val="000000"/>
          <w:sz w:val="24"/>
          <w:szCs w:val="24"/>
        </w:rPr>
        <w:t>我单位深知本项目对贵局的重要性和紧迫性，亦了解贵局对廉政建设的相关要求，因此我单位承诺如下：</w:t>
      </w:r>
    </w:p>
    <w:p>
      <w:pPr>
        <w:pStyle w:val="8"/>
        <w:spacing w:line="560" w:lineRule="exact"/>
        <w:ind w:firstLine="482" w:firstLineChars="201"/>
        <w:outlineLvl w:val="0"/>
        <w:rPr>
          <w:rFonts w:hint="eastAsia" w:ascii="CESI仿宋-GB2312" w:hAnsi="CESI仿宋-GB2312" w:eastAsia="CESI仿宋-GB2312" w:cs="CESI仿宋-GB2312"/>
          <w:color w:val="000000"/>
          <w:sz w:val="24"/>
          <w:szCs w:val="24"/>
        </w:rPr>
      </w:pPr>
      <w:r>
        <w:rPr>
          <w:rFonts w:hint="eastAsia" w:ascii="CESI仿宋-GB2312" w:hAnsi="CESI仿宋-GB2312" w:eastAsia="CESI仿宋-GB2312" w:cs="CESI仿宋-GB2312"/>
          <w:color w:val="000000"/>
          <w:sz w:val="24"/>
          <w:szCs w:val="24"/>
        </w:rPr>
        <w:t>1.我单位本招标项目所提供的货物或服务未侵犯知识产权。</w:t>
      </w:r>
    </w:p>
    <w:p>
      <w:pPr>
        <w:pStyle w:val="8"/>
        <w:spacing w:line="560" w:lineRule="exact"/>
        <w:ind w:firstLine="482" w:firstLineChars="201"/>
        <w:outlineLvl w:val="0"/>
        <w:rPr>
          <w:rFonts w:hint="eastAsia" w:ascii="CESI仿宋-GB2312" w:hAnsi="CESI仿宋-GB2312" w:eastAsia="CESI仿宋-GB2312" w:cs="CESI仿宋-GB2312"/>
          <w:color w:val="000000"/>
          <w:sz w:val="24"/>
          <w:szCs w:val="24"/>
        </w:rPr>
      </w:pPr>
      <w:r>
        <w:rPr>
          <w:rFonts w:hint="eastAsia" w:ascii="CESI仿宋-GB2312" w:hAnsi="CESI仿宋-GB2312" w:eastAsia="CESI仿宋-GB2312" w:cs="CESI仿宋-GB2312"/>
          <w:color w:val="000000"/>
          <w:sz w:val="24"/>
          <w:szCs w:val="24"/>
        </w:rPr>
        <w:t>2.我单位参与本项目投标前三年内，在经营活动中没有违法记录。</w:t>
      </w:r>
    </w:p>
    <w:p>
      <w:pPr>
        <w:pStyle w:val="8"/>
        <w:spacing w:line="560" w:lineRule="exact"/>
        <w:ind w:firstLine="482" w:firstLineChars="201"/>
        <w:outlineLvl w:val="0"/>
        <w:rPr>
          <w:rFonts w:hint="eastAsia" w:ascii="CESI仿宋-GB2312" w:hAnsi="CESI仿宋-GB2312" w:eastAsia="CESI仿宋-GB2312" w:cs="CESI仿宋-GB2312"/>
          <w:color w:val="000000"/>
          <w:sz w:val="24"/>
          <w:szCs w:val="24"/>
        </w:rPr>
      </w:pPr>
      <w:r>
        <w:rPr>
          <w:rFonts w:hint="eastAsia" w:ascii="CESI仿宋-GB2312" w:hAnsi="CESI仿宋-GB2312" w:eastAsia="CESI仿宋-GB2312" w:cs="CESI仿宋-GB2312"/>
          <w:color w:val="000000"/>
          <w:sz w:val="24"/>
          <w:szCs w:val="24"/>
        </w:rPr>
        <w:t>3.我单位参与本项目政府采购活动时不存在被有关科室禁止参与政府采购活动且在有效期内的情况。</w:t>
      </w:r>
    </w:p>
    <w:p>
      <w:pPr>
        <w:pStyle w:val="8"/>
        <w:spacing w:line="560" w:lineRule="exact"/>
        <w:ind w:firstLine="482" w:firstLineChars="201"/>
        <w:outlineLvl w:val="0"/>
        <w:rPr>
          <w:rFonts w:hint="eastAsia" w:ascii="CESI仿宋-GB2312" w:hAnsi="CESI仿宋-GB2312" w:eastAsia="CESI仿宋-GB2312" w:cs="CESI仿宋-GB2312"/>
          <w:color w:val="000000"/>
          <w:sz w:val="24"/>
          <w:szCs w:val="24"/>
        </w:rPr>
      </w:pPr>
      <w:r>
        <w:rPr>
          <w:rFonts w:hint="eastAsia" w:ascii="CESI仿宋-GB2312" w:hAnsi="CESI仿宋-GB2312" w:eastAsia="CESI仿宋-GB2312" w:cs="CESI仿宋-GB2312"/>
          <w:color w:val="000000"/>
          <w:sz w:val="24"/>
          <w:szCs w:val="24"/>
        </w:rPr>
        <w:t>4.我单位具备《中华人民共和国政府采购法》第二十二条第一款的条件。</w:t>
      </w:r>
    </w:p>
    <w:p>
      <w:pPr>
        <w:pStyle w:val="8"/>
        <w:spacing w:line="560" w:lineRule="exact"/>
        <w:ind w:firstLine="482" w:firstLineChars="201"/>
        <w:outlineLvl w:val="0"/>
        <w:rPr>
          <w:rFonts w:hint="eastAsia" w:ascii="CESI仿宋-GB2312" w:hAnsi="CESI仿宋-GB2312" w:eastAsia="CESI仿宋-GB2312" w:cs="CESI仿宋-GB2312"/>
          <w:color w:val="000000"/>
          <w:sz w:val="24"/>
          <w:szCs w:val="24"/>
        </w:rPr>
      </w:pPr>
      <w:r>
        <w:rPr>
          <w:rFonts w:hint="eastAsia" w:ascii="CESI仿宋-GB2312" w:hAnsi="CESI仿宋-GB2312" w:eastAsia="CESI仿宋-GB2312" w:cs="CESI仿宋-GB2312"/>
          <w:color w:val="000000"/>
          <w:sz w:val="24"/>
          <w:szCs w:val="24"/>
        </w:rPr>
        <w:t>5.我单位未被列入失信被执行人、税收违法案件当事人名单、政府采购严重违法失信行为记录名单。</w:t>
      </w:r>
    </w:p>
    <w:p>
      <w:pPr>
        <w:pStyle w:val="8"/>
        <w:spacing w:line="560" w:lineRule="exact"/>
        <w:ind w:firstLine="482" w:firstLineChars="201"/>
        <w:outlineLvl w:val="0"/>
        <w:rPr>
          <w:rFonts w:hint="eastAsia" w:ascii="CESI仿宋-GB2312" w:hAnsi="CESI仿宋-GB2312" w:eastAsia="CESI仿宋-GB2312" w:cs="CESI仿宋-GB2312"/>
          <w:color w:val="000000"/>
          <w:sz w:val="24"/>
          <w:szCs w:val="24"/>
        </w:rPr>
      </w:pPr>
      <w:r>
        <w:rPr>
          <w:rFonts w:hint="eastAsia" w:ascii="CESI仿宋-GB2312" w:hAnsi="CESI仿宋-GB2312" w:eastAsia="CESI仿宋-GB2312" w:cs="CESI仿宋-GB2312"/>
          <w:color w:val="000000"/>
          <w:sz w:val="24"/>
          <w:szCs w:val="24"/>
        </w:rPr>
        <w:t>6.我单位参与该项目投标，严格遵循公平竞争的原则，不恶意串通，不妨碍其他投标人的竞争行为，不损害采购人或者其他投标人的合法权益。我单位已清楚，如违反上述要求，将作投标无效处理，并自动放弃贵局自本项目起所有采购项目的投标事宜。</w:t>
      </w:r>
    </w:p>
    <w:p>
      <w:pPr>
        <w:pStyle w:val="8"/>
        <w:spacing w:line="560" w:lineRule="exact"/>
        <w:ind w:firstLine="482" w:firstLineChars="201"/>
        <w:outlineLvl w:val="0"/>
        <w:rPr>
          <w:rFonts w:hint="eastAsia" w:ascii="CESI仿宋-GB2312" w:hAnsi="CESI仿宋-GB2312" w:eastAsia="CESI仿宋-GB2312" w:cs="CESI仿宋-GB2312"/>
          <w:color w:val="000000"/>
          <w:sz w:val="24"/>
          <w:szCs w:val="24"/>
        </w:rPr>
      </w:pPr>
      <w:r>
        <w:rPr>
          <w:rFonts w:hint="eastAsia" w:ascii="CESI仿宋-GB2312" w:hAnsi="CESI仿宋-GB2312" w:eastAsia="CESI仿宋-GB2312" w:cs="CESI仿宋-GB2312"/>
          <w:color w:val="000000"/>
          <w:sz w:val="24"/>
          <w:szCs w:val="24"/>
        </w:rPr>
        <w:t>7.我单位如果中标，做到诚实守信，依照本项目招标文件需求内容、签署的采购合同及本单位在投标中所作的一切承诺履约。</w:t>
      </w:r>
    </w:p>
    <w:p>
      <w:pPr>
        <w:pStyle w:val="8"/>
        <w:spacing w:line="560" w:lineRule="exact"/>
        <w:ind w:firstLine="482" w:firstLineChars="201"/>
        <w:outlineLvl w:val="0"/>
        <w:rPr>
          <w:rFonts w:hint="eastAsia" w:ascii="CESI仿宋-GB2312" w:hAnsi="CESI仿宋-GB2312" w:eastAsia="CESI仿宋-GB2312" w:cs="CESI仿宋-GB2312"/>
          <w:color w:val="000000"/>
          <w:sz w:val="24"/>
          <w:szCs w:val="24"/>
        </w:rPr>
      </w:pPr>
      <w:r>
        <w:rPr>
          <w:rFonts w:hint="eastAsia" w:ascii="CESI仿宋-GB2312" w:hAnsi="CESI仿宋-GB2312" w:eastAsia="CESI仿宋-GB2312" w:cs="CESI仿宋-GB2312"/>
          <w:color w:val="000000"/>
          <w:sz w:val="24"/>
          <w:szCs w:val="24"/>
        </w:rPr>
        <w:t>8.我单位承诺本项目的报价不低于我单位的成本价，不恶意低价谋取中标；对本项目的报价负责，中标后将严格按照本项目招标文件需求、签署的采购合同及我单位在投标中所作的全部承诺履行。我单位清楚，若我单位以“报价太低而无法履约”为理由放弃本项目中标资格时，且愿意接受相关部门的处理处罚。若我单位中标本项目，我单位的报价明显低于其他投标人的报价时，我单位清楚，本项目将成为重点监管、重点验收项目，我单位将按时保质保量完成，并全力配合有关监管、验收工作；若我单位未按上述要求履约，我单位愿意接受相关部门的处理处罚。</w:t>
      </w:r>
    </w:p>
    <w:p>
      <w:pPr>
        <w:pStyle w:val="8"/>
        <w:spacing w:line="560" w:lineRule="exact"/>
        <w:ind w:firstLine="482" w:firstLineChars="201"/>
        <w:outlineLvl w:val="0"/>
        <w:rPr>
          <w:rFonts w:hint="eastAsia" w:ascii="CESI仿宋-GB2312" w:hAnsi="CESI仿宋-GB2312" w:eastAsia="CESI仿宋-GB2312" w:cs="CESI仿宋-GB2312"/>
          <w:color w:val="000000"/>
          <w:sz w:val="24"/>
          <w:szCs w:val="24"/>
        </w:rPr>
      </w:pPr>
      <w:r>
        <w:rPr>
          <w:rFonts w:hint="eastAsia" w:ascii="CESI仿宋-GB2312" w:hAnsi="CESI仿宋-GB2312" w:eastAsia="CESI仿宋-GB2312" w:cs="CESI仿宋-GB2312"/>
          <w:color w:val="000000"/>
          <w:sz w:val="24"/>
          <w:szCs w:val="24"/>
        </w:rPr>
        <w:t>9.我单位已认真核实了投标文件的全部内容，所有资料均为真实资料。我公司对投标文件中全部投标资料的真实性负责，如被证实我公司的投标文件中存在虚假资料的，则视为我单位隐瞒真实情况、提供虚假资料，我单位愿意接受相关部门作出的行政处罚。</w:t>
      </w:r>
    </w:p>
    <w:p>
      <w:pPr>
        <w:pStyle w:val="8"/>
        <w:spacing w:line="560" w:lineRule="exact"/>
        <w:ind w:firstLine="482" w:firstLineChars="201"/>
        <w:outlineLvl w:val="0"/>
        <w:rPr>
          <w:rFonts w:hint="eastAsia" w:ascii="CESI仿宋-GB2312" w:hAnsi="CESI仿宋-GB2312" w:eastAsia="CESI仿宋-GB2312" w:cs="CESI仿宋-GB2312"/>
          <w:color w:val="000000"/>
          <w:sz w:val="24"/>
          <w:szCs w:val="24"/>
        </w:rPr>
      </w:pPr>
      <w:r>
        <w:rPr>
          <w:rFonts w:hint="eastAsia" w:ascii="CESI仿宋-GB2312" w:hAnsi="CESI仿宋-GB2312" w:eastAsia="CESI仿宋-GB2312" w:cs="CESI仿宋-GB2312"/>
          <w:color w:val="000000"/>
          <w:sz w:val="24"/>
          <w:szCs w:val="24"/>
        </w:rPr>
        <w:t>10.我单位承诺不非法转包、分包。</w:t>
      </w:r>
    </w:p>
    <w:p>
      <w:pPr>
        <w:pStyle w:val="8"/>
        <w:spacing w:line="560" w:lineRule="exact"/>
        <w:ind w:firstLine="482" w:firstLineChars="201"/>
        <w:outlineLvl w:val="0"/>
        <w:rPr>
          <w:rFonts w:hint="eastAsia" w:ascii="CESI仿宋-GB2312" w:hAnsi="CESI仿宋-GB2312" w:eastAsia="CESI仿宋-GB2312" w:cs="CESI仿宋-GB2312"/>
          <w:color w:val="000000"/>
          <w:sz w:val="24"/>
          <w:szCs w:val="24"/>
        </w:rPr>
      </w:pPr>
      <w:r>
        <w:rPr>
          <w:rFonts w:hint="eastAsia" w:ascii="CESI仿宋-GB2312" w:hAnsi="CESI仿宋-GB2312" w:eastAsia="CESI仿宋-GB2312" w:cs="CESI仿宋-GB2312"/>
          <w:color w:val="000000"/>
          <w:sz w:val="24"/>
          <w:szCs w:val="24"/>
        </w:rPr>
        <w:t>11.我单位承诺未参与本项目的采购需求、技术指标、商务指标等内容的设定，不存在对其他投标单位不公平的行为。</w:t>
      </w:r>
    </w:p>
    <w:p>
      <w:pPr>
        <w:pStyle w:val="8"/>
        <w:spacing w:line="560" w:lineRule="exact"/>
        <w:ind w:firstLine="482" w:firstLineChars="201"/>
        <w:outlineLvl w:val="0"/>
        <w:rPr>
          <w:rFonts w:hint="eastAsia" w:ascii="CESI仿宋-GB2312" w:hAnsi="CESI仿宋-GB2312" w:eastAsia="CESI仿宋-GB2312" w:cs="CESI仿宋-GB2312"/>
          <w:color w:val="000000"/>
          <w:sz w:val="24"/>
          <w:szCs w:val="24"/>
        </w:rPr>
      </w:pPr>
      <w:r>
        <w:rPr>
          <w:rFonts w:hint="eastAsia" w:ascii="CESI仿宋-GB2312" w:hAnsi="CESI仿宋-GB2312" w:eastAsia="CESI仿宋-GB2312" w:cs="CESI仿宋-GB2312"/>
          <w:color w:val="000000"/>
          <w:sz w:val="24"/>
          <w:szCs w:val="24"/>
        </w:rPr>
        <w:t>12.我单位承诺不对采购人进行贿赂，进行有偿报答。</w:t>
      </w:r>
    </w:p>
    <w:p>
      <w:pPr>
        <w:pStyle w:val="8"/>
        <w:spacing w:line="560" w:lineRule="exact"/>
        <w:ind w:firstLine="482" w:firstLineChars="201"/>
        <w:outlineLvl w:val="0"/>
        <w:rPr>
          <w:rFonts w:hint="eastAsia" w:ascii="CESI仿宋-GB2312" w:hAnsi="CESI仿宋-GB2312" w:eastAsia="CESI仿宋-GB2312" w:cs="CESI仿宋-GB2312"/>
          <w:color w:val="000000"/>
          <w:sz w:val="24"/>
          <w:szCs w:val="24"/>
        </w:rPr>
      </w:pPr>
      <w:r>
        <w:rPr>
          <w:rFonts w:hint="eastAsia" w:ascii="CESI仿宋-GB2312" w:hAnsi="CESI仿宋-GB2312" w:eastAsia="CESI仿宋-GB2312" w:cs="CESI仿宋-GB2312"/>
          <w:color w:val="000000"/>
          <w:sz w:val="24"/>
          <w:szCs w:val="24"/>
        </w:rPr>
        <w:t>13.我单位承诺不对采购人进行任何形式的利益输送。</w:t>
      </w:r>
    </w:p>
    <w:p>
      <w:pPr>
        <w:pStyle w:val="8"/>
        <w:spacing w:line="560" w:lineRule="exact"/>
        <w:ind w:firstLine="482" w:firstLineChars="201"/>
        <w:outlineLvl w:val="0"/>
        <w:rPr>
          <w:rFonts w:hint="eastAsia" w:ascii="CESI仿宋-GB2312" w:hAnsi="CESI仿宋-GB2312" w:eastAsia="CESI仿宋-GB2312" w:cs="CESI仿宋-GB2312"/>
          <w:color w:val="000000"/>
          <w:sz w:val="24"/>
          <w:szCs w:val="24"/>
        </w:rPr>
      </w:pPr>
      <w:r>
        <w:rPr>
          <w:rFonts w:hint="eastAsia" w:ascii="CESI仿宋-GB2312" w:hAnsi="CESI仿宋-GB2312" w:eastAsia="CESI仿宋-GB2312" w:cs="CESI仿宋-GB2312"/>
          <w:color w:val="000000"/>
          <w:sz w:val="24"/>
          <w:szCs w:val="24"/>
        </w:rPr>
        <w:t>14.我单位承诺不对采购人进行宴请和娱乐等消费活动。</w:t>
      </w:r>
    </w:p>
    <w:p>
      <w:pPr>
        <w:pStyle w:val="8"/>
        <w:spacing w:line="560" w:lineRule="exact"/>
        <w:ind w:firstLine="482" w:firstLineChars="201"/>
        <w:outlineLvl w:val="0"/>
        <w:rPr>
          <w:rFonts w:hint="eastAsia" w:ascii="CESI仿宋-GB2312" w:hAnsi="CESI仿宋-GB2312" w:eastAsia="CESI仿宋-GB2312" w:cs="CESI仿宋-GB2312"/>
          <w:color w:val="000000"/>
          <w:sz w:val="24"/>
          <w:szCs w:val="24"/>
        </w:rPr>
      </w:pPr>
      <w:r>
        <w:rPr>
          <w:rFonts w:hint="eastAsia" w:ascii="CESI仿宋-GB2312" w:hAnsi="CESI仿宋-GB2312" w:eastAsia="CESI仿宋-GB2312" w:cs="CESI仿宋-GB2312"/>
          <w:color w:val="000000"/>
          <w:sz w:val="24"/>
          <w:szCs w:val="24"/>
        </w:rPr>
        <w:t>15.我单位承诺不对采购人进行赠送各种礼品、现金、有价证券、中介费、好处费等行为。</w:t>
      </w:r>
    </w:p>
    <w:p>
      <w:pPr>
        <w:pStyle w:val="8"/>
        <w:spacing w:line="560" w:lineRule="exact"/>
        <w:ind w:firstLine="482" w:firstLineChars="201"/>
        <w:outlineLvl w:val="0"/>
        <w:rPr>
          <w:rFonts w:hint="eastAsia" w:ascii="CESI仿宋-GB2312" w:hAnsi="CESI仿宋-GB2312" w:eastAsia="CESI仿宋-GB2312" w:cs="CESI仿宋-GB2312"/>
          <w:color w:val="000000"/>
          <w:sz w:val="24"/>
          <w:szCs w:val="24"/>
        </w:rPr>
      </w:pPr>
      <w:r>
        <w:rPr>
          <w:rFonts w:hint="eastAsia" w:ascii="CESI仿宋-GB2312" w:hAnsi="CESI仿宋-GB2312" w:eastAsia="CESI仿宋-GB2312" w:cs="CESI仿宋-GB2312"/>
          <w:color w:val="000000"/>
          <w:sz w:val="24"/>
          <w:szCs w:val="24"/>
        </w:rPr>
        <w:t>以上承诺，如有违反，愿依照国家相关法律处理，并承担由此给采购人带来的损失。</w:t>
      </w:r>
    </w:p>
    <w:p>
      <w:pPr>
        <w:pStyle w:val="8"/>
        <w:spacing w:line="560" w:lineRule="exact"/>
        <w:ind w:firstLine="482" w:firstLineChars="201"/>
        <w:outlineLvl w:val="0"/>
        <w:rPr>
          <w:rFonts w:hint="eastAsia" w:ascii="CESI仿宋-GB2312" w:hAnsi="CESI仿宋-GB2312" w:eastAsia="CESI仿宋-GB2312" w:cs="CESI仿宋-GB2312"/>
          <w:color w:val="000000"/>
          <w:sz w:val="24"/>
          <w:szCs w:val="24"/>
        </w:rPr>
      </w:pPr>
    </w:p>
    <w:p>
      <w:pPr>
        <w:pStyle w:val="8"/>
        <w:spacing w:line="560" w:lineRule="exact"/>
        <w:ind w:firstLine="240" w:firstLineChars="100"/>
        <w:outlineLvl w:val="0"/>
        <w:rPr>
          <w:rFonts w:hint="eastAsia" w:ascii="CESI仿宋-GB2312" w:hAnsi="CESI仿宋-GB2312" w:eastAsia="CESI仿宋-GB2312" w:cs="CESI仿宋-GB2312"/>
          <w:color w:val="000000"/>
          <w:sz w:val="24"/>
          <w:szCs w:val="24"/>
        </w:rPr>
      </w:pPr>
      <w:r>
        <w:rPr>
          <w:rFonts w:hint="eastAsia" w:ascii="CESI仿宋-GB2312" w:hAnsi="CESI仿宋-GB2312" w:eastAsia="CESI仿宋-GB2312" w:cs="CESI仿宋-GB2312"/>
          <w:color w:val="000000"/>
          <w:sz w:val="24"/>
          <w:szCs w:val="24"/>
        </w:rPr>
        <w:t xml:space="preserve">                              承诺单位（公司）盖章：</w:t>
      </w:r>
    </w:p>
    <w:p>
      <w:pPr>
        <w:pStyle w:val="8"/>
        <w:spacing w:line="560" w:lineRule="exact"/>
        <w:ind w:firstLine="482" w:firstLineChars="201"/>
        <w:outlineLvl w:val="0"/>
        <w:rPr>
          <w:rFonts w:hint="eastAsia" w:ascii="CESI仿宋-GB2312" w:hAnsi="CESI仿宋-GB2312" w:eastAsia="CESI仿宋-GB2312" w:cs="CESI仿宋-GB2312"/>
          <w:color w:val="000000"/>
          <w:sz w:val="24"/>
          <w:szCs w:val="24"/>
        </w:rPr>
      </w:pPr>
      <w:r>
        <w:rPr>
          <w:rFonts w:hint="eastAsia" w:ascii="CESI仿宋-GB2312" w:hAnsi="CESI仿宋-GB2312" w:eastAsia="CESI仿宋-GB2312" w:cs="CESI仿宋-GB2312"/>
          <w:color w:val="000000"/>
          <w:sz w:val="24"/>
          <w:szCs w:val="24"/>
        </w:rPr>
        <w:t xml:space="preserve">                                   年   月   日 </w:t>
      </w:r>
    </w:p>
    <w:p>
      <w:pPr>
        <w:pStyle w:val="8"/>
        <w:spacing w:line="560" w:lineRule="exact"/>
        <w:ind w:firstLine="482" w:firstLineChars="201"/>
        <w:outlineLvl w:val="0"/>
        <w:rPr>
          <w:rFonts w:hint="eastAsia" w:ascii="CESI仿宋-GB2312" w:hAnsi="CESI仿宋-GB2312" w:eastAsia="CESI仿宋-GB2312" w:cs="CESI仿宋-GB2312"/>
          <w:color w:val="000000"/>
          <w:sz w:val="24"/>
          <w:szCs w:val="24"/>
        </w:rPr>
      </w:pPr>
    </w:p>
    <w:p>
      <w:pPr>
        <w:rPr>
          <w:rFonts w:hint="eastAsia" w:ascii="CESI仿宋-GB2312" w:hAnsi="CESI仿宋-GB2312" w:eastAsia="CESI仿宋-GB2312" w:cs="CESI仿宋-GB2312"/>
          <w:color w:val="000000"/>
          <w:sz w:val="24"/>
          <w:szCs w:val="24"/>
          <w:lang w:val="en-US" w:eastAsia="zh-CN"/>
        </w:rPr>
      </w:pPr>
      <w:r>
        <w:rPr>
          <w:rFonts w:hint="eastAsia" w:ascii="CESI仿宋-GB2312" w:hAnsi="CESI仿宋-GB2312" w:eastAsia="CESI仿宋-GB2312" w:cs="CESI仿宋-GB2312"/>
          <w:color w:val="000000"/>
          <w:sz w:val="32"/>
          <w:szCs w:val="32"/>
        </w:rPr>
        <w:t>附件</w:t>
      </w:r>
      <w:r>
        <w:rPr>
          <w:rFonts w:hint="eastAsia" w:ascii="CESI仿宋-GB2312" w:hAnsi="CESI仿宋-GB2312" w:eastAsia="CESI仿宋-GB2312" w:cs="CESI仿宋-GB2312"/>
          <w:color w:val="000000"/>
          <w:sz w:val="32"/>
          <w:szCs w:val="32"/>
          <w:lang w:val="en-US" w:eastAsia="zh-CN"/>
        </w:rPr>
        <w:t>2</w:t>
      </w:r>
    </w:p>
    <w:p>
      <w:pPr>
        <w:autoSpaceDE w:val="0"/>
        <w:autoSpaceDN w:val="0"/>
        <w:adjustRightInd w:val="0"/>
        <w:spacing w:line="579" w:lineRule="exact"/>
        <w:jc w:val="center"/>
        <w:rPr>
          <w:rFonts w:hint="eastAsia" w:ascii="CESI仿宋-GB2312" w:hAnsi="CESI仿宋-GB2312" w:eastAsia="CESI仿宋-GB2312" w:cs="CESI仿宋-GB2312"/>
          <w:b w:val="0"/>
          <w:bCs w:val="0"/>
          <w:kern w:val="0"/>
          <w:sz w:val="44"/>
          <w:szCs w:val="44"/>
          <w:lang w:eastAsia="zh-CN"/>
        </w:rPr>
      </w:pPr>
      <w:r>
        <w:rPr>
          <w:rFonts w:hint="eastAsia" w:ascii="CESI仿宋-GB2312" w:hAnsi="CESI仿宋-GB2312" w:eastAsia="CESI仿宋-GB2312" w:cs="CESI仿宋-GB2312"/>
          <w:b w:val="0"/>
          <w:bCs w:val="0"/>
          <w:kern w:val="0"/>
          <w:sz w:val="44"/>
          <w:szCs w:val="44"/>
          <w:lang w:eastAsia="zh-CN"/>
        </w:rPr>
        <w:t>政府采购违法行为风险知悉确认书</w:t>
      </w:r>
    </w:p>
    <w:p>
      <w:pPr>
        <w:pStyle w:val="3"/>
        <w:rPr>
          <w:rFonts w:hint="eastAsia" w:ascii="CESI仿宋-GB2312" w:hAnsi="CESI仿宋-GB2312" w:eastAsia="CESI仿宋-GB2312" w:cs="CESI仿宋-GB2312"/>
          <w:lang w:val="en-US" w:eastAsia="zh-CN"/>
        </w:rPr>
      </w:pPr>
    </w:p>
    <w:p>
      <w:pPr>
        <w:numPr>
          <w:ilvl w:val="0"/>
          <w:numId w:val="0"/>
        </w:numPr>
        <w:spacing w:line="579" w:lineRule="exact"/>
        <w:ind w:firstLine="560" w:firstLineChars="200"/>
        <w:rPr>
          <w:rFonts w:hint="eastAsia" w:ascii="CESI仿宋-GB2312" w:hAnsi="CESI仿宋-GB2312" w:eastAsia="CESI仿宋-GB2312" w:cs="CESI仿宋-GB2312"/>
          <w:b w:val="0"/>
          <w:bCs w:val="0"/>
          <w:kern w:val="0"/>
          <w:sz w:val="28"/>
          <w:szCs w:val="28"/>
          <w:lang w:eastAsia="zh-CN"/>
        </w:rPr>
      </w:pPr>
      <w:r>
        <w:rPr>
          <w:rFonts w:hint="eastAsia" w:ascii="CESI仿宋-GB2312" w:hAnsi="CESI仿宋-GB2312" w:eastAsia="CESI仿宋-GB2312" w:cs="CESI仿宋-GB2312"/>
          <w:b w:val="0"/>
          <w:bCs w:val="0"/>
          <w:sz w:val="28"/>
          <w:szCs w:val="28"/>
          <w:lang w:val="en-US" w:eastAsia="zh-CN"/>
        </w:rPr>
        <w:t>本公司在投标前已充分知悉以下情形为参与政府采购活动时的重大风险事项，并承诺已对下述风险提示事项重点排查，做到严谨、诚信、依法依规参与政府采购活动。</w:t>
      </w:r>
    </w:p>
    <w:p>
      <w:pPr>
        <w:numPr>
          <w:ilvl w:val="0"/>
          <w:numId w:val="0"/>
        </w:numPr>
        <w:spacing w:line="579" w:lineRule="exact"/>
        <w:ind w:firstLine="560" w:firstLineChars="200"/>
        <w:rPr>
          <w:rFonts w:hint="eastAsia" w:ascii="CESI仿宋-GB2312" w:hAnsi="CESI仿宋-GB2312" w:eastAsia="CESI仿宋-GB2312" w:cs="CESI仿宋-GB2312"/>
          <w:sz w:val="28"/>
          <w:szCs w:val="28"/>
          <w:lang w:val="en-US" w:eastAsia="zh-CN"/>
        </w:rPr>
      </w:pPr>
      <w:r>
        <w:rPr>
          <w:rFonts w:hint="eastAsia" w:ascii="CESI仿宋-GB2312" w:hAnsi="CESI仿宋-GB2312" w:eastAsia="CESI仿宋-GB2312" w:cs="CESI仿宋-GB2312"/>
          <w:b/>
          <w:bCs/>
          <w:sz w:val="28"/>
          <w:szCs w:val="28"/>
          <w:lang w:val="en-US" w:eastAsia="zh-CN"/>
        </w:rPr>
        <w:t>一、本公司已充分知悉“隐瞒真实情况，提供虚假</w:t>
      </w:r>
      <w:r>
        <w:rPr>
          <w:rFonts w:hint="eastAsia" w:ascii="CESI仿宋-GB2312" w:hAnsi="CESI仿宋-GB2312" w:eastAsia="CESI仿宋-GB2312" w:cs="CESI仿宋-GB2312"/>
          <w:b/>
          <w:bCs/>
          <w:sz w:val="28"/>
          <w:szCs w:val="28"/>
          <w:highlight w:val="none"/>
          <w:lang w:val="en-US" w:eastAsia="zh-CN"/>
        </w:rPr>
        <w:t>资料</w:t>
      </w:r>
      <w:r>
        <w:rPr>
          <w:rFonts w:hint="eastAsia" w:ascii="CESI仿宋-GB2312" w:hAnsi="CESI仿宋-GB2312" w:eastAsia="CESI仿宋-GB2312" w:cs="CESI仿宋-GB2312"/>
          <w:b/>
          <w:bCs/>
          <w:sz w:val="28"/>
          <w:szCs w:val="28"/>
          <w:lang w:val="en-US" w:eastAsia="zh-CN"/>
        </w:rPr>
        <w:t>”的法定情形，相关情形包括但不限于</w:t>
      </w:r>
      <w:r>
        <w:rPr>
          <w:rFonts w:hint="eastAsia" w:ascii="CESI仿宋-GB2312" w:hAnsi="CESI仿宋-GB2312" w:eastAsia="CESI仿宋-GB2312" w:cs="CESI仿宋-GB2312"/>
          <w:sz w:val="28"/>
          <w:szCs w:val="28"/>
          <w:lang w:val="en-US" w:eastAsia="zh-CN"/>
        </w:rPr>
        <w:t>：</w:t>
      </w:r>
    </w:p>
    <w:p>
      <w:pPr>
        <w:numPr>
          <w:ilvl w:val="0"/>
          <w:numId w:val="0"/>
        </w:numPr>
        <w:spacing w:line="579" w:lineRule="exact"/>
        <w:ind w:firstLine="560" w:firstLineChars="200"/>
        <w:rPr>
          <w:rFonts w:hint="eastAsia" w:ascii="CESI仿宋-GB2312" w:hAnsi="CESI仿宋-GB2312" w:eastAsia="CESI仿宋-GB2312" w:cs="CESI仿宋-GB2312"/>
          <w:sz w:val="28"/>
          <w:szCs w:val="28"/>
          <w:lang w:val="en-US" w:eastAsia="zh-CN"/>
        </w:rPr>
      </w:pPr>
      <w:r>
        <w:rPr>
          <w:rFonts w:hint="eastAsia" w:ascii="CESI仿宋-GB2312" w:hAnsi="CESI仿宋-GB2312" w:eastAsia="CESI仿宋-GB2312" w:cs="CESI仿宋-GB2312"/>
          <w:sz w:val="28"/>
          <w:szCs w:val="28"/>
          <w:lang w:val="en-US" w:eastAsia="zh-CN"/>
        </w:rPr>
        <w:t>（一）通过转让或者租借等方式从其他单位获取资格或者资质证书投标的。</w:t>
      </w:r>
    </w:p>
    <w:p>
      <w:pPr>
        <w:numPr>
          <w:ilvl w:val="0"/>
          <w:numId w:val="0"/>
        </w:numPr>
        <w:spacing w:line="579" w:lineRule="exact"/>
        <w:ind w:firstLine="560" w:firstLineChars="200"/>
        <w:rPr>
          <w:rFonts w:hint="eastAsia" w:ascii="CESI仿宋-GB2312" w:hAnsi="CESI仿宋-GB2312" w:eastAsia="CESI仿宋-GB2312" w:cs="CESI仿宋-GB2312"/>
          <w:sz w:val="28"/>
          <w:szCs w:val="28"/>
          <w:lang w:val="en-US" w:eastAsia="zh-CN"/>
        </w:rPr>
      </w:pPr>
      <w:r>
        <w:rPr>
          <w:rFonts w:hint="eastAsia" w:ascii="CESI仿宋-GB2312" w:hAnsi="CESI仿宋-GB2312" w:eastAsia="CESI仿宋-GB2312" w:cs="CESI仿宋-GB2312"/>
          <w:sz w:val="28"/>
          <w:szCs w:val="28"/>
          <w:lang w:val="en-US" w:eastAsia="zh-CN"/>
        </w:rPr>
        <w:t>（二）由其他单位或者其他单位负责人在投标供应商编制的投标文件上加盖印章或者签字的。</w:t>
      </w:r>
    </w:p>
    <w:p>
      <w:pPr>
        <w:numPr>
          <w:ilvl w:val="0"/>
          <w:numId w:val="0"/>
        </w:numPr>
        <w:spacing w:line="579" w:lineRule="exact"/>
        <w:ind w:firstLine="560" w:firstLineChars="200"/>
        <w:rPr>
          <w:rFonts w:hint="eastAsia" w:ascii="CESI仿宋-GB2312" w:hAnsi="CESI仿宋-GB2312" w:eastAsia="CESI仿宋-GB2312" w:cs="CESI仿宋-GB2312"/>
          <w:sz w:val="28"/>
          <w:szCs w:val="28"/>
          <w:lang w:val="en-US" w:eastAsia="zh-CN"/>
        </w:rPr>
      </w:pPr>
      <w:r>
        <w:rPr>
          <w:rFonts w:hint="eastAsia" w:ascii="CESI仿宋-GB2312" w:hAnsi="CESI仿宋-GB2312" w:eastAsia="CESI仿宋-GB2312" w:cs="CESI仿宋-GB2312"/>
          <w:sz w:val="28"/>
          <w:szCs w:val="28"/>
          <w:lang w:val="en-US" w:eastAsia="zh-CN"/>
        </w:rPr>
        <w:t>（三）项目负责人或者主要技术人员不是本单位人员的。</w:t>
      </w:r>
    </w:p>
    <w:p>
      <w:pPr>
        <w:numPr>
          <w:ilvl w:val="0"/>
          <w:numId w:val="0"/>
        </w:numPr>
        <w:spacing w:line="579" w:lineRule="exact"/>
        <w:ind w:firstLine="560" w:firstLineChars="200"/>
        <w:rPr>
          <w:rFonts w:hint="eastAsia" w:ascii="CESI仿宋-GB2312" w:hAnsi="CESI仿宋-GB2312" w:eastAsia="CESI仿宋-GB2312" w:cs="CESI仿宋-GB2312"/>
          <w:sz w:val="28"/>
          <w:szCs w:val="28"/>
          <w:lang w:val="en-US" w:eastAsia="zh-CN"/>
        </w:rPr>
      </w:pPr>
      <w:r>
        <w:rPr>
          <w:rFonts w:hint="eastAsia" w:ascii="CESI仿宋-GB2312" w:hAnsi="CESI仿宋-GB2312" w:eastAsia="CESI仿宋-GB2312" w:cs="CESI仿宋-GB2312"/>
          <w:sz w:val="28"/>
          <w:szCs w:val="28"/>
          <w:lang w:val="en-US" w:eastAsia="zh-CN"/>
        </w:rPr>
        <w:t>（四）投标保证金不是从投标供应商基本账户转出的。</w:t>
      </w:r>
    </w:p>
    <w:p>
      <w:pPr>
        <w:numPr>
          <w:ilvl w:val="0"/>
          <w:numId w:val="0"/>
        </w:numPr>
        <w:spacing w:line="579" w:lineRule="exact"/>
        <w:ind w:firstLine="560" w:firstLineChars="200"/>
        <w:rPr>
          <w:rFonts w:hint="eastAsia" w:ascii="CESI仿宋-GB2312" w:hAnsi="CESI仿宋-GB2312" w:eastAsia="CESI仿宋-GB2312" w:cs="CESI仿宋-GB2312"/>
          <w:sz w:val="28"/>
          <w:szCs w:val="28"/>
          <w:lang w:val="en-US" w:eastAsia="zh-CN"/>
        </w:rPr>
      </w:pPr>
      <w:r>
        <w:rPr>
          <w:rFonts w:hint="eastAsia" w:ascii="CESI仿宋-GB2312" w:hAnsi="CESI仿宋-GB2312" w:eastAsia="CESI仿宋-GB2312" w:cs="CESI仿宋-GB2312"/>
          <w:sz w:val="28"/>
          <w:szCs w:val="28"/>
          <w:lang w:val="en-US" w:eastAsia="zh-CN"/>
        </w:rPr>
        <w:t>（五）其他隐瞒真实情况、提供虚假资料的行为。</w:t>
      </w:r>
    </w:p>
    <w:p>
      <w:pPr>
        <w:numPr>
          <w:ilvl w:val="0"/>
          <w:numId w:val="0"/>
        </w:numPr>
        <w:spacing w:line="579" w:lineRule="exact"/>
        <w:ind w:firstLine="560" w:firstLineChars="200"/>
        <w:rPr>
          <w:rFonts w:hint="eastAsia" w:ascii="CESI仿宋-GB2312" w:hAnsi="CESI仿宋-GB2312" w:eastAsia="CESI仿宋-GB2312" w:cs="CESI仿宋-GB2312"/>
          <w:sz w:val="28"/>
          <w:szCs w:val="28"/>
          <w:lang w:val="en-US" w:eastAsia="zh-CN"/>
        </w:rPr>
      </w:pPr>
      <w:r>
        <w:rPr>
          <w:rFonts w:hint="eastAsia" w:ascii="CESI仿宋-GB2312" w:hAnsi="CESI仿宋-GB2312" w:eastAsia="CESI仿宋-GB2312" w:cs="CESI仿宋-GB2312"/>
          <w:b/>
          <w:bCs/>
          <w:sz w:val="28"/>
          <w:szCs w:val="28"/>
          <w:lang w:val="en-US" w:eastAsia="zh-CN"/>
        </w:rPr>
        <w:t>二、本公司已充分知悉“与其他采购参加人串通投标”的法定情形，相关情形包括但不限于：</w:t>
      </w:r>
    </w:p>
    <w:p>
      <w:pPr>
        <w:numPr>
          <w:ilvl w:val="0"/>
          <w:numId w:val="0"/>
        </w:numPr>
        <w:spacing w:line="579" w:lineRule="exact"/>
        <w:ind w:firstLine="560" w:firstLineChars="200"/>
        <w:rPr>
          <w:rFonts w:hint="eastAsia" w:ascii="CESI仿宋-GB2312" w:hAnsi="CESI仿宋-GB2312" w:eastAsia="CESI仿宋-GB2312" w:cs="CESI仿宋-GB2312"/>
          <w:sz w:val="28"/>
          <w:szCs w:val="28"/>
          <w:lang w:val="en-US" w:eastAsia="zh-CN"/>
        </w:rPr>
      </w:pPr>
      <w:r>
        <w:rPr>
          <w:rFonts w:hint="eastAsia" w:ascii="CESI仿宋-GB2312" w:hAnsi="CESI仿宋-GB2312" w:eastAsia="CESI仿宋-GB2312" w:cs="CESI仿宋-GB2312"/>
          <w:sz w:val="28"/>
          <w:szCs w:val="28"/>
          <w:lang w:val="en-US" w:eastAsia="zh-CN"/>
        </w:rPr>
        <w:t xml:space="preserve">（一）投标供应商之间相互约定给予未中标的供应商利益补偿。 </w:t>
      </w:r>
    </w:p>
    <w:p>
      <w:pPr>
        <w:numPr>
          <w:ilvl w:val="0"/>
          <w:numId w:val="0"/>
        </w:numPr>
        <w:spacing w:line="579" w:lineRule="exact"/>
        <w:ind w:firstLine="560" w:firstLineChars="200"/>
        <w:rPr>
          <w:rFonts w:hint="eastAsia" w:ascii="CESI仿宋-GB2312" w:hAnsi="CESI仿宋-GB2312" w:eastAsia="CESI仿宋-GB2312" w:cs="CESI仿宋-GB2312"/>
          <w:sz w:val="28"/>
          <w:szCs w:val="28"/>
          <w:lang w:val="en-US" w:eastAsia="zh-CN"/>
        </w:rPr>
      </w:pPr>
      <w:r>
        <w:rPr>
          <w:rFonts w:hint="eastAsia" w:ascii="CESI仿宋-GB2312" w:hAnsi="CESI仿宋-GB2312" w:eastAsia="CESI仿宋-GB2312" w:cs="CESI仿宋-GB2312"/>
          <w:sz w:val="28"/>
          <w:szCs w:val="28"/>
          <w:lang w:val="en-US" w:eastAsia="zh-CN"/>
        </w:rPr>
        <w:t>（二）不同投标供应商的法定代表人、主要经营负责人、项目投标授权代表人、项目负责人、主要技术人员为同一人、属同一单位或者在同一单位缴纳社会保险。</w:t>
      </w:r>
    </w:p>
    <w:p>
      <w:pPr>
        <w:numPr>
          <w:ilvl w:val="0"/>
          <w:numId w:val="0"/>
        </w:numPr>
        <w:spacing w:line="579" w:lineRule="exact"/>
        <w:ind w:firstLine="560" w:firstLineChars="200"/>
        <w:rPr>
          <w:rFonts w:hint="eastAsia" w:ascii="CESI仿宋-GB2312" w:hAnsi="CESI仿宋-GB2312" w:eastAsia="CESI仿宋-GB2312" w:cs="CESI仿宋-GB2312"/>
          <w:sz w:val="28"/>
          <w:szCs w:val="28"/>
          <w:lang w:val="en-US" w:eastAsia="zh-CN"/>
        </w:rPr>
      </w:pPr>
      <w:r>
        <w:rPr>
          <w:rFonts w:hint="eastAsia" w:ascii="CESI仿宋-GB2312" w:hAnsi="CESI仿宋-GB2312" w:eastAsia="CESI仿宋-GB2312" w:cs="CESI仿宋-GB2312"/>
          <w:sz w:val="28"/>
          <w:szCs w:val="28"/>
          <w:lang w:val="en-US" w:eastAsia="zh-CN"/>
        </w:rPr>
        <w:t>（三）不同投标供应商的投标文件由同一单位或者同一人编制，或者由同一人分阶段参与编制的。</w:t>
      </w:r>
    </w:p>
    <w:p>
      <w:pPr>
        <w:numPr>
          <w:ilvl w:val="0"/>
          <w:numId w:val="0"/>
        </w:numPr>
        <w:spacing w:line="579" w:lineRule="exact"/>
        <w:ind w:firstLine="560" w:firstLineChars="200"/>
        <w:rPr>
          <w:rFonts w:hint="eastAsia" w:ascii="CESI仿宋-GB2312" w:hAnsi="CESI仿宋-GB2312" w:eastAsia="CESI仿宋-GB2312" w:cs="CESI仿宋-GB2312"/>
          <w:sz w:val="28"/>
          <w:szCs w:val="28"/>
          <w:lang w:val="en-US" w:eastAsia="zh-CN"/>
        </w:rPr>
      </w:pPr>
      <w:r>
        <w:rPr>
          <w:rFonts w:hint="eastAsia" w:ascii="CESI仿宋-GB2312" w:hAnsi="CESI仿宋-GB2312" w:eastAsia="CESI仿宋-GB2312" w:cs="CESI仿宋-GB2312"/>
          <w:sz w:val="28"/>
          <w:szCs w:val="28"/>
          <w:lang w:val="en-US" w:eastAsia="zh-CN"/>
        </w:rPr>
        <w:t>（四）不同投标供应商的投标文件或部分投标文件相互混装。</w:t>
      </w:r>
    </w:p>
    <w:p>
      <w:pPr>
        <w:numPr>
          <w:ilvl w:val="0"/>
          <w:numId w:val="0"/>
        </w:numPr>
        <w:spacing w:line="579" w:lineRule="exact"/>
        <w:ind w:firstLine="560" w:firstLineChars="200"/>
        <w:rPr>
          <w:rFonts w:hint="eastAsia" w:ascii="CESI仿宋-GB2312" w:hAnsi="CESI仿宋-GB2312" w:eastAsia="CESI仿宋-GB2312" w:cs="CESI仿宋-GB2312"/>
          <w:sz w:val="28"/>
          <w:szCs w:val="28"/>
          <w:lang w:val="en-US" w:eastAsia="zh-CN"/>
        </w:rPr>
      </w:pPr>
      <w:r>
        <w:rPr>
          <w:rFonts w:hint="eastAsia" w:ascii="CESI仿宋-GB2312" w:hAnsi="CESI仿宋-GB2312" w:eastAsia="CESI仿宋-GB2312" w:cs="CESI仿宋-GB2312"/>
          <w:sz w:val="28"/>
          <w:szCs w:val="28"/>
          <w:lang w:val="en-US" w:eastAsia="zh-CN"/>
        </w:rPr>
        <w:t>（五）不同投标供应商的投标文件内容存在非正常一致。</w:t>
      </w:r>
    </w:p>
    <w:p>
      <w:pPr>
        <w:numPr>
          <w:ilvl w:val="0"/>
          <w:numId w:val="0"/>
        </w:numPr>
        <w:spacing w:line="579" w:lineRule="exact"/>
        <w:ind w:firstLine="560" w:firstLineChars="200"/>
        <w:rPr>
          <w:rFonts w:hint="eastAsia" w:ascii="CESI仿宋-GB2312" w:hAnsi="CESI仿宋-GB2312" w:eastAsia="CESI仿宋-GB2312" w:cs="CESI仿宋-GB2312"/>
          <w:sz w:val="28"/>
          <w:szCs w:val="28"/>
          <w:lang w:val="en-US" w:eastAsia="zh-CN"/>
        </w:rPr>
      </w:pPr>
      <w:r>
        <w:rPr>
          <w:rFonts w:hint="eastAsia" w:ascii="CESI仿宋-GB2312" w:hAnsi="CESI仿宋-GB2312" w:eastAsia="CESI仿宋-GB2312" w:cs="CESI仿宋-GB2312"/>
          <w:sz w:val="28"/>
          <w:szCs w:val="28"/>
          <w:lang w:val="en-US" w:eastAsia="zh-CN"/>
        </w:rPr>
        <w:t>（六）由同一单位工作人员为两家以上（含两家）供应商进行同一项投标活动的。</w:t>
      </w:r>
    </w:p>
    <w:p>
      <w:pPr>
        <w:numPr>
          <w:ilvl w:val="0"/>
          <w:numId w:val="0"/>
        </w:numPr>
        <w:spacing w:line="579" w:lineRule="exact"/>
        <w:ind w:firstLine="560" w:firstLineChars="200"/>
        <w:rPr>
          <w:rFonts w:hint="eastAsia" w:ascii="CESI仿宋-GB2312" w:hAnsi="CESI仿宋-GB2312" w:eastAsia="CESI仿宋-GB2312" w:cs="CESI仿宋-GB2312"/>
          <w:sz w:val="28"/>
          <w:szCs w:val="28"/>
          <w:lang w:val="en-US" w:eastAsia="zh-CN"/>
        </w:rPr>
      </w:pPr>
      <w:r>
        <w:rPr>
          <w:rFonts w:hint="eastAsia" w:ascii="CESI仿宋-GB2312" w:hAnsi="CESI仿宋-GB2312" w:eastAsia="CESI仿宋-GB2312" w:cs="CESI仿宋-GB2312"/>
          <w:sz w:val="28"/>
          <w:szCs w:val="28"/>
          <w:lang w:val="en-US" w:eastAsia="zh-CN"/>
        </w:rPr>
        <w:t>（七）</w:t>
      </w:r>
      <w:r>
        <w:rPr>
          <w:rFonts w:hint="eastAsia" w:ascii="CESI仿宋-GB2312" w:hAnsi="CESI仿宋-GB2312" w:eastAsia="CESI仿宋-GB2312" w:cs="CESI仿宋-GB2312"/>
          <w:b w:val="0"/>
          <w:bCs w:val="0"/>
          <w:sz w:val="28"/>
          <w:szCs w:val="28"/>
          <w:u w:val="none"/>
          <w:lang w:val="en-US" w:eastAsia="zh-CN"/>
        </w:rPr>
        <w:t>不同投标人的投标报价呈规律性差异。</w:t>
      </w:r>
    </w:p>
    <w:p>
      <w:pPr>
        <w:numPr>
          <w:ilvl w:val="0"/>
          <w:numId w:val="0"/>
        </w:numPr>
        <w:spacing w:line="579" w:lineRule="exact"/>
        <w:ind w:firstLine="560" w:firstLineChars="200"/>
        <w:rPr>
          <w:rFonts w:hint="eastAsia" w:ascii="CESI仿宋-GB2312" w:hAnsi="CESI仿宋-GB2312" w:eastAsia="CESI仿宋-GB2312" w:cs="CESI仿宋-GB2312"/>
          <w:sz w:val="28"/>
          <w:szCs w:val="28"/>
          <w:lang w:val="en-US" w:eastAsia="zh-CN"/>
        </w:rPr>
      </w:pPr>
      <w:r>
        <w:rPr>
          <w:rFonts w:hint="eastAsia" w:ascii="CESI仿宋-GB2312" w:hAnsi="CESI仿宋-GB2312" w:eastAsia="CESI仿宋-GB2312" w:cs="CESI仿宋-GB2312"/>
          <w:sz w:val="28"/>
          <w:szCs w:val="28"/>
          <w:lang w:val="en-US" w:eastAsia="zh-CN"/>
        </w:rPr>
        <w:t>（八）</w:t>
      </w:r>
      <w:r>
        <w:rPr>
          <w:rFonts w:hint="eastAsia" w:ascii="CESI仿宋-GB2312" w:hAnsi="CESI仿宋-GB2312" w:eastAsia="CESI仿宋-GB2312" w:cs="CESI仿宋-GB2312"/>
          <w:b w:val="0"/>
          <w:bCs w:val="0"/>
          <w:sz w:val="28"/>
          <w:szCs w:val="28"/>
          <w:u w:val="none"/>
          <w:lang w:val="en-US" w:eastAsia="zh-CN"/>
        </w:rPr>
        <w:t>不同投标人的投标保证金从同一单位或者个人的账户转出。</w:t>
      </w:r>
    </w:p>
    <w:p>
      <w:pPr>
        <w:numPr>
          <w:ilvl w:val="0"/>
          <w:numId w:val="0"/>
        </w:numPr>
        <w:spacing w:line="579" w:lineRule="exact"/>
        <w:ind w:firstLine="560" w:firstLineChars="200"/>
        <w:rPr>
          <w:rFonts w:hint="eastAsia" w:ascii="CESI仿宋-GB2312" w:hAnsi="CESI仿宋-GB2312" w:eastAsia="CESI仿宋-GB2312" w:cs="CESI仿宋-GB2312"/>
          <w:sz w:val="28"/>
          <w:szCs w:val="28"/>
          <w:lang w:val="en-US" w:eastAsia="zh-CN"/>
        </w:rPr>
      </w:pPr>
      <w:r>
        <w:rPr>
          <w:rFonts w:hint="eastAsia" w:ascii="CESI仿宋-GB2312" w:hAnsi="CESI仿宋-GB2312" w:eastAsia="CESI仿宋-GB2312" w:cs="CESI仿宋-GB2312"/>
          <w:sz w:val="28"/>
          <w:szCs w:val="28"/>
          <w:lang w:val="en-US" w:eastAsia="zh-CN"/>
        </w:rPr>
        <w:t>（九）主管部门依照法律、法规认定的其他情形。</w:t>
      </w:r>
    </w:p>
    <w:p>
      <w:pPr>
        <w:numPr>
          <w:ilvl w:val="0"/>
          <w:numId w:val="0"/>
        </w:numPr>
        <w:spacing w:line="579" w:lineRule="exact"/>
        <w:ind w:firstLine="560" w:firstLineChars="200"/>
        <w:rPr>
          <w:rFonts w:hint="eastAsia" w:ascii="CESI仿宋-GB2312" w:hAnsi="CESI仿宋-GB2312" w:eastAsia="CESI仿宋-GB2312" w:cs="CESI仿宋-GB2312"/>
          <w:b/>
          <w:bCs/>
          <w:sz w:val="28"/>
          <w:szCs w:val="28"/>
          <w:highlight w:val="none"/>
          <w:lang w:val="en-US" w:eastAsia="zh-CN"/>
        </w:rPr>
      </w:pPr>
      <w:r>
        <w:rPr>
          <w:rFonts w:hint="eastAsia" w:ascii="CESI仿宋-GB2312" w:hAnsi="CESI仿宋-GB2312" w:eastAsia="CESI仿宋-GB2312" w:cs="CESI仿宋-GB2312"/>
          <w:b/>
          <w:bCs/>
          <w:sz w:val="28"/>
          <w:szCs w:val="28"/>
          <w:highlight w:val="none"/>
          <w:lang w:val="en-US" w:eastAsia="zh-CN"/>
        </w:rPr>
        <w:t>三、本公司已充分知悉下列情形所对应的法律风险，并在投标前已对相关风险事项进行排查。</w:t>
      </w:r>
    </w:p>
    <w:p>
      <w:pPr>
        <w:numPr>
          <w:ilvl w:val="0"/>
          <w:numId w:val="0"/>
        </w:numPr>
        <w:spacing w:line="579" w:lineRule="exact"/>
        <w:ind w:firstLine="560" w:firstLineChars="200"/>
        <w:rPr>
          <w:rFonts w:hint="eastAsia" w:ascii="CESI仿宋-GB2312" w:hAnsi="CESI仿宋-GB2312" w:eastAsia="CESI仿宋-GB2312" w:cs="CESI仿宋-GB2312"/>
          <w:b/>
          <w:bCs/>
          <w:sz w:val="28"/>
          <w:szCs w:val="28"/>
          <w:lang w:val="en-US" w:eastAsia="zh-CN"/>
        </w:rPr>
      </w:pPr>
      <w:r>
        <w:rPr>
          <w:rFonts w:hint="eastAsia" w:ascii="CESI仿宋-GB2312" w:hAnsi="CESI仿宋-GB2312" w:eastAsia="CESI仿宋-GB2312" w:cs="CESI仿宋-GB2312"/>
          <w:sz w:val="28"/>
          <w:szCs w:val="28"/>
          <w:lang w:val="en-US" w:eastAsia="zh-CN"/>
        </w:rPr>
        <w:t>（一）对于</w:t>
      </w:r>
      <w:r>
        <w:rPr>
          <w:rFonts w:hint="eastAsia" w:ascii="CESI仿宋-GB2312" w:hAnsi="CESI仿宋-GB2312" w:eastAsia="CESI仿宋-GB2312" w:cs="CESI仿宋-GB2312"/>
          <w:sz w:val="28"/>
          <w:szCs w:val="28"/>
          <w:lang w:eastAsia="zh-CN"/>
        </w:rPr>
        <w:t>从</w:t>
      </w:r>
      <w:r>
        <w:rPr>
          <w:rFonts w:hint="eastAsia" w:ascii="CESI仿宋-GB2312" w:hAnsi="CESI仿宋-GB2312" w:eastAsia="CESI仿宋-GB2312" w:cs="CESI仿宋-GB2312"/>
          <w:sz w:val="28"/>
          <w:szCs w:val="28"/>
          <w:lang w:val="en-US" w:eastAsia="zh-CN"/>
        </w:rPr>
        <w:t>其他主体</w:t>
      </w:r>
      <w:r>
        <w:rPr>
          <w:rFonts w:hint="eastAsia" w:ascii="CESI仿宋-GB2312" w:hAnsi="CESI仿宋-GB2312" w:eastAsia="CESI仿宋-GB2312" w:cs="CESI仿宋-GB2312"/>
          <w:sz w:val="28"/>
          <w:szCs w:val="28"/>
          <w:lang w:eastAsia="zh-CN"/>
        </w:rPr>
        <w:t>获取</w:t>
      </w:r>
      <w:r>
        <w:rPr>
          <w:rFonts w:hint="eastAsia" w:ascii="CESI仿宋-GB2312" w:hAnsi="CESI仿宋-GB2312" w:eastAsia="CESI仿宋-GB2312" w:cs="CESI仿宋-GB2312"/>
          <w:sz w:val="28"/>
          <w:szCs w:val="28"/>
          <w:lang w:val="en-US" w:eastAsia="zh-CN"/>
        </w:rPr>
        <w:t>的投标资料，供应商应审慎核查，确保投标资料的真实性。</w:t>
      </w:r>
      <w:r>
        <w:rPr>
          <w:rFonts w:hint="eastAsia" w:ascii="CESI仿宋-GB2312" w:hAnsi="CESI仿宋-GB2312" w:eastAsia="CESI仿宋-GB2312" w:cs="CESI仿宋-GB2312"/>
          <w:b/>
          <w:bCs/>
          <w:sz w:val="28"/>
          <w:szCs w:val="28"/>
          <w:lang w:val="en-US" w:eastAsia="zh-CN"/>
        </w:rPr>
        <w:t>如主管部门查实投标文件中存在虚假资料的，无论相关资料是否由第三方或本公司员工提供，均不影响主管部门对供应商存在“隐瞒真实情况，提供虚假资料”违法行为的认定。</w:t>
      </w:r>
    </w:p>
    <w:p>
      <w:pPr>
        <w:numPr>
          <w:ilvl w:val="0"/>
          <w:numId w:val="0"/>
        </w:numPr>
        <w:spacing w:line="579" w:lineRule="exact"/>
        <w:ind w:firstLine="560" w:firstLineChars="200"/>
        <w:rPr>
          <w:rFonts w:hint="eastAsia" w:ascii="CESI仿宋-GB2312" w:hAnsi="CESI仿宋-GB2312" w:eastAsia="CESI仿宋-GB2312" w:cs="CESI仿宋-GB2312"/>
          <w:sz w:val="28"/>
          <w:szCs w:val="28"/>
          <w:lang w:val="en-US" w:eastAsia="zh-CN"/>
        </w:rPr>
      </w:pPr>
      <w:r>
        <w:rPr>
          <w:rFonts w:hint="eastAsia" w:ascii="CESI仿宋-GB2312" w:hAnsi="CESI仿宋-GB2312" w:eastAsia="CESI仿宋-GB2312" w:cs="CESI仿宋-GB2312"/>
          <w:sz w:val="28"/>
          <w:szCs w:val="28"/>
          <w:lang w:val="en-US" w:eastAsia="zh-CN"/>
        </w:rPr>
        <w:t>（二）对于涉及国家机关出具的公文、证件、证明材料等文件，一旦涉嫌虚假，经查实，主管部门将依法从严处理，并移送有关部门追究法律责任；涉嫌犯罪的，主管部门将一并移送司法机关追究法律责任。</w:t>
      </w:r>
    </w:p>
    <w:p>
      <w:pPr>
        <w:numPr>
          <w:ilvl w:val="0"/>
          <w:numId w:val="0"/>
        </w:numPr>
        <w:spacing w:line="579" w:lineRule="exact"/>
        <w:ind w:firstLine="560" w:firstLineChars="200"/>
        <w:rPr>
          <w:rFonts w:hint="eastAsia" w:ascii="CESI仿宋-GB2312" w:hAnsi="CESI仿宋-GB2312" w:eastAsia="CESI仿宋-GB2312" w:cs="CESI仿宋-GB2312"/>
          <w:sz w:val="28"/>
          <w:szCs w:val="28"/>
          <w:lang w:val="en-US" w:eastAsia="zh-CN"/>
        </w:rPr>
      </w:pPr>
      <w:r>
        <w:rPr>
          <w:rFonts w:hint="eastAsia" w:ascii="CESI仿宋-GB2312" w:hAnsi="CESI仿宋-GB2312" w:eastAsia="CESI仿宋-GB2312" w:cs="CESI仿宋-GB2312"/>
          <w:sz w:val="28"/>
          <w:szCs w:val="28"/>
          <w:lang w:val="en-US" w:eastAsia="zh-CN"/>
        </w:rPr>
        <w:t xml:space="preserve">（三）对于涉及安全生产、特种作业、抢险救灾、防疫等政府采购项目，供应商实施提供虚假资料、串通投标等违法行为的，主管部门将依法从严处理。 </w:t>
      </w:r>
    </w:p>
    <w:p>
      <w:pPr>
        <w:numPr>
          <w:ilvl w:val="0"/>
          <w:numId w:val="0"/>
        </w:numPr>
        <w:spacing w:line="579" w:lineRule="exact"/>
        <w:ind w:firstLine="560" w:firstLineChars="200"/>
        <w:rPr>
          <w:rFonts w:hint="eastAsia" w:ascii="CESI仿宋-GB2312" w:hAnsi="CESI仿宋-GB2312" w:eastAsia="CESI仿宋-GB2312" w:cs="CESI仿宋-GB2312"/>
          <w:sz w:val="28"/>
          <w:szCs w:val="28"/>
          <w:lang w:val="en-US" w:eastAsia="zh-CN"/>
        </w:rPr>
      </w:pPr>
      <w:r>
        <w:rPr>
          <w:rFonts w:hint="eastAsia" w:ascii="CESI仿宋-GB2312" w:hAnsi="CESI仿宋-GB2312" w:eastAsia="CESI仿宋-GB2312" w:cs="CESI仿宋-GB2312"/>
          <w:sz w:val="28"/>
          <w:szCs w:val="28"/>
          <w:lang w:val="en-US" w:eastAsia="zh-CN"/>
        </w:rPr>
        <w:t>（四）供应商应严格规范项目授权代表、员工参与招标投标的行为，加强对投标文件的审核。项目授权代表、员工</w:t>
      </w:r>
      <w:r>
        <w:rPr>
          <w:rFonts w:hint="eastAsia" w:ascii="CESI仿宋-GB2312" w:hAnsi="CESI仿宋-GB2312" w:eastAsia="CESI仿宋-GB2312" w:cs="CESI仿宋-GB2312"/>
          <w:sz w:val="28"/>
          <w:szCs w:val="28"/>
          <w:lang w:eastAsia="zh-CN"/>
        </w:rPr>
        <w:t>编制、上传</w:t>
      </w:r>
      <w:r>
        <w:rPr>
          <w:rFonts w:hint="eastAsia" w:ascii="CESI仿宋-GB2312" w:hAnsi="CESI仿宋-GB2312" w:eastAsia="CESI仿宋-GB2312" w:cs="CESI仿宋-GB2312"/>
          <w:sz w:val="28"/>
          <w:szCs w:val="28"/>
          <w:lang w:val="en-US" w:eastAsia="zh-CN"/>
        </w:rPr>
        <w:t>投标文件</w:t>
      </w:r>
      <w:r>
        <w:rPr>
          <w:rFonts w:hint="eastAsia" w:ascii="CESI仿宋-GB2312" w:hAnsi="CESI仿宋-GB2312" w:eastAsia="CESI仿宋-GB2312" w:cs="CESI仿宋-GB2312"/>
          <w:sz w:val="28"/>
          <w:szCs w:val="28"/>
          <w:lang w:eastAsia="zh-CN"/>
        </w:rPr>
        <w:t>等行为</w:t>
      </w:r>
      <w:r>
        <w:rPr>
          <w:rFonts w:hint="eastAsia" w:ascii="CESI仿宋-GB2312" w:hAnsi="CESI仿宋-GB2312" w:eastAsia="CESI仿宋-GB2312" w:cs="CESI仿宋-GB2312"/>
          <w:sz w:val="28"/>
          <w:szCs w:val="28"/>
          <w:lang w:val="en-US" w:eastAsia="zh-CN"/>
        </w:rPr>
        <w:t>违反政府采购法律法规或招标文件要求的，投标供应商应当依法承担相应法律责任。</w:t>
      </w:r>
    </w:p>
    <w:p>
      <w:pPr>
        <w:numPr>
          <w:ilvl w:val="0"/>
          <w:numId w:val="0"/>
        </w:numPr>
        <w:spacing w:line="579" w:lineRule="exact"/>
        <w:ind w:firstLine="560" w:firstLineChars="200"/>
        <w:jc w:val="left"/>
        <w:rPr>
          <w:rFonts w:hint="eastAsia" w:ascii="CESI仿宋-GB2312" w:hAnsi="CESI仿宋-GB2312" w:eastAsia="CESI仿宋-GB2312" w:cs="CESI仿宋-GB2312"/>
          <w:sz w:val="28"/>
          <w:szCs w:val="28"/>
          <w:lang w:val="en-US" w:eastAsia="zh-CN"/>
        </w:rPr>
      </w:pPr>
      <w:r>
        <w:rPr>
          <w:rFonts w:hint="eastAsia" w:ascii="CESI仿宋-GB2312" w:hAnsi="CESI仿宋-GB2312" w:eastAsia="CESI仿宋-GB2312" w:cs="CESI仿宋-GB2312"/>
          <w:sz w:val="28"/>
          <w:szCs w:val="28"/>
          <w:lang w:val="en-US" w:eastAsia="zh-CN"/>
        </w:rPr>
        <w:t>（五）供应商对投标电子密钥负有妥善保管、及时变更和续期等主体责任。供应商使用电子密钥在深圳政府采购网站进行的活动，均具有法律效力，须承担相应的法律后果。供应商擅自将投标密钥出借他人使用所造成的法律后果，由供应商自行承担。</w:t>
      </w:r>
    </w:p>
    <w:p>
      <w:pPr>
        <w:numPr>
          <w:ilvl w:val="0"/>
          <w:numId w:val="0"/>
        </w:numPr>
        <w:spacing w:line="579" w:lineRule="exact"/>
        <w:ind w:firstLine="560" w:firstLineChars="200"/>
        <w:rPr>
          <w:rFonts w:hint="eastAsia" w:ascii="CESI仿宋-GB2312" w:hAnsi="CESI仿宋-GB2312" w:eastAsia="CESI仿宋-GB2312" w:cs="CESI仿宋-GB2312"/>
          <w:b w:val="0"/>
          <w:bCs w:val="0"/>
          <w:sz w:val="28"/>
          <w:szCs w:val="28"/>
          <w:highlight w:val="none"/>
          <w:lang w:val="en-US" w:eastAsia="zh-CN"/>
        </w:rPr>
      </w:pPr>
      <w:r>
        <w:rPr>
          <w:rFonts w:hint="eastAsia" w:ascii="CESI仿宋-GB2312" w:hAnsi="CESI仿宋-GB2312" w:eastAsia="CESI仿宋-GB2312" w:cs="CESI仿宋-GB2312"/>
          <w:b w:val="0"/>
          <w:bCs w:val="0"/>
          <w:sz w:val="28"/>
          <w:szCs w:val="28"/>
          <w:lang w:val="en-US" w:eastAsia="zh-CN"/>
        </w:rPr>
        <w:t>（六）</w:t>
      </w:r>
      <w:r>
        <w:rPr>
          <w:rFonts w:hint="eastAsia" w:ascii="CESI仿宋-GB2312" w:hAnsi="CESI仿宋-GB2312" w:eastAsia="CESI仿宋-GB2312" w:cs="CESI仿宋-GB2312"/>
          <w:b w:val="0"/>
          <w:bCs w:val="0"/>
          <w:sz w:val="28"/>
          <w:szCs w:val="28"/>
          <w:highlight w:val="none"/>
          <w:lang w:val="en-US" w:eastAsia="zh-CN"/>
        </w:rPr>
        <w:t>单位负责人为同一人或者存在直接控股、管理关系的不同供应商，不得参加同一合同项下的政府采购活动。相关情形</w:t>
      </w:r>
      <w:r>
        <w:rPr>
          <w:rFonts w:hint="eastAsia" w:ascii="CESI仿宋-GB2312" w:hAnsi="CESI仿宋-GB2312" w:eastAsia="CESI仿宋-GB2312" w:cs="CESI仿宋-GB2312"/>
          <w:sz w:val="28"/>
          <w:szCs w:val="28"/>
          <w:lang w:eastAsia="zh-CN"/>
        </w:rPr>
        <w:t>如</w:t>
      </w:r>
      <w:r>
        <w:rPr>
          <w:rFonts w:hint="eastAsia" w:ascii="CESI仿宋-GB2312" w:hAnsi="CESI仿宋-GB2312" w:eastAsia="CESI仿宋-GB2312" w:cs="CESI仿宋-GB2312"/>
          <w:b w:val="0"/>
          <w:bCs w:val="0"/>
          <w:sz w:val="28"/>
          <w:szCs w:val="28"/>
          <w:highlight w:val="none"/>
          <w:lang w:val="en-US" w:eastAsia="zh-CN"/>
        </w:rPr>
        <w:t>查实，依法作投标无效处理；涉嫌串通投标等违法行为的，主管部门将依法调查处理。</w:t>
      </w:r>
    </w:p>
    <w:p>
      <w:pPr>
        <w:numPr>
          <w:ilvl w:val="0"/>
          <w:numId w:val="0"/>
        </w:numPr>
        <w:spacing w:line="579" w:lineRule="exact"/>
        <w:ind w:firstLine="560" w:firstLineChars="200"/>
        <w:rPr>
          <w:rFonts w:hint="eastAsia" w:ascii="CESI仿宋-GB2312" w:hAnsi="CESI仿宋-GB2312" w:eastAsia="CESI仿宋-GB2312" w:cs="CESI仿宋-GB2312"/>
          <w:b/>
          <w:bCs/>
          <w:sz w:val="28"/>
          <w:szCs w:val="28"/>
          <w:lang w:val="en-US" w:eastAsia="zh-CN"/>
        </w:rPr>
      </w:pPr>
      <w:r>
        <w:rPr>
          <w:rFonts w:hint="eastAsia" w:ascii="CESI仿宋-GB2312" w:hAnsi="CESI仿宋-GB2312" w:eastAsia="CESI仿宋-GB2312" w:cs="CESI仿宋-GB2312"/>
          <w:b/>
          <w:bCs/>
          <w:sz w:val="28"/>
          <w:szCs w:val="28"/>
          <w:highlight w:val="none"/>
          <w:lang w:val="en-US" w:eastAsia="zh-CN"/>
        </w:rPr>
        <w:t>四、本公司已充分知悉</w:t>
      </w:r>
      <w:r>
        <w:rPr>
          <w:rFonts w:hint="eastAsia" w:ascii="CESI仿宋-GB2312" w:hAnsi="CESI仿宋-GB2312" w:eastAsia="CESI仿宋-GB2312" w:cs="CESI仿宋-GB2312"/>
          <w:b/>
          <w:bCs/>
          <w:sz w:val="28"/>
          <w:szCs w:val="28"/>
          <w:highlight w:val="none"/>
          <w:u w:val="none"/>
          <w:lang w:val="en-US" w:eastAsia="zh-CN"/>
        </w:rPr>
        <w:t>政府采购违法、违规行为</w:t>
      </w:r>
      <w:r>
        <w:rPr>
          <w:rFonts w:hint="eastAsia" w:ascii="CESI仿宋-GB2312" w:hAnsi="CESI仿宋-GB2312" w:eastAsia="CESI仿宋-GB2312" w:cs="CESI仿宋-GB2312"/>
          <w:b/>
          <w:bCs/>
          <w:sz w:val="28"/>
          <w:szCs w:val="28"/>
          <w:highlight w:val="none"/>
          <w:lang w:val="en-US" w:eastAsia="zh-CN"/>
        </w:rPr>
        <w:t>的法律后果。</w:t>
      </w:r>
      <w:r>
        <w:rPr>
          <w:rFonts w:hint="eastAsia" w:ascii="CESI仿宋-GB2312" w:hAnsi="CESI仿宋-GB2312" w:eastAsia="CESI仿宋-GB2312" w:cs="CESI仿宋-GB2312"/>
          <w:sz w:val="28"/>
          <w:szCs w:val="28"/>
          <w:lang w:val="en-US" w:eastAsia="zh-CN"/>
        </w:rPr>
        <w:t>经查实，若投标供应商存在</w:t>
      </w:r>
      <w:r>
        <w:rPr>
          <w:rFonts w:hint="eastAsia" w:ascii="CESI仿宋-GB2312" w:hAnsi="CESI仿宋-GB2312" w:eastAsia="CESI仿宋-GB2312" w:cs="CESI仿宋-GB2312"/>
          <w:sz w:val="28"/>
          <w:szCs w:val="28"/>
          <w:u w:val="none"/>
          <w:lang w:val="en-US" w:eastAsia="zh-CN"/>
        </w:rPr>
        <w:t>政府采购违法、违规行为</w:t>
      </w:r>
      <w:r>
        <w:rPr>
          <w:rFonts w:hint="eastAsia" w:ascii="CESI仿宋-GB2312" w:hAnsi="CESI仿宋-GB2312" w:eastAsia="CESI仿宋-GB2312" w:cs="CESI仿宋-GB2312"/>
          <w:sz w:val="28"/>
          <w:szCs w:val="28"/>
          <w:lang w:val="en-US" w:eastAsia="zh-CN"/>
        </w:rPr>
        <w:t>，主管部门将依据《深圳经济特区政府采购条例》第五十七条的规定，处以一至三年内禁止参与本市政府采购，并由主管部门记入供应商诚信档案，处采购金额千分之十以上千分之二十以下罚款；情节严重的，取消参与本市政府采购资格，处采购金额千分之二十以上千分之三十以下罚款，并由市场监管部门依法吊销营业执照。</w:t>
      </w:r>
    </w:p>
    <w:p>
      <w:pPr>
        <w:numPr>
          <w:ilvl w:val="0"/>
          <w:numId w:val="0"/>
        </w:numPr>
        <w:spacing w:line="579" w:lineRule="exact"/>
        <w:ind w:firstLine="560" w:firstLineChars="200"/>
        <w:rPr>
          <w:rFonts w:hint="eastAsia" w:ascii="CESI仿宋-GB2312" w:hAnsi="CESI仿宋-GB2312" w:eastAsia="CESI仿宋-GB2312" w:cs="CESI仿宋-GB2312"/>
          <w:sz w:val="28"/>
          <w:szCs w:val="28"/>
          <w:lang w:val="en-US" w:eastAsia="zh-CN"/>
        </w:rPr>
      </w:pPr>
      <w:r>
        <w:rPr>
          <w:rFonts w:hint="eastAsia" w:ascii="CESI仿宋-GB2312" w:hAnsi="CESI仿宋-GB2312" w:eastAsia="CESI仿宋-GB2312" w:cs="CESI仿宋-GB2312"/>
          <w:sz w:val="28"/>
          <w:szCs w:val="28"/>
          <w:lang w:val="en-US" w:eastAsia="zh-CN"/>
        </w:rPr>
        <w:t>以下文字请投标供应商抄写并确认：“本公司已仔细阅读《政府采购违法行为风险知悉确认书》，充分知悉违法行为的法律后果，并承诺将</w:t>
      </w:r>
      <w:r>
        <w:rPr>
          <w:rFonts w:hint="eastAsia" w:ascii="CESI仿宋-GB2312" w:hAnsi="CESI仿宋-GB2312" w:eastAsia="CESI仿宋-GB2312" w:cs="CESI仿宋-GB2312"/>
          <w:b w:val="0"/>
          <w:bCs w:val="0"/>
          <w:sz w:val="28"/>
          <w:szCs w:val="28"/>
          <w:lang w:val="en-US" w:eastAsia="zh-CN"/>
        </w:rPr>
        <w:t>严谨、诚信、依法依规参与政府采购活动</w:t>
      </w:r>
      <w:r>
        <w:rPr>
          <w:rFonts w:hint="eastAsia" w:ascii="CESI仿宋-GB2312" w:hAnsi="CESI仿宋-GB2312" w:eastAsia="CESI仿宋-GB2312" w:cs="CESI仿宋-GB2312"/>
          <w:sz w:val="28"/>
          <w:szCs w:val="28"/>
          <w:lang w:val="en-US" w:eastAsia="zh-CN"/>
        </w:rPr>
        <w:t>”</w:t>
      </w:r>
      <w:r>
        <w:rPr>
          <w:rFonts w:hint="eastAsia" w:ascii="CESI仿宋-GB2312" w:hAnsi="CESI仿宋-GB2312" w:eastAsia="CESI仿宋-GB2312" w:cs="CESI仿宋-GB2312"/>
          <w:b w:val="0"/>
          <w:bCs w:val="0"/>
          <w:sz w:val="28"/>
          <w:szCs w:val="28"/>
          <w:lang w:val="en-US" w:eastAsia="zh-CN"/>
        </w:rPr>
        <w:t>。</w:t>
      </w:r>
    </w:p>
    <w:p>
      <w:pPr>
        <w:numPr>
          <w:ilvl w:val="0"/>
          <w:numId w:val="0"/>
        </w:numPr>
        <w:spacing w:line="579" w:lineRule="exact"/>
        <w:rPr>
          <w:rFonts w:hint="eastAsia" w:ascii="CESI仿宋-GB2312" w:hAnsi="CESI仿宋-GB2312" w:eastAsia="CESI仿宋-GB2312" w:cs="CESI仿宋-GB2312"/>
          <w:sz w:val="28"/>
          <w:szCs w:val="28"/>
          <w:lang w:val="en-US" w:eastAsia="zh-CN"/>
        </w:rPr>
      </w:pPr>
      <w:r>
        <w:rPr>
          <w:rFonts w:hint="eastAsia" w:ascii="CESI仿宋-GB2312" w:hAnsi="CESI仿宋-GB2312" w:eastAsia="CESI仿宋-GB2312" w:cs="CESI仿宋-GB2312"/>
          <w:sz w:val="28"/>
          <w:szCs w:val="28"/>
          <w:u w:val="single"/>
          <w:lang w:val="en-US" w:eastAsia="zh-CN"/>
        </w:rPr>
        <w:t xml:space="preserve">                                                    </w:t>
      </w:r>
    </w:p>
    <w:p>
      <w:pPr>
        <w:numPr>
          <w:ilvl w:val="0"/>
          <w:numId w:val="0"/>
        </w:numPr>
        <w:spacing w:line="579" w:lineRule="exact"/>
        <w:rPr>
          <w:rFonts w:hint="eastAsia" w:ascii="CESI仿宋-GB2312" w:hAnsi="CESI仿宋-GB2312" w:eastAsia="CESI仿宋-GB2312" w:cs="CESI仿宋-GB2312"/>
          <w:sz w:val="28"/>
          <w:szCs w:val="28"/>
          <w:u w:val="single"/>
          <w:lang w:val="en-US" w:eastAsia="zh-CN"/>
        </w:rPr>
      </w:pPr>
      <w:r>
        <w:rPr>
          <w:rFonts w:hint="eastAsia" w:ascii="CESI仿宋-GB2312" w:hAnsi="CESI仿宋-GB2312" w:eastAsia="CESI仿宋-GB2312" w:cs="CESI仿宋-GB2312"/>
          <w:sz w:val="28"/>
          <w:szCs w:val="28"/>
          <w:u w:val="single"/>
          <w:lang w:val="en-US" w:eastAsia="zh-CN"/>
        </w:rPr>
        <w:t xml:space="preserve">                                                    </w:t>
      </w:r>
    </w:p>
    <w:p>
      <w:pPr>
        <w:numPr>
          <w:ilvl w:val="0"/>
          <w:numId w:val="0"/>
        </w:numPr>
        <w:spacing w:line="579" w:lineRule="exact"/>
        <w:rPr>
          <w:rFonts w:hint="eastAsia" w:ascii="CESI仿宋-GB2312" w:hAnsi="CESI仿宋-GB2312" w:eastAsia="CESI仿宋-GB2312" w:cs="CESI仿宋-GB2312"/>
          <w:sz w:val="28"/>
          <w:szCs w:val="28"/>
          <w:lang w:val="en-US" w:eastAsia="zh-CN"/>
        </w:rPr>
      </w:pPr>
      <w:r>
        <w:rPr>
          <w:rFonts w:hint="eastAsia" w:ascii="CESI仿宋-GB2312" w:hAnsi="CESI仿宋-GB2312" w:eastAsia="CESI仿宋-GB2312" w:cs="CESI仿宋-GB2312"/>
          <w:sz w:val="28"/>
          <w:szCs w:val="28"/>
          <w:u w:val="single"/>
          <w:lang w:val="en-US" w:eastAsia="zh-CN"/>
        </w:rPr>
        <w:t xml:space="preserve">                                                    </w:t>
      </w:r>
    </w:p>
    <w:p>
      <w:pPr>
        <w:numPr>
          <w:ilvl w:val="0"/>
          <w:numId w:val="0"/>
        </w:numPr>
        <w:spacing w:line="579" w:lineRule="exact"/>
        <w:rPr>
          <w:rFonts w:hint="eastAsia" w:ascii="CESI仿宋-GB2312" w:hAnsi="CESI仿宋-GB2312" w:eastAsia="CESI仿宋-GB2312" w:cs="CESI仿宋-GB2312"/>
          <w:sz w:val="28"/>
          <w:szCs w:val="28"/>
          <w:lang w:val="en-US" w:eastAsia="zh-CN"/>
        </w:rPr>
      </w:pPr>
      <w:r>
        <w:rPr>
          <w:rFonts w:hint="eastAsia" w:ascii="CESI仿宋-GB2312" w:hAnsi="CESI仿宋-GB2312" w:eastAsia="CESI仿宋-GB2312" w:cs="CESI仿宋-GB2312"/>
          <w:sz w:val="28"/>
          <w:szCs w:val="28"/>
          <w:lang w:val="en-US" w:eastAsia="zh-CN"/>
        </w:rPr>
        <w:t xml:space="preserve">                    负责人/投标授权代表签名：</w:t>
      </w:r>
    </w:p>
    <w:p>
      <w:pPr>
        <w:numPr>
          <w:ilvl w:val="0"/>
          <w:numId w:val="0"/>
        </w:numPr>
        <w:spacing w:line="579" w:lineRule="exact"/>
        <w:ind w:firstLine="2800" w:firstLineChars="1000"/>
        <w:rPr>
          <w:rFonts w:hint="eastAsia" w:ascii="CESI仿宋-GB2312" w:hAnsi="CESI仿宋-GB2312" w:eastAsia="CESI仿宋-GB2312" w:cs="CESI仿宋-GB2312"/>
          <w:sz w:val="28"/>
          <w:szCs w:val="28"/>
          <w:lang w:val="en-US" w:eastAsia="zh-CN"/>
        </w:rPr>
      </w:pPr>
      <w:r>
        <w:rPr>
          <w:rFonts w:hint="eastAsia" w:ascii="CESI仿宋-GB2312" w:hAnsi="CESI仿宋-GB2312" w:eastAsia="CESI仿宋-GB2312" w:cs="CESI仿宋-GB2312"/>
          <w:sz w:val="28"/>
          <w:szCs w:val="28"/>
          <w:lang w:val="en-US" w:eastAsia="zh-CN"/>
        </w:rPr>
        <w:t>知悉人（公章）：</w:t>
      </w:r>
    </w:p>
    <w:p>
      <w:pPr>
        <w:spacing w:line="579" w:lineRule="exact"/>
        <w:rPr>
          <w:rFonts w:hint="eastAsia" w:ascii="CESI仿宋-GB2312" w:hAnsi="CESI仿宋-GB2312" w:eastAsia="CESI仿宋-GB2312" w:cs="CESI仿宋-GB2312"/>
          <w:sz w:val="28"/>
          <w:szCs w:val="28"/>
          <w:lang w:val="en-US" w:eastAsia="zh-CN"/>
        </w:rPr>
      </w:pPr>
      <w:r>
        <w:rPr>
          <w:rFonts w:hint="eastAsia" w:ascii="CESI仿宋-GB2312" w:hAnsi="CESI仿宋-GB2312" w:eastAsia="CESI仿宋-GB2312" w:cs="CESI仿宋-GB2312"/>
          <w:sz w:val="28"/>
          <w:szCs w:val="28"/>
          <w:lang w:val="en-US" w:eastAsia="zh-CN"/>
        </w:rPr>
        <w:t xml:space="preserve">                    日期：</w:t>
      </w:r>
    </w:p>
    <w:p>
      <w:pPr>
        <w:rPr>
          <w:rFonts w:hint="eastAsia" w:ascii="CESI仿宋-GB2312" w:hAnsi="CESI仿宋-GB2312" w:eastAsia="CESI仿宋-GB2312" w:cs="CESI仿宋-GB2312"/>
          <w:color w:val="000000"/>
          <w:sz w:val="32"/>
          <w:szCs w:val="32"/>
          <w:lang w:val="en-US" w:eastAsia="zh-CN"/>
        </w:rPr>
      </w:pPr>
      <w:r>
        <w:rPr>
          <w:rFonts w:hint="eastAsia" w:ascii="CESI仿宋-GB2312" w:hAnsi="CESI仿宋-GB2312" w:eastAsia="CESI仿宋-GB2312" w:cs="CESI仿宋-GB2312"/>
          <w:color w:val="000000"/>
          <w:sz w:val="32"/>
          <w:szCs w:val="32"/>
        </w:rPr>
        <w:t>附件</w:t>
      </w:r>
      <w:r>
        <w:rPr>
          <w:rFonts w:hint="eastAsia" w:ascii="CESI仿宋-GB2312" w:hAnsi="CESI仿宋-GB2312" w:eastAsia="CESI仿宋-GB2312" w:cs="CESI仿宋-GB2312"/>
          <w:color w:val="000000"/>
          <w:sz w:val="32"/>
          <w:szCs w:val="32"/>
          <w:lang w:val="en-US" w:eastAsia="zh-CN"/>
        </w:rPr>
        <w:t>3</w:t>
      </w:r>
      <w:bookmarkStart w:id="0" w:name="_GoBack"/>
      <w:bookmarkEnd w:id="0"/>
    </w:p>
    <w:p>
      <w:pPr>
        <w:pStyle w:val="3"/>
        <w:ind w:left="0" w:leftChars="0" w:firstLine="0" w:firstLineChars="0"/>
        <w:jc w:val="center"/>
        <w:rPr>
          <w:rFonts w:hint="eastAsia" w:ascii="CESI仿宋-GB2312" w:hAnsi="CESI仿宋-GB2312" w:eastAsia="CESI仿宋-GB2312" w:cs="CESI仿宋-GB2312"/>
          <w:b w:val="0"/>
          <w:bCs w:val="0"/>
          <w:kern w:val="0"/>
          <w:sz w:val="44"/>
          <w:szCs w:val="44"/>
          <w:lang w:val="en-US" w:eastAsia="zh-CN" w:bidi="ar-SA"/>
        </w:rPr>
      </w:pPr>
      <w:r>
        <w:rPr>
          <w:rFonts w:hint="eastAsia" w:ascii="CESI仿宋-GB2312" w:hAnsi="CESI仿宋-GB2312" w:eastAsia="CESI仿宋-GB2312" w:cs="CESI仿宋-GB2312"/>
          <w:b w:val="0"/>
          <w:bCs w:val="0"/>
          <w:kern w:val="0"/>
          <w:sz w:val="44"/>
          <w:szCs w:val="44"/>
          <w:lang w:val="en-US" w:eastAsia="zh-CN" w:bidi="ar-SA"/>
        </w:rPr>
        <w:t>供应商基本情况表</w:t>
      </w:r>
    </w:p>
    <w:p>
      <w:pPr>
        <w:pStyle w:val="4"/>
        <w:rPr>
          <w:rFonts w:hint="eastAsia" w:ascii="CESI仿宋-GB2312" w:hAnsi="CESI仿宋-GB2312" w:eastAsia="CESI仿宋-GB2312" w:cs="CESI仿宋-GB2312"/>
          <w:lang w:val="en-US" w:eastAsia="zh-CN"/>
        </w:rPr>
      </w:pPr>
    </w:p>
    <w:p>
      <w:pPr>
        <w:pStyle w:val="3"/>
        <w:rPr>
          <w:rFonts w:hint="eastAsia" w:ascii="CESI仿宋-GB2312" w:hAnsi="CESI仿宋-GB2312" w:eastAsia="CESI仿宋-GB2312" w:cs="CESI仿宋-GB2312"/>
          <w:lang w:val="en-US" w:eastAsia="zh-CN"/>
        </w:rPr>
      </w:pPr>
      <w:r>
        <w:rPr>
          <w:rFonts w:hint="eastAsia" w:ascii="CESI仿宋-GB2312" w:hAnsi="CESI仿宋-GB2312" w:eastAsia="CESI仿宋-GB2312" w:cs="CESI仿宋-GB2312"/>
          <w:lang w:val="en-US" w:eastAsia="zh-CN"/>
        </w:rPr>
        <w:t>填表单位：（加盖单位公章）</w:t>
      </w:r>
      <w:r>
        <w:rPr>
          <w:rFonts w:hint="eastAsia" w:ascii="CESI仿宋-GB2312" w:hAnsi="CESI仿宋-GB2312" w:eastAsia="CESI仿宋-GB2312" w:cs="CESI仿宋-GB2312"/>
          <w:lang w:val="en-US" w:eastAsia="zh-CN"/>
        </w:rPr>
        <w:tab/>
      </w:r>
      <w:r>
        <w:rPr>
          <w:rFonts w:hint="eastAsia" w:ascii="CESI仿宋-GB2312" w:hAnsi="CESI仿宋-GB2312" w:eastAsia="CESI仿宋-GB2312" w:cs="CESI仿宋-GB2312"/>
          <w:lang w:val="en-US" w:eastAsia="zh-CN"/>
        </w:rPr>
        <w:tab/>
      </w:r>
      <w:r>
        <w:rPr>
          <w:rFonts w:hint="eastAsia" w:ascii="CESI仿宋-GB2312" w:hAnsi="CESI仿宋-GB2312" w:eastAsia="CESI仿宋-GB2312" w:cs="CESI仿宋-GB2312"/>
          <w:lang w:val="en-US" w:eastAsia="zh-CN"/>
        </w:rPr>
        <w:t xml:space="preserve">               填表日期：    年   月   日</w:t>
      </w:r>
    </w:p>
    <w:tbl>
      <w:tblPr>
        <w:tblStyle w:val="14"/>
        <w:tblW w:w="894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11"/>
        <w:gridCol w:w="1003"/>
        <w:gridCol w:w="1997"/>
        <w:gridCol w:w="519"/>
        <w:gridCol w:w="783"/>
        <w:gridCol w:w="1182"/>
        <w:gridCol w:w="1485"/>
        <w:gridCol w:w="146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14" w:type="dxa"/>
            <w:gridSpan w:val="2"/>
            <w:noWrap w:val="0"/>
            <w:vAlign w:val="center"/>
          </w:tcPr>
          <w:p>
            <w:pPr>
              <w:pStyle w:val="3"/>
              <w:widowControl w:val="0"/>
              <w:jc w:val="both"/>
              <w:rPr>
                <w:rFonts w:hint="eastAsia" w:ascii="CESI仿宋-GB2312" w:hAnsi="CESI仿宋-GB2312" w:eastAsia="CESI仿宋-GB2312" w:cs="CESI仿宋-GB2312"/>
                <w:lang w:val="en-US" w:eastAsia="zh-CN"/>
              </w:rPr>
            </w:pPr>
            <w:r>
              <w:rPr>
                <w:rFonts w:hint="eastAsia" w:ascii="CESI仿宋-GB2312" w:hAnsi="CESI仿宋-GB2312" w:eastAsia="CESI仿宋-GB2312" w:cs="CESI仿宋-GB2312"/>
                <w:lang w:val="en-US" w:eastAsia="zh-CN"/>
              </w:rPr>
              <w:t>采购人</w:t>
            </w:r>
          </w:p>
        </w:tc>
        <w:tc>
          <w:tcPr>
            <w:tcW w:w="2516" w:type="dxa"/>
            <w:gridSpan w:val="2"/>
            <w:noWrap w:val="0"/>
            <w:vAlign w:val="center"/>
          </w:tcPr>
          <w:p>
            <w:pPr>
              <w:pStyle w:val="3"/>
              <w:widowControl w:val="0"/>
              <w:jc w:val="both"/>
              <w:rPr>
                <w:rFonts w:hint="eastAsia" w:ascii="CESI仿宋-GB2312" w:hAnsi="CESI仿宋-GB2312" w:eastAsia="CESI仿宋-GB2312" w:cs="CESI仿宋-GB2312"/>
                <w:lang w:val="en-US" w:eastAsia="zh-CN"/>
              </w:rPr>
            </w:pPr>
          </w:p>
        </w:tc>
        <w:tc>
          <w:tcPr>
            <w:tcW w:w="1965" w:type="dxa"/>
            <w:gridSpan w:val="2"/>
            <w:noWrap w:val="0"/>
            <w:vAlign w:val="center"/>
          </w:tcPr>
          <w:p>
            <w:pPr>
              <w:pStyle w:val="3"/>
              <w:widowControl w:val="0"/>
              <w:jc w:val="both"/>
              <w:rPr>
                <w:rFonts w:hint="eastAsia" w:ascii="CESI仿宋-GB2312" w:hAnsi="CESI仿宋-GB2312" w:eastAsia="CESI仿宋-GB2312" w:cs="CESI仿宋-GB2312"/>
                <w:lang w:val="en-US" w:eastAsia="zh-CN"/>
              </w:rPr>
            </w:pPr>
            <w:r>
              <w:rPr>
                <w:rFonts w:hint="eastAsia" w:ascii="CESI仿宋-GB2312" w:hAnsi="CESI仿宋-GB2312" w:eastAsia="CESI仿宋-GB2312" w:cs="CESI仿宋-GB2312"/>
                <w:lang w:val="en-US" w:eastAsia="zh-CN"/>
              </w:rPr>
              <w:t>项目名称</w:t>
            </w:r>
          </w:p>
        </w:tc>
        <w:tc>
          <w:tcPr>
            <w:tcW w:w="2946" w:type="dxa"/>
            <w:gridSpan w:val="2"/>
            <w:noWrap w:val="0"/>
            <w:vAlign w:val="center"/>
          </w:tcPr>
          <w:p>
            <w:pPr>
              <w:pStyle w:val="3"/>
              <w:widowControl w:val="0"/>
              <w:jc w:val="both"/>
              <w:rPr>
                <w:rFonts w:hint="eastAsia" w:ascii="CESI仿宋-GB2312" w:hAnsi="CESI仿宋-GB2312" w:eastAsia="CESI仿宋-GB2312" w:cs="CESI仿宋-GB2312"/>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14" w:type="dxa"/>
            <w:gridSpan w:val="2"/>
            <w:noWrap w:val="0"/>
            <w:vAlign w:val="center"/>
          </w:tcPr>
          <w:p>
            <w:pPr>
              <w:pStyle w:val="3"/>
              <w:widowControl w:val="0"/>
              <w:ind w:left="0" w:leftChars="0" w:firstLine="0" w:firstLineChars="0"/>
              <w:jc w:val="both"/>
              <w:rPr>
                <w:rFonts w:hint="eastAsia" w:ascii="CESI仿宋-GB2312" w:hAnsi="CESI仿宋-GB2312" w:eastAsia="CESI仿宋-GB2312" w:cs="CESI仿宋-GB2312"/>
                <w:lang w:val="en-US" w:eastAsia="zh-CN"/>
              </w:rPr>
            </w:pPr>
            <w:r>
              <w:rPr>
                <w:rFonts w:hint="eastAsia" w:ascii="CESI仿宋-GB2312" w:hAnsi="CESI仿宋-GB2312" w:eastAsia="CESI仿宋-GB2312" w:cs="CESI仿宋-GB2312"/>
                <w:lang w:val="en-US" w:eastAsia="zh-CN"/>
              </w:rPr>
              <w:t>投标（响应）供应商</w:t>
            </w:r>
          </w:p>
        </w:tc>
        <w:tc>
          <w:tcPr>
            <w:tcW w:w="2516" w:type="dxa"/>
            <w:gridSpan w:val="2"/>
            <w:noWrap w:val="0"/>
            <w:vAlign w:val="center"/>
          </w:tcPr>
          <w:p>
            <w:pPr>
              <w:pStyle w:val="3"/>
              <w:widowControl w:val="0"/>
              <w:jc w:val="both"/>
              <w:rPr>
                <w:rFonts w:hint="eastAsia" w:ascii="CESI仿宋-GB2312" w:hAnsi="CESI仿宋-GB2312" w:eastAsia="CESI仿宋-GB2312" w:cs="CESI仿宋-GB2312"/>
                <w:lang w:val="en-US" w:eastAsia="zh-CN"/>
              </w:rPr>
            </w:pPr>
          </w:p>
        </w:tc>
        <w:tc>
          <w:tcPr>
            <w:tcW w:w="1965" w:type="dxa"/>
            <w:gridSpan w:val="2"/>
            <w:noWrap w:val="0"/>
            <w:vAlign w:val="center"/>
          </w:tcPr>
          <w:p>
            <w:pPr>
              <w:pStyle w:val="3"/>
              <w:widowControl w:val="0"/>
              <w:ind w:left="0" w:leftChars="0" w:firstLine="0" w:firstLineChars="0"/>
              <w:jc w:val="both"/>
              <w:rPr>
                <w:rFonts w:hint="eastAsia" w:ascii="CESI仿宋-GB2312" w:hAnsi="CESI仿宋-GB2312" w:eastAsia="CESI仿宋-GB2312" w:cs="CESI仿宋-GB2312"/>
                <w:lang w:val="en-US" w:eastAsia="zh-CN"/>
              </w:rPr>
            </w:pPr>
            <w:r>
              <w:rPr>
                <w:rFonts w:hint="eastAsia" w:ascii="CESI仿宋-GB2312" w:hAnsi="CESI仿宋-GB2312" w:eastAsia="CESI仿宋-GB2312" w:cs="CESI仿宋-GB2312"/>
                <w:lang w:val="en-US" w:eastAsia="zh-CN"/>
              </w:rPr>
              <w:t>供应商统一社会信用代码</w:t>
            </w:r>
          </w:p>
        </w:tc>
        <w:tc>
          <w:tcPr>
            <w:tcW w:w="2946" w:type="dxa"/>
            <w:gridSpan w:val="2"/>
            <w:noWrap w:val="0"/>
            <w:vAlign w:val="center"/>
          </w:tcPr>
          <w:p>
            <w:pPr>
              <w:pStyle w:val="3"/>
              <w:widowControl w:val="0"/>
              <w:jc w:val="both"/>
              <w:rPr>
                <w:rFonts w:hint="eastAsia" w:ascii="CESI仿宋-GB2312" w:hAnsi="CESI仿宋-GB2312" w:eastAsia="CESI仿宋-GB2312" w:cs="CESI仿宋-GB2312"/>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941" w:type="dxa"/>
            <w:gridSpan w:val="8"/>
            <w:noWrap w:val="0"/>
            <w:vAlign w:val="center"/>
          </w:tcPr>
          <w:p>
            <w:pPr>
              <w:pStyle w:val="3"/>
              <w:widowControl w:val="0"/>
              <w:jc w:val="both"/>
              <w:rPr>
                <w:rFonts w:hint="eastAsia" w:ascii="CESI仿宋-GB2312" w:hAnsi="CESI仿宋-GB2312" w:eastAsia="CESI仿宋-GB2312" w:cs="CESI仿宋-GB2312"/>
                <w:lang w:val="en-US" w:eastAsia="zh-CN"/>
              </w:rPr>
            </w:pPr>
            <w:r>
              <w:rPr>
                <w:rFonts w:hint="eastAsia" w:ascii="CESI仿宋-GB2312" w:hAnsi="CESI仿宋-GB2312" w:eastAsia="CESI仿宋-GB2312" w:cs="CESI仿宋-GB2312"/>
                <w:lang w:val="en-US" w:eastAsia="zh-CN"/>
              </w:rPr>
              <w:t>投标（响应）供应商相关人员情况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511" w:type="dxa"/>
            <w:tcBorders>
              <w:bottom w:val="single" w:color="auto" w:sz="4" w:space="0"/>
            </w:tcBorders>
            <w:noWrap w:val="0"/>
            <w:vAlign w:val="center"/>
          </w:tcPr>
          <w:p>
            <w:pPr>
              <w:pStyle w:val="3"/>
              <w:widowControl w:val="0"/>
              <w:ind w:left="0" w:leftChars="0" w:firstLine="0" w:firstLineChars="0"/>
              <w:jc w:val="center"/>
              <w:rPr>
                <w:rFonts w:hint="eastAsia" w:ascii="CESI仿宋-GB2312" w:hAnsi="CESI仿宋-GB2312" w:eastAsia="CESI仿宋-GB2312" w:cs="CESI仿宋-GB2312"/>
                <w:lang w:val="en-US" w:eastAsia="zh-CN"/>
              </w:rPr>
            </w:pPr>
            <w:r>
              <w:rPr>
                <w:rFonts w:hint="eastAsia" w:ascii="CESI仿宋-GB2312" w:hAnsi="CESI仿宋-GB2312" w:eastAsia="CESI仿宋-GB2312" w:cs="CESI仿宋-GB2312"/>
                <w:lang w:val="en-US" w:eastAsia="zh-CN"/>
              </w:rPr>
              <w:t>序号</w:t>
            </w:r>
          </w:p>
        </w:tc>
        <w:tc>
          <w:tcPr>
            <w:tcW w:w="3000" w:type="dxa"/>
            <w:gridSpan w:val="2"/>
            <w:tcBorders>
              <w:bottom w:val="single" w:color="auto" w:sz="4" w:space="0"/>
            </w:tcBorders>
            <w:noWrap w:val="0"/>
            <w:vAlign w:val="center"/>
          </w:tcPr>
          <w:p>
            <w:pPr>
              <w:pStyle w:val="3"/>
              <w:widowControl w:val="0"/>
              <w:jc w:val="both"/>
              <w:rPr>
                <w:rFonts w:hint="eastAsia" w:ascii="CESI仿宋-GB2312" w:hAnsi="CESI仿宋-GB2312" w:eastAsia="CESI仿宋-GB2312" w:cs="CESI仿宋-GB2312"/>
                <w:lang w:val="en-US" w:eastAsia="zh-CN"/>
              </w:rPr>
            </w:pPr>
            <w:r>
              <w:rPr>
                <w:rFonts w:hint="eastAsia" w:ascii="CESI仿宋-GB2312" w:hAnsi="CESI仿宋-GB2312" w:eastAsia="CESI仿宋-GB2312" w:cs="CESI仿宋-GB2312"/>
                <w:lang w:val="en-US" w:eastAsia="zh-CN"/>
              </w:rPr>
              <w:t>职务</w:t>
            </w:r>
          </w:p>
        </w:tc>
        <w:tc>
          <w:tcPr>
            <w:tcW w:w="519" w:type="dxa"/>
            <w:tcBorders>
              <w:bottom w:val="single" w:color="auto" w:sz="4" w:space="0"/>
            </w:tcBorders>
            <w:noWrap w:val="0"/>
            <w:vAlign w:val="center"/>
          </w:tcPr>
          <w:p>
            <w:pPr>
              <w:pStyle w:val="3"/>
              <w:widowControl w:val="0"/>
              <w:ind w:left="0" w:leftChars="0" w:firstLine="0" w:firstLineChars="0"/>
              <w:jc w:val="both"/>
              <w:rPr>
                <w:rFonts w:hint="eastAsia" w:ascii="CESI仿宋-GB2312" w:hAnsi="CESI仿宋-GB2312" w:eastAsia="CESI仿宋-GB2312" w:cs="CESI仿宋-GB2312"/>
                <w:lang w:val="en-US" w:eastAsia="zh-CN"/>
              </w:rPr>
            </w:pPr>
            <w:r>
              <w:rPr>
                <w:rFonts w:hint="eastAsia" w:ascii="CESI仿宋-GB2312" w:hAnsi="CESI仿宋-GB2312" w:eastAsia="CESI仿宋-GB2312" w:cs="CESI仿宋-GB2312"/>
                <w:lang w:val="en-US" w:eastAsia="zh-CN"/>
              </w:rPr>
              <w:t>姓名</w:t>
            </w:r>
          </w:p>
        </w:tc>
        <w:tc>
          <w:tcPr>
            <w:tcW w:w="1965" w:type="dxa"/>
            <w:gridSpan w:val="2"/>
            <w:tcBorders>
              <w:bottom w:val="single" w:color="auto" w:sz="4" w:space="0"/>
            </w:tcBorders>
            <w:noWrap w:val="0"/>
            <w:vAlign w:val="center"/>
          </w:tcPr>
          <w:p>
            <w:pPr>
              <w:pStyle w:val="3"/>
              <w:widowControl w:val="0"/>
              <w:jc w:val="both"/>
              <w:rPr>
                <w:rFonts w:hint="eastAsia" w:ascii="CESI仿宋-GB2312" w:hAnsi="CESI仿宋-GB2312" w:eastAsia="CESI仿宋-GB2312" w:cs="CESI仿宋-GB2312"/>
                <w:lang w:val="en-US" w:eastAsia="zh-CN"/>
              </w:rPr>
            </w:pPr>
            <w:r>
              <w:rPr>
                <w:rFonts w:hint="eastAsia" w:ascii="CESI仿宋-GB2312" w:hAnsi="CESI仿宋-GB2312" w:eastAsia="CESI仿宋-GB2312" w:cs="CESI仿宋-GB2312"/>
                <w:lang w:val="en-US" w:eastAsia="zh-CN"/>
              </w:rPr>
              <w:t>身份证号码</w:t>
            </w:r>
          </w:p>
        </w:tc>
        <w:tc>
          <w:tcPr>
            <w:tcW w:w="1485" w:type="dxa"/>
            <w:tcBorders>
              <w:bottom w:val="single" w:color="auto" w:sz="4" w:space="0"/>
            </w:tcBorders>
            <w:noWrap w:val="0"/>
            <w:vAlign w:val="center"/>
          </w:tcPr>
          <w:p>
            <w:pPr>
              <w:pStyle w:val="3"/>
              <w:widowControl w:val="0"/>
              <w:jc w:val="both"/>
              <w:rPr>
                <w:rFonts w:hint="eastAsia" w:ascii="CESI仿宋-GB2312" w:hAnsi="CESI仿宋-GB2312" w:eastAsia="CESI仿宋-GB2312" w:cs="CESI仿宋-GB2312"/>
                <w:lang w:val="en-US" w:eastAsia="zh-CN"/>
              </w:rPr>
            </w:pPr>
            <w:r>
              <w:rPr>
                <w:rFonts w:hint="eastAsia" w:ascii="CESI仿宋-GB2312" w:hAnsi="CESI仿宋-GB2312" w:eastAsia="CESI仿宋-GB2312" w:cs="CESI仿宋-GB2312"/>
                <w:lang w:val="en-US" w:eastAsia="zh-CN"/>
              </w:rPr>
              <w:t>劳动合同</w:t>
            </w:r>
          </w:p>
          <w:p>
            <w:pPr>
              <w:pStyle w:val="3"/>
              <w:widowControl w:val="0"/>
              <w:jc w:val="both"/>
              <w:rPr>
                <w:rFonts w:hint="eastAsia" w:ascii="CESI仿宋-GB2312" w:hAnsi="CESI仿宋-GB2312" w:eastAsia="CESI仿宋-GB2312" w:cs="CESI仿宋-GB2312"/>
                <w:lang w:val="en-US" w:eastAsia="zh-CN"/>
              </w:rPr>
            </w:pPr>
            <w:r>
              <w:rPr>
                <w:rFonts w:hint="eastAsia" w:ascii="CESI仿宋-GB2312" w:hAnsi="CESI仿宋-GB2312" w:eastAsia="CESI仿宋-GB2312" w:cs="CESI仿宋-GB2312"/>
                <w:lang w:val="en-US" w:eastAsia="zh-CN"/>
              </w:rPr>
              <w:t>关系单位</w:t>
            </w:r>
          </w:p>
        </w:tc>
        <w:tc>
          <w:tcPr>
            <w:tcW w:w="1461" w:type="dxa"/>
            <w:tcBorders>
              <w:bottom w:val="single" w:color="auto" w:sz="4" w:space="0"/>
            </w:tcBorders>
            <w:noWrap w:val="0"/>
            <w:vAlign w:val="center"/>
          </w:tcPr>
          <w:p>
            <w:pPr>
              <w:pStyle w:val="3"/>
              <w:widowControl w:val="0"/>
              <w:ind w:left="0" w:leftChars="0" w:firstLine="0" w:firstLineChars="0"/>
              <w:jc w:val="both"/>
              <w:rPr>
                <w:rFonts w:hint="eastAsia" w:ascii="CESI仿宋-GB2312" w:hAnsi="CESI仿宋-GB2312" w:eastAsia="CESI仿宋-GB2312" w:cs="CESI仿宋-GB2312"/>
                <w:lang w:val="en-US" w:eastAsia="zh-CN"/>
              </w:rPr>
            </w:pPr>
            <w:r>
              <w:rPr>
                <w:rFonts w:hint="eastAsia" w:ascii="CESI仿宋-GB2312" w:hAnsi="CESI仿宋-GB2312" w:eastAsia="CESI仿宋-GB2312" w:cs="CESI仿宋-GB2312"/>
                <w:lang w:val="en-US" w:eastAsia="zh-CN"/>
              </w:rPr>
              <w:t>缴纳社会</w:t>
            </w:r>
          </w:p>
          <w:p>
            <w:pPr>
              <w:pStyle w:val="3"/>
              <w:widowControl w:val="0"/>
              <w:ind w:left="0" w:leftChars="0" w:firstLine="0" w:firstLineChars="0"/>
              <w:jc w:val="both"/>
              <w:rPr>
                <w:rFonts w:hint="eastAsia" w:ascii="CESI仿宋-GB2312" w:hAnsi="CESI仿宋-GB2312" w:eastAsia="CESI仿宋-GB2312" w:cs="CESI仿宋-GB2312"/>
                <w:lang w:val="en-US" w:eastAsia="zh-CN"/>
              </w:rPr>
            </w:pPr>
            <w:r>
              <w:rPr>
                <w:rFonts w:hint="eastAsia" w:ascii="CESI仿宋-GB2312" w:hAnsi="CESI仿宋-GB2312" w:eastAsia="CESI仿宋-GB2312" w:cs="CESI仿宋-GB2312"/>
                <w:lang w:val="en-US" w:eastAsia="zh-CN"/>
              </w:rPr>
              <w:t>保险单位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11" w:type="dxa"/>
            <w:tcBorders>
              <w:top w:val="single" w:color="auto" w:sz="4" w:space="0"/>
              <w:left w:val="single" w:color="auto" w:sz="4" w:space="0"/>
              <w:bottom w:val="single" w:color="auto" w:sz="4" w:space="0"/>
              <w:right w:val="single" w:color="auto" w:sz="4" w:space="0"/>
            </w:tcBorders>
            <w:noWrap w:val="0"/>
            <w:vAlign w:val="center"/>
          </w:tcPr>
          <w:p>
            <w:pPr>
              <w:pStyle w:val="3"/>
              <w:widowControl w:val="0"/>
              <w:ind w:left="0" w:leftChars="0" w:firstLine="0" w:firstLineChars="0"/>
              <w:jc w:val="center"/>
              <w:rPr>
                <w:rFonts w:hint="eastAsia" w:ascii="CESI仿宋-GB2312" w:hAnsi="CESI仿宋-GB2312" w:eastAsia="CESI仿宋-GB2312" w:cs="CESI仿宋-GB2312"/>
                <w:lang w:val="en-US" w:eastAsia="zh-CN"/>
              </w:rPr>
            </w:pPr>
            <w:r>
              <w:rPr>
                <w:rFonts w:hint="eastAsia" w:ascii="CESI仿宋-GB2312" w:hAnsi="CESI仿宋-GB2312" w:eastAsia="CESI仿宋-GB2312" w:cs="CESI仿宋-GB2312"/>
                <w:lang w:val="en-US" w:eastAsia="zh-CN"/>
              </w:rPr>
              <w:t>1</w:t>
            </w:r>
          </w:p>
        </w:tc>
        <w:tc>
          <w:tcPr>
            <w:tcW w:w="3000" w:type="dxa"/>
            <w:gridSpan w:val="2"/>
            <w:tcBorders>
              <w:top w:val="single" w:color="auto" w:sz="4" w:space="0"/>
              <w:left w:val="single" w:color="auto" w:sz="4" w:space="0"/>
              <w:bottom w:val="single" w:color="auto" w:sz="4" w:space="0"/>
              <w:right w:val="single" w:color="auto" w:sz="4" w:space="0"/>
            </w:tcBorders>
            <w:noWrap w:val="0"/>
            <w:vAlign w:val="center"/>
          </w:tcPr>
          <w:p>
            <w:pPr>
              <w:pStyle w:val="3"/>
              <w:widowControl w:val="0"/>
              <w:jc w:val="both"/>
              <w:rPr>
                <w:rFonts w:hint="eastAsia" w:ascii="CESI仿宋-GB2312" w:hAnsi="CESI仿宋-GB2312" w:eastAsia="CESI仿宋-GB2312" w:cs="CESI仿宋-GB2312"/>
                <w:lang w:val="en-US" w:eastAsia="zh-CN"/>
              </w:rPr>
            </w:pPr>
            <w:r>
              <w:rPr>
                <w:rFonts w:hint="eastAsia" w:ascii="CESI仿宋-GB2312" w:hAnsi="CESI仿宋-GB2312" w:eastAsia="CESI仿宋-GB2312" w:cs="CESI仿宋-GB2312"/>
                <w:lang w:val="en-US" w:eastAsia="zh-CN"/>
              </w:rPr>
              <w:t>法定代表人/单位负责人/主要经营负责人</w:t>
            </w:r>
          </w:p>
        </w:tc>
        <w:tc>
          <w:tcPr>
            <w:tcW w:w="519" w:type="dxa"/>
            <w:tcBorders>
              <w:top w:val="single" w:color="auto" w:sz="4" w:space="0"/>
              <w:left w:val="single" w:color="auto" w:sz="4" w:space="0"/>
              <w:bottom w:val="single" w:color="auto" w:sz="4" w:space="0"/>
              <w:right w:val="single" w:color="auto" w:sz="4" w:space="0"/>
            </w:tcBorders>
            <w:noWrap w:val="0"/>
            <w:vAlign w:val="center"/>
          </w:tcPr>
          <w:p>
            <w:pPr>
              <w:pStyle w:val="3"/>
              <w:widowControl w:val="0"/>
              <w:jc w:val="both"/>
              <w:rPr>
                <w:rFonts w:hint="eastAsia" w:ascii="CESI仿宋-GB2312" w:hAnsi="CESI仿宋-GB2312" w:eastAsia="CESI仿宋-GB2312" w:cs="CESI仿宋-GB2312"/>
                <w:lang w:val="en-US" w:eastAsia="zh-CN"/>
              </w:rPr>
            </w:pPr>
          </w:p>
        </w:tc>
        <w:tc>
          <w:tcPr>
            <w:tcW w:w="1965" w:type="dxa"/>
            <w:gridSpan w:val="2"/>
            <w:tcBorders>
              <w:top w:val="single" w:color="auto" w:sz="4" w:space="0"/>
              <w:left w:val="single" w:color="auto" w:sz="4" w:space="0"/>
              <w:bottom w:val="single" w:color="auto" w:sz="4" w:space="0"/>
              <w:right w:val="single" w:color="auto" w:sz="4" w:space="0"/>
            </w:tcBorders>
            <w:noWrap w:val="0"/>
            <w:vAlign w:val="center"/>
          </w:tcPr>
          <w:p>
            <w:pPr>
              <w:pStyle w:val="3"/>
              <w:widowControl w:val="0"/>
              <w:jc w:val="both"/>
              <w:rPr>
                <w:rFonts w:hint="eastAsia" w:ascii="CESI仿宋-GB2312" w:hAnsi="CESI仿宋-GB2312" w:eastAsia="CESI仿宋-GB2312" w:cs="CESI仿宋-GB2312"/>
                <w:lang w:val="en-US" w:eastAsia="zh-CN"/>
              </w:rPr>
            </w:pPr>
          </w:p>
        </w:tc>
        <w:tc>
          <w:tcPr>
            <w:tcW w:w="1485" w:type="dxa"/>
            <w:tcBorders>
              <w:top w:val="single" w:color="auto" w:sz="4" w:space="0"/>
              <w:left w:val="single" w:color="auto" w:sz="4" w:space="0"/>
              <w:bottom w:val="single" w:color="auto" w:sz="4" w:space="0"/>
              <w:right w:val="single" w:color="auto" w:sz="4" w:space="0"/>
            </w:tcBorders>
            <w:noWrap w:val="0"/>
            <w:vAlign w:val="center"/>
          </w:tcPr>
          <w:p>
            <w:pPr>
              <w:pStyle w:val="3"/>
              <w:widowControl w:val="0"/>
              <w:jc w:val="both"/>
              <w:rPr>
                <w:rFonts w:hint="eastAsia" w:ascii="CESI仿宋-GB2312" w:hAnsi="CESI仿宋-GB2312" w:eastAsia="CESI仿宋-GB2312" w:cs="CESI仿宋-GB2312"/>
                <w:lang w:val="en-US" w:eastAsia="zh-CN"/>
              </w:rPr>
            </w:pPr>
          </w:p>
        </w:tc>
        <w:tc>
          <w:tcPr>
            <w:tcW w:w="1461" w:type="dxa"/>
            <w:tcBorders>
              <w:top w:val="single" w:color="auto" w:sz="4" w:space="0"/>
              <w:left w:val="single" w:color="auto" w:sz="4" w:space="0"/>
              <w:bottom w:val="single" w:color="auto" w:sz="4" w:space="0"/>
              <w:right w:val="single" w:color="auto" w:sz="4" w:space="0"/>
            </w:tcBorders>
            <w:noWrap w:val="0"/>
            <w:vAlign w:val="center"/>
          </w:tcPr>
          <w:p>
            <w:pPr>
              <w:pStyle w:val="3"/>
              <w:widowControl w:val="0"/>
              <w:jc w:val="both"/>
              <w:rPr>
                <w:rFonts w:hint="eastAsia" w:ascii="CESI仿宋-GB2312" w:hAnsi="CESI仿宋-GB2312" w:eastAsia="CESI仿宋-GB2312" w:cs="CESI仿宋-GB2312"/>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11" w:type="dxa"/>
            <w:tcBorders>
              <w:top w:val="single" w:color="auto" w:sz="4" w:space="0"/>
              <w:left w:val="single" w:color="auto" w:sz="4" w:space="0"/>
              <w:bottom w:val="single" w:color="auto" w:sz="4" w:space="0"/>
              <w:right w:val="single" w:color="auto" w:sz="4" w:space="0"/>
            </w:tcBorders>
            <w:noWrap w:val="0"/>
            <w:vAlign w:val="center"/>
          </w:tcPr>
          <w:p>
            <w:pPr>
              <w:pStyle w:val="3"/>
              <w:widowControl w:val="0"/>
              <w:ind w:left="0" w:leftChars="0" w:firstLine="0" w:firstLineChars="0"/>
              <w:jc w:val="center"/>
              <w:rPr>
                <w:rFonts w:hint="eastAsia" w:ascii="CESI仿宋-GB2312" w:hAnsi="CESI仿宋-GB2312" w:eastAsia="CESI仿宋-GB2312" w:cs="CESI仿宋-GB2312"/>
                <w:lang w:val="en-US" w:eastAsia="zh-CN"/>
              </w:rPr>
            </w:pPr>
            <w:r>
              <w:rPr>
                <w:rFonts w:hint="eastAsia" w:ascii="CESI仿宋-GB2312" w:hAnsi="CESI仿宋-GB2312" w:eastAsia="CESI仿宋-GB2312" w:cs="CESI仿宋-GB2312"/>
                <w:lang w:val="en-US" w:eastAsia="zh-CN"/>
              </w:rPr>
              <w:t>2</w:t>
            </w:r>
          </w:p>
        </w:tc>
        <w:tc>
          <w:tcPr>
            <w:tcW w:w="3000" w:type="dxa"/>
            <w:gridSpan w:val="2"/>
            <w:tcBorders>
              <w:top w:val="single" w:color="auto" w:sz="4" w:space="0"/>
              <w:left w:val="single" w:color="auto" w:sz="4" w:space="0"/>
              <w:bottom w:val="single" w:color="auto" w:sz="4" w:space="0"/>
              <w:right w:val="single" w:color="auto" w:sz="4" w:space="0"/>
            </w:tcBorders>
            <w:noWrap w:val="0"/>
            <w:vAlign w:val="center"/>
          </w:tcPr>
          <w:p>
            <w:pPr>
              <w:pStyle w:val="3"/>
              <w:widowControl w:val="0"/>
              <w:jc w:val="both"/>
              <w:rPr>
                <w:rFonts w:hint="eastAsia" w:ascii="CESI仿宋-GB2312" w:hAnsi="CESI仿宋-GB2312" w:eastAsia="CESI仿宋-GB2312" w:cs="CESI仿宋-GB2312"/>
                <w:lang w:val="en-US" w:eastAsia="zh-CN"/>
              </w:rPr>
            </w:pPr>
            <w:r>
              <w:rPr>
                <w:rFonts w:hint="eastAsia" w:ascii="CESI仿宋-GB2312" w:hAnsi="CESI仿宋-GB2312" w:eastAsia="CESI仿宋-GB2312" w:cs="CESI仿宋-GB2312"/>
                <w:lang w:val="en-US" w:eastAsia="zh-CN"/>
              </w:rPr>
              <w:t>项目投标授权代表人</w:t>
            </w:r>
          </w:p>
        </w:tc>
        <w:tc>
          <w:tcPr>
            <w:tcW w:w="519" w:type="dxa"/>
            <w:tcBorders>
              <w:top w:val="single" w:color="auto" w:sz="4" w:space="0"/>
              <w:left w:val="single" w:color="auto" w:sz="4" w:space="0"/>
              <w:bottom w:val="single" w:color="auto" w:sz="4" w:space="0"/>
              <w:right w:val="single" w:color="auto" w:sz="4" w:space="0"/>
            </w:tcBorders>
            <w:noWrap w:val="0"/>
            <w:vAlign w:val="center"/>
          </w:tcPr>
          <w:p>
            <w:pPr>
              <w:pStyle w:val="3"/>
              <w:widowControl w:val="0"/>
              <w:jc w:val="both"/>
              <w:rPr>
                <w:rFonts w:hint="eastAsia" w:ascii="CESI仿宋-GB2312" w:hAnsi="CESI仿宋-GB2312" w:eastAsia="CESI仿宋-GB2312" w:cs="CESI仿宋-GB2312"/>
                <w:lang w:val="en-US" w:eastAsia="zh-CN"/>
              </w:rPr>
            </w:pPr>
          </w:p>
        </w:tc>
        <w:tc>
          <w:tcPr>
            <w:tcW w:w="1965" w:type="dxa"/>
            <w:gridSpan w:val="2"/>
            <w:tcBorders>
              <w:top w:val="single" w:color="auto" w:sz="4" w:space="0"/>
              <w:left w:val="single" w:color="auto" w:sz="4" w:space="0"/>
              <w:bottom w:val="single" w:color="auto" w:sz="4" w:space="0"/>
              <w:right w:val="single" w:color="auto" w:sz="4" w:space="0"/>
            </w:tcBorders>
            <w:noWrap w:val="0"/>
            <w:vAlign w:val="center"/>
          </w:tcPr>
          <w:p>
            <w:pPr>
              <w:pStyle w:val="3"/>
              <w:widowControl w:val="0"/>
              <w:jc w:val="both"/>
              <w:rPr>
                <w:rFonts w:hint="eastAsia" w:ascii="CESI仿宋-GB2312" w:hAnsi="CESI仿宋-GB2312" w:eastAsia="CESI仿宋-GB2312" w:cs="CESI仿宋-GB2312"/>
                <w:lang w:val="en-US" w:eastAsia="zh-CN"/>
              </w:rPr>
            </w:pPr>
          </w:p>
        </w:tc>
        <w:tc>
          <w:tcPr>
            <w:tcW w:w="1485" w:type="dxa"/>
            <w:tcBorders>
              <w:top w:val="single" w:color="auto" w:sz="4" w:space="0"/>
              <w:left w:val="single" w:color="auto" w:sz="4" w:space="0"/>
              <w:bottom w:val="single" w:color="auto" w:sz="4" w:space="0"/>
              <w:right w:val="single" w:color="auto" w:sz="4" w:space="0"/>
            </w:tcBorders>
            <w:noWrap w:val="0"/>
            <w:vAlign w:val="center"/>
          </w:tcPr>
          <w:p>
            <w:pPr>
              <w:pStyle w:val="3"/>
              <w:widowControl w:val="0"/>
              <w:jc w:val="both"/>
              <w:rPr>
                <w:rFonts w:hint="eastAsia" w:ascii="CESI仿宋-GB2312" w:hAnsi="CESI仿宋-GB2312" w:eastAsia="CESI仿宋-GB2312" w:cs="CESI仿宋-GB2312"/>
                <w:lang w:val="en-US" w:eastAsia="zh-CN"/>
              </w:rPr>
            </w:pPr>
          </w:p>
        </w:tc>
        <w:tc>
          <w:tcPr>
            <w:tcW w:w="1461" w:type="dxa"/>
            <w:tcBorders>
              <w:top w:val="single" w:color="auto" w:sz="4" w:space="0"/>
              <w:left w:val="single" w:color="auto" w:sz="4" w:space="0"/>
              <w:bottom w:val="single" w:color="auto" w:sz="4" w:space="0"/>
              <w:right w:val="single" w:color="auto" w:sz="4" w:space="0"/>
            </w:tcBorders>
            <w:noWrap w:val="0"/>
            <w:vAlign w:val="center"/>
          </w:tcPr>
          <w:p>
            <w:pPr>
              <w:pStyle w:val="3"/>
              <w:widowControl w:val="0"/>
              <w:jc w:val="both"/>
              <w:rPr>
                <w:rFonts w:hint="eastAsia" w:ascii="CESI仿宋-GB2312" w:hAnsi="CESI仿宋-GB2312" w:eastAsia="CESI仿宋-GB2312" w:cs="CESI仿宋-GB2312"/>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11" w:type="dxa"/>
            <w:tcBorders>
              <w:top w:val="single" w:color="auto" w:sz="4" w:space="0"/>
            </w:tcBorders>
            <w:noWrap w:val="0"/>
            <w:vAlign w:val="center"/>
          </w:tcPr>
          <w:p>
            <w:pPr>
              <w:pStyle w:val="3"/>
              <w:widowControl w:val="0"/>
              <w:ind w:left="0" w:leftChars="0" w:firstLine="0" w:firstLineChars="0"/>
              <w:jc w:val="center"/>
              <w:rPr>
                <w:rFonts w:hint="eastAsia" w:ascii="CESI仿宋-GB2312" w:hAnsi="CESI仿宋-GB2312" w:eastAsia="CESI仿宋-GB2312" w:cs="CESI仿宋-GB2312"/>
                <w:lang w:val="en-US" w:eastAsia="zh-CN"/>
              </w:rPr>
            </w:pPr>
            <w:r>
              <w:rPr>
                <w:rFonts w:hint="eastAsia" w:ascii="CESI仿宋-GB2312" w:hAnsi="CESI仿宋-GB2312" w:eastAsia="CESI仿宋-GB2312" w:cs="CESI仿宋-GB2312"/>
                <w:lang w:val="en-US" w:eastAsia="zh-CN"/>
              </w:rPr>
              <w:t>3</w:t>
            </w:r>
          </w:p>
        </w:tc>
        <w:tc>
          <w:tcPr>
            <w:tcW w:w="3000" w:type="dxa"/>
            <w:gridSpan w:val="2"/>
            <w:tcBorders>
              <w:top w:val="single" w:color="auto" w:sz="4" w:space="0"/>
            </w:tcBorders>
            <w:noWrap w:val="0"/>
            <w:vAlign w:val="center"/>
          </w:tcPr>
          <w:p>
            <w:pPr>
              <w:pStyle w:val="3"/>
              <w:widowControl w:val="0"/>
              <w:jc w:val="both"/>
              <w:rPr>
                <w:rFonts w:hint="eastAsia" w:ascii="CESI仿宋-GB2312" w:hAnsi="CESI仿宋-GB2312" w:eastAsia="CESI仿宋-GB2312" w:cs="CESI仿宋-GB2312"/>
                <w:lang w:val="en-US" w:eastAsia="zh-CN"/>
              </w:rPr>
            </w:pPr>
            <w:r>
              <w:rPr>
                <w:rFonts w:hint="eastAsia" w:ascii="CESI仿宋-GB2312" w:hAnsi="CESI仿宋-GB2312" w:eastAsia="CESI仿宋-GB2312" w:cs="CESI仿宋-GB2312"/>
                <w:lang w:val="en-US" w:eastAsia="zh-CN"/>
              </w:rPr>
              <w:t>项目负责人</w:t>
            </w:r>
          </w:p>
        </w:tc>
        <w:tc>
          <w:tcPr>
            <w:tcW w:w="519" w:type="dxa"/>
            <w:tcBorders>
              <w:top w:val="single" w:color="auto" w:sz="4" w:space="0"/>
            </w:tcBorders>
            <w:noWrap w:val="0"/>
            <w:vAlign w:val="center"/>
          </w:tcPr>
          <w:p>
            <w:pPr>
              <w:pStyle w:val="3"/>
              <w:widowControl w:val="0"/>
              <w:jc w:val="both"/>
              <w:rPr>
                <w:rFonts w:hint="eastAsia" w:ascii="CESI仿宋-GB2312" w:hAnsi="CESI仿宋-GB2312" w:eastAsia="CESI仿宋-GB2312" w:cs="CESI仿宋-GB2312"/>
                <w:lang w:val="en-US" w:eastAsia="zh-CN"/>
              </w:rPr>
            </w:pPr>
          </w:p>
        </w:tc>
        <w:tc>
          <w:tcPr>
            <w:tcW w:w="1965" w:type="dxa"/>
            <w:gridSpan w:val="2"/>
            <w:tcBorders>
              <w:top w:val="single" w:color="auto" w:sz="4" w:space="0"/>
            </w:tcBorders>
            <w:noWrap w:val="0"/>
            <w:vAlign w:val="center"/>
          </w:tcPr>
          <w:p>
            <w:pPr>
              <w:pStyle w:val="3"/>
              <w:widowControl w:val="0"/>
              <w:jc w:val="both"/>
              <w:rPr>
                <w:rFonts w:hint="eastAsia" w:ascii="CESI仿宋-GB2312" w:hAnsi="CESI仿宋-GB2312" w:eastAsia="CESI仿宋-GB2312" w:cs="CESI仿宋-GB2312"/>
                <w:lang w:val="en-US" w:eastAsia="zh-CN"/>
              </w:rPr>
            </w:pPr>
          </w:p>
        </w:tc>
        <w:tc>
          <w:tcPr>
            <w:tcW w:w="1485" w:type="dxa"/>
            <w:tcBorders>
              <w:top w:val="single" w:color="auto" w:sz="4" w:space="0"/>
            </w:tcBorders>
            <w:noWrap w:val="0"/>
            <w:vAlign w:val="center"/>
          </w:tcPr>
          <w:p>
            <w:pPr>
              <w:pStyle w:val="3"/>
              <w:widowControl w:val="0"/>
              <w:jc w:val="both"/>
              <w:rPr>
                <w:rFonts w:hint="eastAsia" w:ascii="CESI仿宋-GB2312" w:hAnsi="CESI仿宋-GB2312" w:eastAsia="CESI仿宋-GB2312" w:cs="CESI仿宋-GB2312"/>
                <w:lang w:val="en-US" w:eastAsia="zh-CN"/>
              </w:rPr>
            </w:pPr>
          </w:p>
        </w:tc>
        <w:tc>
          <w:tcPr>
            <w:tcW w:w="1461" w:type="dxa"/>
            <w:tcBorders>
              <w:top w:val="single" w:color="auto" w:sz="4" w:space="0"/>
            </w:tcBorders>
            <w:noWrap w:val="0"/>
            <w:vAlign w:val="center"/>
          </w:tcPr>
          <w:p>
            <w:pPr>
              <w:pStyle w:val="3"/>
              <w:widowControl w:val="0"/>
              <w:jc w:val="both"/>
              <w:rPr>
                <w:rFonts w:hint="eastAsia" w:ascii="CESI仿宋-GB2312" w:hAnsi="CESI仿宋-GB2312" w:eastAsia="CESI仿宋-GB2312" w:cs="CESI仿宋-GB2312"/>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511" w:type="dxa"/>
            <w:noWrap w:val="0"/>
            <w:vAlign w:val="center"/>
          </w:tcPr>
          <w:p>
            <w:pPr>
              <w:pStyle w:val="3"/>
              <w:widowControl w:val="0"/>
              <w:ind w:left="0" w:leftChars="0" w:firstLine="0" w:firstLineChars="0"/>
              <w:jc w:val="center"/>
              <w:rPr>
                <w:rFonts w:hint="eastAsia" w:ascii="CESI仿宋-GB2312" w:hAnsi="CESI仿宋-GB2312" w:eastAsia="CESI仿宋-GB2312" w:cs="CESI仿宋-GB2312"/>
                <w:lang w:val="en-US" w:eastAsia="zh-CN"/>
              </w:rPr>
            </w:pPr>
            <w:r>
              <w:rPr>
                <w:rFonts w:hint="eastAsia" w:ascii="CESI仿宋-GB2312" w:hAnsi="CESI仿宋-GB2312" w:eastAsia="CESI仿宋-GB2312" w:cs="CESI仿宋-GB2312"/>
                <w:lang w:val="en-US" w:eastAsia="zh-CN"/>
              </w:rPr>
              <w:t>4</w:t>
            </w:r>
          </w:p>
        </w:tc>
        <w:tc>
          <w:tcPr>
            <w:tcW w:w="3000" w:type="dxa"/>
            <w:gridSpan w:val="2"/>
            <w:noWrap w:val="0"/>
            <w:vAlign w:val="center"/>
          </w:tcPr>
          <w:p>
            <w:pPr>
              <w:pStyle w:val="3"/>
              <w:widowControl w:val="0"/>
              <w:jc w:val="both"/>
              <w:rPr>
                <w:rFonts w:hint="eastAsia" w:ascii="CESI仿宋-GB2312" w:hAnsi="CESI仿宋-GB2312" w:eastAsia="CESI仿宋-GB2312" w:cs="CESI仿宋-GB2312"/>
                <w:lang w:val="en-US" w:eastAsia="zh-CN"/>
              </w:rPr>
            </w:pPr>
            <w:r>
              <w:rPr>
                <w:rFonts w:hint="eastAsia" w:ascii="CESI仿宋-GB2312" w:hAnsi="CESI仿宋-GB2312" w:eastAsia="CESI仿宋-GB2312" w:cs="CESI仿宋-GB2312"/>
                <w:lang w:val="en-US" w:eastAsia="zh-CN"/>
              </w:rPr>
              <w:t>主要技术人员</w:t>
            </w:r>
          </w:p>
        </w:tc>
        <w:tc>
          <w:tcPr>
            <w:tcW w:w="519" w:type="dxa"/>
            <w:noWrap w:val="0"/>
            <w:vAlign w:val="center"/>
          </w:tcPr>
          <w:p>
            <w:pPr>
              <w:pStyle w:val="3"/>
              <w:widowControl w:val="0"/>
              <w:jc w:val="both"/>
              <w:rPr>
                <w:rFonts w:hint="eastAsia" w:ascii="CESI仿宋-GB2312" w:hAnsi="CESI仿宋-GB2312" w:eastAsia="CESI仿宋-GB2312" w:cs="CESI仿宋-GB2312"/>
                <w:lang w:val="en-US" w:eastAsia="zh-CN"/>
              </w:rPr>
            </w:pPr>
          </w:p>
        </w:tc>
        <w:tc>
          <w:tcPr>
            <w:tcW w:w="1965" w:type="dxa"/>
            <w:gridSpan w:val="2"/>
            <w:noWrap w:val="0"/>
            <w:vAlign w:val="center"/>
          </w:tcPr>
          <w:p>
            <w:pPr>
              <w:pStyle w:val="3"/>
              <w:widowControl w:val="0"/>
              <w:jc w:val="both"/>
              <w:rPr>
                <w:rFonts w:hint="eastAsia" w:ascii="CESI仿宋-GB2312" w:hAnsi="CESI仿宋-GB2312" w:eastAsia="CESI仿宋-GB2312" w:cs="CESI仿宋-GB2312"/>
                <w:lang w:val="en-US" w:eastAsia="zh-CN"/>
              </w:rPr>
            </w:pPr>
          </w:p>
        </w:tc>
        <w:tc>
          <w:tcPr>
            <w:tcW w:w="1485" w:type="dxa"/>
            <w:noWrap w:val="0"/>
            <w:vAlign w:val="center"/>
          </w:tcPr>
          <w:p>
            <w:pPr>
              <w:pStyle w:val="3"/>
              <w:widowControl w:val="0"/>
              <w:jc w:val="both"/>
              <w:rPr>
                <w:rFonts w:hint="eastAsia" w:ascii="CESI仿宋-GB2312" w:hAnsi="CESI仿宋-GB2312" w:eastAsia="CESI仿宋-GB2312" w:cs="CESI仿宋-GB2312"/>
                <w:lang w:val="en-US" w:eastAsia="zh-CN"/>
              </w:rPr>
            </w:pPr>
          </w:p>
        </w:tc>
        <w:tc>
          <w:tcPr>
            <w:tcW w:w="1461" w:type="dxa"/>
            <w:noWrap w:val="0"/>
            <w:vAlign w:val="center"/>
          </w:tcPr>
          <w:p>
            <w:pPr>
              <w:pStyle w:val="3"/>
              <w:widowControl w:val="0"/>
              <w:jc w:val="both"/>
              <w:rPr>
                <w:rFonts w:hint="eastAsia" w:ascii="CESI仿宋-GB2312" w:hAnsi="CESI仿宋-GB2312" w:eastAsia="CESI仿宋-GB2312" w:cs="CESI仿宋-GB2312"/>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11" w:type="dxa"/>
            <w:noWrap w:val="0"/>
            <w:vAlign w:val="center"/>
          </w:tcPr>
          <w:p>
            <w:pPr>
              <w:pStyle w:val="3"/>
              <w:widowControl w:val="0"/>
              <w:ind w:left="0" w:leftChars="0" w:firstLine="0" w:firstLineChars="0"/>
              <w:jc w:val="center"/>
              <w:rPr>
                <w:rFonts w:hint="eastAsia" w:ascii="CESI仿宋-GB2312" w:hAnsi="CESI仿宋-GB2312" w:eastAsia="CESI仿宋-GB2312" w:cs="CESI仿宋-GB2312"/>
                <w:lang w:val="en-US" w:eastAsia="zh-CN"/>
              </w:rPr>
            </w:pPr>
            <w:r>
              <w:rPr>
                <w:rFonts w:hint="eastAsia" w:ascii="CESI仿宋-GB2312" w:hAnsi="CESI仿宋-GB2312" w:eastAsia="CESI仿宋-GB2312" w:cs="CESI仿宋-GB2312"/>
                <w:lang w:val="en-US" w:eastAsia="zh-CN"/>
              </w:rPr>
              <w:t>5</w:t>
            </w:r>
          </w:p>
        </w:tc>
        <w:tc>
          <w:tcPr>
            <w:tcW w:w="3000" w:type="dxa"/>
            <w:gridSpan w:val="2"/>
            <w:noWrap w:val="0"/>
            <w:vAlign w:val="center"/>
          </w:tcPr>
          <w:p>
            <w:pPr>
              <w:pStyle w:val="3"/>
              <w:widowControl w:val="0"/>
              <w:jc w:val="both"/>
              <w:rPr>
                <w:rFonts w:hint="eastAsia" w:ascii="CESI仿宋-GB2312" w:hAnsi="CESI仿宋-GB2312" w:eastAsia="CESI仿宋-GB2312" w:cs="CESI仿宋-GB2312"/>
                <w:lang w:val="en-US" w:eastAsia="zh-CN"/>
              </w:rPr>
            </w:pPr>
            <w:r>
              <w:rPr>
                <w:rFonts w:hint="eastAsia" w:ascii="CESI仿宋-GB2312" w:hAnsi="CESI仿宋-GB2312" w:eastAsia="CESI仿宋-GB2312" w:cs="CESI仿宋-GB2312"/>
                <w:lang w:val="en-US" w:eastAsia="zh-CN"/>
              </w:rPr>
              <w:t>投标文件编制人员</w:t>
            </w:r>
          </w:p>
        </w:tc>
        <w:tc>
          <w:tcPr>
            <w:tcW w:w="519" w:type="dxa"/>
            <w:noWrap w:val="0"/>
            <w:vAlign w:val="center"/>
          </w:tcPr>
          <w:p>
            <w:pPr>
              <w:pStyle w:val="3"/>
              <w:widowControl w:val="0"/>
              <w:jc w:val="both"/>
              <w:rPr>
                <w:rFonts w:hint="eastAsia" w:ascii="CESI仿宋-GB2312" w:hAnsi="CESI仿宋-GB2312" w:eastAsia="CESI仿宋-GB2312" w:cs="CESI仿宋-GB2312"/>
                <w:lang w:val="en-US" w:eastAsia="zh-CN"/>
              </w:rPr>
            </w:pPr>
          </w:p>
        </w:tc>
        <w:tc>
          <w:tcPr>
            <w:tcW w:w="1965" w:type="dxa"/>
            <w:gridSpan w:val="2"/>
            <w:noWrap w:val="0"/>
            <w:vAlign w:val="center"/>
          </w:tcPr>
          <w:p>
            <w:pPr>
              <w:pStyle w:val="3"/>
              <w:widowControl w:val="0"/>
              <w:jc w:val="both"/>
              <w:rPr>
                <w:rFonts w:hint="eastAsia" w:ascii="CESI仿宋-GB2312" w:hAnsi="CESI仿宋-GB2312" w:eastAsia="CESI仿宋-GB2312" w:cs="CESI仿宋-GB2312"/>
                <w:lang w:val="en-US" w:eastAsia="zh-CN"/>
              </w:rPr>
            </w:pPr>
          </w:p>
        </w:tc>
        <w:tc>
          <w:tcPr>
            <w:tcW w:w="1485" w:type="dxa"/>
            <w:noWrap w:val="0"/>
            <w:vAlign w:val="center"/>
          </w:tcPr>
          <w:p>
            <w:pPr>
              <w:pStyle w:val="3"/>
              <w:widowControl w:val="0"/>
              <w:jc w:val="both"/>
              <w:rPr>
                <w:rFonts w:hint="eastAsia" w:ascii="CESI仿宋-GB2312" w:hAnsi="CESI仿宋-GB2312" w:eastAsia="CESI仿宋-GB2312" w:cs="CESI仿宋-GB2312"/>
                <w:lang w:val="en-US" w:eastAsia="zh-CN"/>
              </w:rPr>
            </w:pPr>
          </w:p>
        </w:tc>
        <w:tc>
          <w:tcPr>
            <w:tcW w:w="1461" w:type="dxa"/>
            <w:noWrap w:val="0"/>
            <w:vAlign w:val="center"/>
          </w:tcPr>
          <w:p>
            <w:pPr>
              <w:pStyle w:val="3"/>
              <w:widowControl w:val="0"/>
              <w:jc w:val="both"/>
              <w:rPr>
                <w:rFonts w:hint="eastAsia" w:ascii="CESI仿宋-GB2312" w:hAnsi="CESI仿宋-GB2312" w:eastAsia="CESI仿宋-GB2312" w:cs="CESI仿宋-GB2312"/>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941" w:type="dxa"/>
            <w:gridSpan w:val="8"/>
            <w:noWrap w:val="0"/>
            <w:vAlign w:val="center"/>
          </w:tcPr>
          <w:p>
            <w:pPr>
              <w:pStyle w:val="3"/>
              <w:widowControl w:val="0"/>
              <w:jc w:val="both"/>
              <w:rPr>
                <w:rFonts w:hint="eastAsia" w:ascii="CESI仿宋-GB2312" w:hAnsi="CESI仿宋-GB2312" w:eastAsia="CESI仿宋-GB2312" w:cs="CESI仿宋-GB2312"/>
                <w:lang w:val="en-US" w:eastAsia="zh-CN"/>
              </w:rPr>
            </w:pPr>
            <w:r>
              <w:rPr>
                <w:rFonts w:hint="eastAsia" w:ascii="CESI仿宋-GB2312" w:hAnsi="CESI仿宋-GB2312" w:eastAsia="CESI仿宋-GB2312" w:cs="CESI仿宋-GB2312"/>
                <w:lang w:val="en-US" w:eastAsia="zh-CN"/>
              </w:rPr>
              <w:t>说明：同一职务有多人担任（如主要技术人员），应分行填写。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trPr>
        <w:tc>
          <w:tcPr>
            <w:tcW w:w="8941" w:type="dxa"/>
            <w:gridSpan w:val="8"/>
            <w:noWrap w:val="0"/>
            <w:vAlign w:val="center"/>
          </w:tcPr>
          <w:p>
            <w:pPr>
              <w:pStyle w:val="3"/>
              <w:widowControl w:val="0"/>
              <w:jc w:val="both"/>
              <w:rPr>
                <w:rFonts w:hint="eastAsia" w:ascii="CESI仿宋-GB2312" w:hAnsi="CESI仿宋-GB2312" w:eastAsia="CESI仿宋-GB2312" w:cs="CESI仿宋-GB2312"/>
                <w:lang w:val="en-US" w:eastAsia="zh-CN"/>
              </w:rPr>
            </w:pPr>
            <w:r>
              <w:rPr>
                <w:rFonts w:hint="eastAsia" w:ascii="CESI仿宋-GB2312" w:hAnsi="CESI仿宋-GB2312" w:eastAsia="CESI仿宋-GB2312" w:cs="CESI仿宋-GB2312"/>
                <w:lang w:val="en-US" w:eastAsia="zh-CN"/>
              </w:rPr>
              <w:t>投标（响应）供应商关联关系情况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11" w:type="dxa"/>
            <w:tcBorders>
              <w:bottom w:val="single" w:color="auto" w:sz="4" w:space="0"/>
            </w:tcBorders>
            <w:noWrap w:val="0"/>
            <w:vAlign w:val="center"/>
          </w:tcPr>
          <w:p>
            <w:pPr>
              <w:pStyle w:val="3"/>
              <w:widowControl w:val="0"/>
              <w:jc w:val="both"/>
              <w:rPr>
                <w:rFonts w:hint="eastAsia" w:ascii="CESI仿宋-GB2312" w:hAnsi="CESI仿宋-GB2312" w:eastAsia="CESI仿宋-GB2312" w:cs="CESI仿宋-GB2312"/>
                <w:lang w:val="en-US" w:eastAsia="zh-CN"/>
              </w:rPr>
            </w:pPr>
            <w:r>
              <w:rPr>
                <w:rFonts w:hint="eastAsia" w:ascii="CESI仿宋-GB2312" w:hAnsi="CESI仿宋-GB2312" w:eastAsia="CESI仿宋-GB2312" w:cs="CESI仿宋-GB2312"/>
                <w:lang w:val="en-US" w:eastAsia="zh-CN"/>
              </w:rPr>
              <w:t>序号</w:t>
            </w:r>
          </w:p>
        </w:tc>
        <w:tc>
          <w:tcPr>
            <w:tcW w:w="3000" w:type="dxa"/>
            <w:gridSpan w:val="2"/>
            <w:tcBorders>
              <w:bottom w:val="single" w:color="auto" w:sz="4" w:space="0"/>
            </w:tcBorders>
            <w:noWrap w:val="0"/>
            <w:vAlign w:val="center"/>
          </w:tcPr>
          <w:p>
            <w:pPr>
              <w:pStyle w:val="3"/>
              <w:widowControl w:val="0"/>
              <w:jc w:val="both"/>
              <w:rPr>
                <w:rFonts w:hint="eastAsia" w:ascii="CESI仿宋-GB2312" w:hAnsi="CESI仿宋-GB2312" w:eastAsia="CESI仿宋-GB2312" w:cs="CESI仿宋-GB2312"/>
                <w:lang w:val="en-US" w:eastAsia="zh-CN"/>
              </w:rPr>
            </w:pPr>
            <w:r>
              <w:rPr>
                <w:rFonts w:hint="eastAsia" w:ascii="CESI仿宋-GB2312" w:hAnsi="CESI仿宋-GB2312" w:eastAsia="CESI仿宋-GB2312" w:cs="CESI仿宋-GB2312"/>
                <w:lang w:val="en-US" w:eastAsia="zh-CN"/>
              </w:rPr>
              <w:t>关联关系类型</w:t>
            </w:r>
          </w:p>
        </w:tc>
        <w:tc>
          <w:tcPr>
            <w:tcW w:w="1302" w:type="dxa"/>
            <w:gridSpan w:val="2"/>
            <w:tcBorders>
              <w:bottom w:val="single" w:color="auto" w:sz="4" w:space="0"/>
            </w:tcBorders>
            <w:noWrap w:val="0"/>
            <w:vAlign w:val="center"/>
          </w:tcPr>
          <w:p>
            <w:pPr>
              <w:pStyle w:val="3"/>
              <w:widowControl w:val="0"/>
              <w:jc w:val="both"/>
              <w:rPr>
                <w:rFonts w:hint="eastAsia" w:ascii="CESI仿宋-GB2312" w:hAnsi="CESI仿宋-GB2312" w:eastAsia="CESI仿宋-GB2312" w:cs="CESI仿宋-GB2312"/>
                <w:lang w:val="en-US" w:eastAsia="zh-CN"/>
              </w:rPr>
            </w:pPr>
            <w:r>
              <w:rPr>
                <w:rFonts w:hint="eastAsia" w:ascii="CESI仿宋-GB2312" w:hAnsi="CESI仿宋-GB2312" w:eastAsia="CESI仿宋-GB2312" w:cs="CESI仿宋-GB2312"/>
                <w:lang w:val="en-US" w:eastAsia="zh-CN"/>
              </w:rPr>
              <w:t>关联主体名称</w:t>
            </w:r>
          </w:p>
        </w:tc>
        <w:tc>
          <w:tcPr>
            <w:tcW w:w="4128" w:type="dxa"/>
            <w:gridSpan w:val="3"/>
            <w:tcBorders>
              <w:bottom w:val="single" w:color="auto" w:sz="4" w:space="0"/>
            </w:tcBorders>
            <w:noWrap w:val="0"/>
            <w:vAlign w:val="center"/>
          </w:tcPr>
          <w:p>
            <w:pPr>
              <w:pStyle w:val="3"/>
              <w:widowControl w:val="0"/>
              <w:jc w:val="both"/>
              <w:rPr>
                <w:rFonts w:hint="eastAsia" w:ascii="CESI仿宋-GB2312" w:hAnsi="CESI仿宋-GB2312" w:eastAsia="CESI仿宋-GB2312" w:cs="CESI仿宋-GB2312"/>
                <w:lang w:val="en-US" w:eastAsia="zh-CN"/>
              </w:rPr>
            </w:pPr>
            <w:r>
              <w:rPr>
                <w:rFonts w:hint="eastAsia" w:ascii="CESI仿宋-GB2312" w:hAnsi="CESI仿宋-GB2312" w:eastAsia="CESI仿宋-GB2312" w:cs="CESI仿宋-GB2312"/>
                <w:lang w:val="en-US" w:eastAsia="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11" w:type="dxa"/>
            <w:tcBorders>
              <w:top w:val="single" w:color="auto" w:sz="4" w:space="0"/>
              <w:left w:val="single" w:color="auto" w:sz="4" w:space="0"/>
              <w:bottom w:val="single" w:color="auto" w:sz="4" w:space="0"/>
              <w:right w:val="single" w:color="auto" w:sz="4" w:space="0"/>
            </w:tcBorders>
            <w:noWrap w:val="0"/>
            <w:vAlign w:val="center"/>
          </w:tcPr>
          <w:p>
            <w:pPr>
              <w:pStyle w:val="3"/>
              <w:widowControl w:val="0"/>
              <w:jc w:val="both"/>
              <w:rPr>
                <w:rFonts w:hint="eastAsia" w:ascii="CESI仿宋-GB2312" w:hAnsi="CESI仿宋-GB2312" w:eastAsia="CESI仿宋-GB2312" w:cs="CESI仿宋-GB2312"/>
                <w:lang w:val="en-US" w:eastAsia="zh-CN"/>
              </w:rPr>
            </w:pPr>
            <w:r>
              <w:rPr>
                <w:rFonts w:hint="eastAsia" w:ascii="CESI仿宋-GB2312" w:hAnsi="CESI仿宋-GB2312" w:eastAsia="CESI仿宋-GB2312" w:cs="CESI仿宋-GB2312"/>
                <w:lang w:val="en-US" w:eastAsia="zh-CN"/>
              </w:rPr>
              <w:t>1</w:t>
            </w:r>
          </w:p>
        </w:tc>
        <w:tc>
          <w:tcPr>
            <w:tcW w:w="3000" w:type="dxa"/>
            <w:gridSpan w:val="2"/>
            <w:tcBorders>
              <w:top w:val="single" w:color="auto" w:sz="4" w:space="0"/>
              <w:left w:val="single" w:color="auto" w:sz="4" w:space="0"/>
              <w:bottom w:val="single" w:color="auto" w:sz="4" w:space="0"/>
              <w:right w:val="single" w:color="auto" w:sz="4" w:space="0"/>
            </w:tcBorders>
            <w:noWrap w:val="0"/>
            <w:vAlign w:val="center"/>
          </w:tcPr>
          <w:p>
            <w:pPr>
              <w:pStyle w:val="3"/>
              <w:widowControl w:val="0"/>
              <w:jc w:val="both"/>
              <w:rPr>
                <w:rFonts w:hint="eastAsia" w:ascii="CESI仿宋-GB2312" w:hAnsi="CESI仿宋-GB2312" w:eastAsia="CESI仿宋-GB2312" w:cs="CESI仿宋-GB2312"/>
                <w:lang w:val="en-US" w:eastAsia="zh-CN"/>
              </w:rPr>
            </w:pPr>
            <w:r>
              <w:rPr>
                <w:rFonts w:hint="eastAsia" w:ascii="CESI仿宋-GB2312" w:hAnsi="CESI仿宋-GB2312" w:eastAsia="CESI仿宋-GB2312" w:cs="CESI仿宋-GB2312"/>
                <w:lang w:val="en-US" w:eastAsia="zh-CN"/>
              </w:rPr>
              <w:t>控股股东</w:t>
            </w:r>
          </w:p>
        </w:tc>
        <w:tc>
          <w:tcPr>
            <w:tcW w:w="1302" w:type="dxa"/>
            <w:gridSpan w:val="2"/>
            <w:tcBorders>
              <w:top w:val="single" w:color="auto" w:sz="4" w:space="0"/>
              <w:left w:val="single" w:color="auto" w:sz="4" w:space="0"/>
              <w:bottom w:val="single" w:color="auto" w:sz="4" w:space="0"/>
              <w:right w:val="single" w:color="auto" w:sz="4" w:space="0"/>
            </w:tcBorders>
            <w:noWrap w:val="0"/>
            <w:vAlign w:val="center"/>
          </w:tcPr>
          <w:p>
            <w:pPr>
              <w:pStyle w:val="3"/>
              <w:widowControl w:val="0"/>
              <w:jc w:val="both"/>
              <w:rPr>
                <w:rFonts w:hint="eastAsia" w:ascii="CESI仿宋-GB2312" w:hAnsi="CESI仿宋-GB2312" w:eastAsia="CESI仿宋-GB2312" w:cs="CESI仿宋-GB2312"/>
                <w:lang w:val="en-US" w:eastAsia="zh-CN"/>
              </w:rPr>
            </w:pPr>
          </w:p>
        </w:tc>
        <w:tc>
          <w:tcPr>
            <w:tcW w:w="4128" w:type="dxa"/>
            <w:gridSpan w:val="3"/>
            <w:tcBorders>
              <w:top w:val="single" w:color="auto" w:sz="4" w:space="0"/>
              <w:left w:val="single" w:color="auto" w:sz="4" w:space="0"/>
              <w:bottom w:val="single" w:color="auto" w:sz="4" w:space="0"/>
              <w:right w:val="single" w:color="auto" w:sz="4" w:space="0"/>
            </w:tcBorders>
            <w:noWrap w:val="0"/>
            <w:vAlign w:val="center"/>
          </w:tcPr>
          <w:p>
            <w:pPr>
              <w:pStyle w:val="3"/>
              <w:widowControl w:val="0"/>
              <w:jc w:val="both"/>
              <w:rPr>
                <w:rFonts w:hint="eastAsia" w:ascii="CESI仿宋-GB2312" w:hAnsi="CESI仿宋-GB2312" w:eastAsia="CESI仿宋-GB2312" w:cs="CESI仿宋-GB2312"/>
                <w:lang w:val="en-US" w:eastAsia="zh-CN"/>
              </w:rPr>
            </w:pPr>
            <w:r>
              <w:rPr>
                <w:rFonts w:hint="eastAsia" w:ascii="CESI仿宋-GB2312" w:hAnsi="CESI仿宋-GB2312" w:eastAsia="CESI仿宋-GB2312" w:cs="CESI仿宋-GB2312"/>
                <w:lang w:val="en-US" w:eastAsia="zh-CN"/>
              </w:rPr>
              <w:t>指出资额（或持有股份）占投标（响应）供应商资本总额（或股本总额）50%以上的股东，以及出资额（或持有股份）的比例虽然不足50%，但依其出资额（或持有股份）所享有的表决权已足以对投标（响应）供应商股东会（或股东大会）的决议产生重要影响的股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11" w:type="dxa"/>
            <w:tcBorders>
              <w:top w:val="single" w:color="auto" w:sz="4" w:space="0"/>
              <w:left w:val="single" w:color="auto" w:sz="4" w:space="0"/>
              <w:bottom w:val="single" w:color="auto" w:sz="4" w:space="0"/>
              <w:right w:val="single" w:color="auto" w:sz="4" w:space="0"/>
            </w:tcBorders>
            <w:noWrap w:val="0"/>
            <w:vAlign w:val="center"/>
          </w:tcPr>
          <w:p>
            <w:pPr>
              <w:pStyle w:val="3"/>
              <w:widowControl w:val="0"/>
              <w:jc w:val="both"/>
              <w:rPr>
                <w:rFonts w:hint="eastAsia" w:ascii="CESI仿宋-GB2312" w:hAnsi="CESI仿宋-GB2312" w:eastAsia="CESI仿宋-GB2312" w:cs="CESI仿宋-GB2312"/>
                <w:lang w:val="en-US" w:eastAsia="zh-CN"/>
              </w:rPr>
            </w:pPr>
            <w:r>
              <w:rPr>
                <w:rFonts w:hint="eastAsia" w:ascii="CESI仿宋-GB2312" w:hAnsi="CESI仿宋-GB2312" w:eastAsia="CESI仿宋-GB2312" w:cs="CESI仿宋-GB2312"/>
                <w:lang w:val="en-US" w:eastAsia="zh-CN"/>
              </w:rPr>
              <w:t>2</w:t>
            </w:r>
          </w:p>
        </w:tc>
        <w:tc>
          <w:tcPr>
            <w:tcW w:w="3000" w:type="dxa"/>
            <w:gridSpan w:val="2"/>
            <w:tcBorders>
              <w:top w:val="single" w:color="auto" w:sz="4" w:space="0"/>
              <w:left w:val="single" w:color="auto" w:sz="4" w:space="0"/>
              <w:bottom w:val="single" w:color="auto" w:sz="4" w:space="0"/>
              <w:right w:val="single" w:color="auto" w:sz="4" w:space="0"/>
            </w:tcBorders>
            <w:noWrap w:val="0"/>
            <w:vAlign w:val="center"/>
          </w:tcPr>
          <w:p>
            <w:pPr>
              <w:pStyle w:val="3"/>
              <w:widowControl w:val="0"/>
              <w:jc w:val="both"/>
              <w:rPr>
                <w:rFonts w:hint="eastAsia" w:ascii="CESI仿宋-GB2312" w:hAnsi="CESI仿宋-GB2312" w:eastAsia="CESI仿宋-GB2312" w:cs="CESI仿宋-GB2312"/>
                <w:lang w:val="en-US" w:eastAsia="zh-CN"/>
              </w:rPr>
            </w:pPr>
            <w:r>
              <w:rPr>
                <w:rFonts w:hint="eastAsia" w:ascii="CESI仿宋-GB2312" w:hAnsi="CESI仿宋-GB2312" w:eastAsia="CESI仿宋-GB2312" w:cs="CESI仿宋-GB2312"/>
                <w:lang w:val="en-US" w:eastAsia="zh-CN"/>
              </w:rPr>
              <w:t>管理关系</w:t>
            </w:r>
          </w:p>
        </w:tc>
        <w:tc>
          <w:tcPr>
            <w:tcW w:w="1302" w:type="dxa"/>
            <w:gridSpan w:val="2"/>
            <w:tcBorders>
              <w:top w:val="single" w:color="auto" w:sz="4" w:space="0"/>
              <w:left w:val="single" w:color="auto" w:sz="4" w:space="0"/>
              <w:bottom w:val="single" w:color="auto" w:sz="4" w:space="0"/>
              <w:right w:val="single" w:color="auto" w:sz="4" w:space="0"/>
            </w:tcBorders>
            <w:noWrap w:val="0"/>
            <w:vAlign w:val="center"/>
          </w:tcPr>
          <w:p>
            <w:pPr>
              <w:pStyle w:val="3"/>
              <w:widowControl w:val="0"/>
              <w:jc w:val="both"/>
              <w:rPr>
                <w:rFonts w:hint="eastAsia" w:ascii="CESI仿宋-GB2312" w:hAnsi="CESI仿宋-GB2312" w:eastAsia="CESI仿宋-GB2312" w:cs="CESI仿宋-GB2312"/>
                <w:lang w:val="en-US" w:eastAsia="zh-CN"/>
              </w:rPr>
            </w:pPr>
          </w:p>
        </w:tc>
        <w:tc>
          <w:tcPr>
            <w:tcW w:w="4128" w:type="dxa"/>
            <w:gridSpan w:val="3"/>
            <w:tcBorders>
              <w:top w:val="single" w:color="auto" w:sz="4" w:space="0"/>
              <w:left w:val="single" w:color="auto" w:sz="4" w:space="0"/>
              <w:bottom w:val="single" w:color="auto" w:sz="4" w:space="0"/>
              <w:right w:val="single" w:color="auto" w:sz="4" w:space="0"/>
            </w:tcBorders>
            <w:noWrap w:val="0"/>
            <w:vAlign w:val="center"/>
          </w:tcPr>
          <w:p>
            <w:pPr>
              <w:pStyle w:val="3"/>
              <w:widowControl w:val="0"/>
              <w:jc w:val="both"/>
              <w:rPr>
                <w:rFonts w:hint="eastAsia" w:ascii="CESI仿宋-GB2312" w:hAnsi="CESI仿宋-GB2312" w:eastAsia="CESI仿宋-GB2312" w:cs="CESI仿宋-GB2312"/>
                <w:lang w:val="en-US" w:eastAsia="zh-CN"/>
              </w:rPr>
            </w:pPr>
            <w:r>
              <w:rPr>
                <w:rFonts w:hint="eastAsia" w:ascii="CESI仿宋-GB2312" w:hAnsi="CESI仿宋-GB2312" w:eastAsia="CESI仿宋-GB2312" w:cs="CESI仿宋-GB2312"/>
                <w:lang w:val="en-US" w:eastAsia="zh-CN"/>
              </w:rPr>
              <w:t>指对投标（响应）供应商不具有出资持股关系，但对其存在管理关系的主体。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trPr>
        <w:tc>
          <w:tcPr>
            <w:tcW w:w="8941" w:type="dxa"/>
            <w:gridSpan w:val="8"/>
            <w:tcBorders>
              <w:top w:val="single" w:color="auto" w:sz="4" w:space="0"/>
              <w:left w:val="single" w:color="auto" w:sz="4" w:space="0"/>
              <w:bottom w:val="single" w:color="auto" w:sz="4" w:space="0"/>
              <w:right w:val="single" w:color="auto" w:sz="4" w:space="0"/>
            </w:tcBorders>
            <w:noWrap w:val="0"/>
            <w:vAlign w:val="center"/>
          </w:tcPr>
          <w:p>
            <w:pPr>
              <w:pStyle w:val="3"/>
              <w:widowControl w:val="0"/>
              <w:jc w:val="both"/>
              <w:rPr>
                <w:rFonts w:hint="eastAsia" w:ascii="CESI仿宋-GB2312" w:hAnsi="CESI仿宋-GB2312" w:eastAsia="CESI仿宋-GB2312" w:cs="CESI仿宋-GB2312"/>
                <w:lang w:val="en-US" w:eastAsia="zh-CN"/>
              </w:rPr>
            </w:pPr>
            <w:r>
              <w:rPr>
                <w:rFonts w:hint="eastAsia" w:ascii="CESI仿宋-GB2312" w:hAnsi="CESI仿宋-GB2312" w:eastAsia="CESI仿宋-GB2312" w:cs="CESI仿宋-GB2312"/>
                <w:lang w:val="en-US" w:eastAsia="zh-CN"/>
              </w:rPr>
              <w:t>说明：同一关联关系类型有多个主体的，应分行填写。</w:t>
            </w:r>
          </w:p>
        </w:tc>
      </w:tr>
    </w:tbl>
    <w:p>
      <w:pPr>
        <w:pStyle w:val="3"/>
        <w:rPr>
          <w:rFonts w:hint="eastAsia" w:ascii="CESI仿宋-GB2312" w:hAnsi="CESI仿宋-GB2312" w:eastAsia="CESI仿宋-GB2312" w:cs="CESI仿宋-GB2312"/>
          <w:lang w:val="en-US" w:eastAsia="zh-CN"/>
        </w:rPr>
      </w:pPr>
    </w:p>
    <w:p>
      <w:pPr>
        <w:pStyle w:val="8"/>
        <w:spacing w:line="560" w:lineRule="exact"/>
        <w:ind w:firstLine="482" w:firstLineChars="201"/>
        <w:outlineLvl w:val="0"/>
        <w:rPr>
          <w:rFonts w:hint="eastAsia" w:ascii="CESI仿宋-GB2312" w:hAnsi="CESI仿宋-GB2312" w:eastAsia="CESI仿宋-GB2312" w:cs="CESI仿宋-GB2312"/>
          <w:color w:val="000000"/>
          <w:sz w:val="24"/>
          <w:szCs w:val="24"/>
        </w:rPr>
      </w:pPr>
    </w:p>
    <w:p>
      <w:pPr>
        <w:pStyle w:val="8"/>
        <w:spacing w:line="560" w:lineRule="exact"/>
        <w:ind w:firstLine="482" w:firstLineChars="201"/>
        <w:outlineLvl w:val="0"/>
        <w:rPr>
          <w:rFonts w:hint="eastAsia" w:ascii="CESI仿宋-GB2312" w:hAnsi="CESI仿宋-GB2312" w:eastAsia="CESI仿宋-GB2312" w:cs="CESI仿宋-GB2312"/>
          <w:color w:val="000000"/>
          <w:sz w:val="24"/>
          <w:szCs w:val="24"/>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DejaVu Sans"/>
    <w:panose1 w:val="02020603050405020304"/>
    <w:charset w:val="86"/>
    <w:family w:val="auto"/>
    <w:pitch w:val="default"/>
    <w:sig w:usb0="00000000" w:usb1="00000000" w:usb2="00000009" w:usb3="00000000" w:csb0="400001FF" w:csb1="FFFF0000"/>
  </w:font>
  <w:font w:name="宋体">
    <w:altName w:val="方正书宋_GBK"/>
    <w:panose1 w:val="00000000000000000000"/>
    <w:charset w:val="00"/>
    <w:family w:val="auto"/>
    <w:pitch w:val="default"/>
    <w:sig w:usb0="00000000" w:usb1="00000000" w:usb2="00000000" w:usb3="00000000" w:csb0="00000000" w:csb1="00000000"/>
  </w:font>
  <w:font w:name="Wingdings">
    <w:altName w:val="MathJax_Vector"/>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MathJax_Vector"/>
    <w:panose1 w:val="05050102010706020507"/>
    <w:charset w:val="02"/>
    <w:family w:val="roman"/>
    <w:pitch w:val="default"/>
    <w:sig w:usb0="00000000" w:usb1="00000000" w:usb2="00000000" w:usb3="00000000" w:csb0="80000000" w:csb1="00000000"/>
  </w:font>
  <w:font w:name="DejaVu Sans">
    <w:panose1 w:val="020B0603030804020204"/>
    <w:charset w:val="00"/>
    <w:family w:val="auto"/>
    <w:pitch w:val="default"/>
    <w:sig w:usb0="E7006EFF" w:usb1="D200FDFF" w:usb2="0A246029" w:usb3="0400200C" w:csb0="600001FF" w:csb1="DFFF0000"/>
  </w:font>
  <w:font w:name="Calibri">
    <w:altName w:val="DejaVu Sans"/>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Cambria">
    <w:altName w:val="FreeSerif"/>
    <w:panose1 w:val="02040503050406030204"/>
    <w:charset w:val="00"/>
    <w:family w:val="roman"/>
    <w:pitch w:val="default"/>
    <w:sig w:usb0="00000000" w:usb1="00000000" w:usb2="02000000" w:usb3="00000000" w:csb0="2000019F" w:csb1="00000000"/>
  </w:font>
  <w:font w:name="FreeSerif">
    <w:panose1 w:val="02020603050405020304"/>
    <w:charset w:val="00"/>
    <w:family w:val="auto"/>
    <w:pitch w:val="default"/>
    <w:sig w:usb0="E59FAFFF" w:usb1="C200FDFF" w:usb2="43501B29" w:usb3="04000043" w:csb0="600101FF" w:csb1="FFFF0000"/>
  </w:font>
  <w:font w:name="方正小标宋简体">
    <w:panose1 w:val="02000000000000000000"/>
    <w:charset w:val="86"/>
    <w:family w:val="auto"/>
    <w:pitch w:val="default"/>
    <w:sig w:usb0="A00002BF" w:usb1="184F6CFA" w:usb2="00000012" w:usb3="00000000" w:csb0="00040001" w:csb1="00000000"/>
  </w:font>
  <w:font w:name="仿宋">
    <w:altName w:val="方正仿宋_GBK"/>
    <w:panose1 w:val="02010609060101010101"/>
    <w:charset w:val="86"/>
    <w:family w:val="modern"/>
    <w:pitch w:val="default"/>
    <w:sig w:usb0="00000000" w:usb1="00000000" w:usb2="00000016" w:usb3="00000000" w:csb0="00040001" w:csb1="00000000"/>
  </w:font>
  <w:font w:name="方正仿宋_GBK">
    <w:panose1 w:val="02000000000000000000"/>
    <w:charset w:val="86"/>
    <w:family w:val="auto"/>
    <w:pitch w:val="default"/>
    <w:sig w:usb0="00000001" w:usb1="08000000" w:usb2="00000000" w:usb3="00000000" w:csb0="00040000" w:csb1="00000000"/>
  </w:font>
  <w:font w:name="仿宋_GB2312">
    <w:altName w:val="方正仿宋_GBK"/>
    <w:panose1 w:val="02010609030101010101"/>
    <w:charset w:val="86"/>
    <w:family w:val="modern"/>
    <w:pitch w:val="default"/>
    <w:sig w:usb0="00000000" w:usb1="00000000" w:usb2="00000000" w:usb3="00000000" w:csb0="00040000" w:csb1="00000000"/>
  </w:font>
  <w:font w:name="CESI宋体-GB2312">
    <w:panose1 w:val="02000500000000000000"/>
    <w:charset w:val="86"/>
    <w:family w:val="auto"/>
    <w:pitch w:val="default"/>
    <w:sig w:usb0="800002AF" w:usb1="08476CF8" w:usb2="00000010" w:usb3="00000000" w:csb0="0004000F" w:csb1="00000000"/>
  </w:font>
  <w:font w:name="方正小标宋_GBK">
    <w:panose1 w:val="02000000000000000000"/>
    <w:charset w:val="86"/>
    <w:family w:val="script"/>
    <w:pitch w:val="default"/>
    <w:sig w:usb0="00000001" w:usb1="08000000" w:usb2="00000000" w:usb3="00000000" w:csb0="00040000" w:csb1="00000000"/>
  </w:font>
  <w:font w:name="华文仿宋">
    <w:panose1 w:val="02010600040101010101"/>
    <w:charset w:val="86"/>
    <w:family w:val="auto"/>
    <w:pitch w:val="default"/>
    <w:sig w:usb0="00000287" w:usb1="080F0000" w:usb2="00000000" w:usb3="00000000" w:csb0="0004009F" w:csb1="DFD70000"/>
  </w:font>
  <w:font w:name="MathJax_Vector">
    <w:panose1 w:val="02000603000000000000"/>
    <w:charset w:val="00"/>
    <w:family w:val="auto"/>
    <w:pitch w:val="default"/>
    <w:sig w:usb0="00000001" w:usb1="00000020" w:usb2="00000000" w:usb3="00000000" w:csb0="00000001" w:csb1="00000000"/>
  </w:font>
  <w:font w:name="华文隶书">
    <w:panose1 w:val="02010800040101010101"/>
    <w:charset w:val="86"/>
    <w:family w:val="auto"/>
    <w:pitch w:val="default"/>
    <w:sig w:usb0="00000001" w:usb1="080F0000" w:usb2="00000000" w:usb3="00000000" w:csb0="00040000" w:csb1="00000000"/>
  </w:font>
  <w:font w:name="方正隶书_GBK">
    <w:panose1 w:val="02000000000000000000"/>
    <w:charset w:val="86"/>
    <w:family w:val="auto"/>
    <w:pitch w:val="default"/>
    <w:sig w:usb0="00000001" w:usb1="08000000" w:usb2="00000000" w:usb3="00000000" w:csb0="00040000" w:csb1="00000000"/>
  </w:font>
  <w:font w:name="CESI小标宋-GB13000">
    <w:panose1 w:val="02000500000000000000"/>
    <w:charset w:val="86"/>
    <w:family w:val="auto"/>
    <w:pitch w:val="default"/>
    <w:sig w:usb0="800002BF" w:usb1="18CF7CF8" w:usb2="00000016" w:usb3="00000000" w:csb0="0004000F" w:csb1="00000000"/>
  </w:font>
  <w:font w:name="Droid Sans Fallback">
    <w:panose1 w:val="020B0502000000000001"/>
    <w:charset w:val="86"/>
    <w:family w:val="auto"/>
    <w:pitch w:val="default"/>
    <w:sig w:usb0="910002FF" w:usb1="2BDFFCFB" w:usb2="00000036" w:usb3="00000000" w:csb0="203F01FF" w:csb1="D7FF0000"/>
  </w:font>
  <w:font w:name="MathJax_Math">
    <w:panose1 w:val="00000000000000000000"/>
    <w:charset w:val="00"/>
    <w:family w:val="auto"/>
    <w:pitch w:val="default"/>
    <w:sig w:usb0="800000EF" w:usb1="1000ECED" w:usb2="00000000" w:usb3="00000000" w:csb0="2000008F" w:csb1="5E030000"/>
  </w:font>
  <w:font w:name="Liberation Serif">
    <w:panose1 w:val="02020603050405020304"/>
    <w:charset w:val="00"/>
    <w:family w:val="auto"/>
    <w:pitch w:val="default"/>
    <w:sig w:usb0="A00002AF" w:usb1="500078FB" w:usb2="00000000" w:usb3="00000000" w:csb0="6000009F" w:csb1="DFD70000"/>
  </w:font>
  <w:font w:name="DejaVu Sans Mono">
    <w:panose1 w:val="020B0609030804020204"/>
    <w:charset w:val="00"/>
    <w:family w:val="auto"/>
    <w:pitch w:val="default"/>
    <w:sig w:usb0="E70026FF" w:usb1="D200F9FB" w:usb2="02000028" w:usb3="00000000" w:csb0="600001DF" w:csb1="FFDF0000"/>
  </w:font>
  <w:font w:name="CESI小标宋-GB2312">
    <w:panose1 w:val="02000500000000000000"/>
    <w:charset w:val="86"/>
    <w:family w:val="auto"/>
    <w:pitch w:val="default"/>
    <w:sig w:usb0="800002AF" w:usb1="084F6CF8" w:usb2="00000010" w:usb3="00000000" w:csb0="0004000F" w:csb1="00000000"/>
  </w:font>
  <w:font w:name="CESI仿宋-GB2312">
    <w:panose1 w:val="02000500000000000000"/>
    <w:charset w:val="86"/>
    <w:family w:val="auto"/>
    <w:pitch w:val="default"/>
    <w:sig w:usb0="800002AF" w:usb1="084F6CF8" w:usb2="00000010" w:usb3="00000000" w:csb0="0004000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D773D28"/>
    <w:multiLevelType w:val="singleLevel"/>
    <w:tmpl w:val="FD773D28"/>
    <w:lvl w:ilvl="0" w:tentative="0">
      <w:start w:val="1"/>
      <w:numFmt w:val="chineseCounting"/>
      <w:suff w:val="nothing"/>
      <w:lvlText w:val="%1、"/>
      <w:lvlJc w:val="left"/>
      <w:pPr>
        <w:ind w:left="30"/>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3"/>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9004D"/>
    <w:rsid w:val="00021F8A"/>
    <w:rsid w:val="000347FC"/>
    <w:rsid w:val="000874E0"/>
    <w:rsid w:val="000A33F3"/>
    <w:rsid w:val="000C3D07"/>
    <w:rsid w:val="001320EB"/>
    <w:rsid w:val="00166317"/>
    <w:rsid w:val="001C0AAF"/>
    <w:rsid w:val="00202F23"/>
    <w:rsid w:val="00205A06"/>
    <w:rsid w:val="00290A05"/>
    <w:rsid w:val="0029621C"/>
    <w:rsid w:val="002A3ABA"/>
    <w:rsid w:val="002A648B"/>
    <w:rsid w:val="003025C5"/>
    <w:rsid w:val="00336B29"/>
    <w:rsid w:val="00365E72"/>
    <w:rsid w:val="00395B4D"/>
    <w:rsid w:val="003B5F38"/>
    <w:rsid w:val="003D3741"/>
    <w:rsid w:val="003D6CEF"/>
    <w:rsid w:val="004638A9"/>
    <w:rsid w:val="004B1B71"/>
    <w:rsid w:val="004F45BF"/>
    <w:rsid w:val="00506685"/>
    <w:rsid w:val="0051015F"/>
    <w:rsid w:val="005115BE"/>
    <w:rsid w:val="00547E9E"/>
    <w:rsid w:val="005974C9"/>
    <w:rsid w:val="005B3CD2"/>
    <w:rsid w:val="005D6307"/>
    <w:rsid w:val="006517E2"/>
    <w:rsid w:val="0066655A"/>
    <w:rsid w:val="006B3282"/>
    <w:rsid w:val="006B7F92"/>
    <w:rsid w:val="007D0F45"/>
    <w:rsid w:val="007D1C56"/>
    <w:rsid w:val="007F4783"/>
    <w:rsid w:val="008958BF"/>
    <w:rsid w:val="008D2167"/>
    <w:rsid w:val="009076AD"/>
    <w:rsid w:val="009169A3"/>
    <w:rsid w:val="0093036A"/>
    <w:rsid w:val="00A37D7D"/>
    <w:rsid w:val="00A40AAC"/>
    <w:rsid w:val="00A67831"/>
    <w:rsid w:val="00AE550F"/>
    <w:rsid w:val="00BB0884"/>
    <w:rsid w:val="00C069B2"/>
    <w:rsid w:val="00C2261E"/>
    <w:rsid w:val="00C72188"/>
    <w:rsid w:val="00C84F33"/>
    <w:rsid w:val="00C9004D"/>
    <w:rsid w:val="00D01A3F"/>
    <w:rsid w:val="00D13D6B"/>
    <w:rsid w:val="00D35D9B"/>
    <w:rsid w:val="00DB79C5"/>
    <w:rsid w:val="00E41A84"/>
    <w:rsid w:val="00E520BC"/>
    <w:rsid w:val="00E67E3C"/>
    <w:rsid w:val="00EF1FEF"/>
    <w:rsid w:val="00F07BE0"/>
    <w:rsid w:val="00F23B21"/>
    <w:rsid w:val="00F402D5"/>
    <w:rsid w:val="00F421D8"/>
    <w:rsid w:val="00FA6516"/>
    <w:rsid w:val="00FB7CC2"/>
    <w:rsid w:val="00FC202A"/>
    <w:rsid w:val="00FD2B38"/>
    <w:rsid w:val="00FF3426"/>
    <w:rsid w:val="02E22618"/>
    <w:rsid w:val="037D5258"/>
    <w:rsid w:val="0C631FA8"/>
    <w:rsid w:val="0D4D0D34"/>
    <w:rsid w:val="0DFE646B"/>
    <w:rsid w:val="0EB9F73D"/>
    <w:rsid w:val="0FF9BFDF"/>
    <w:rsid w:val="11295D08"/>
    <w:rsid w:val="117F01F7"/>
    <w:rsid w:val="12CF6559"/>
    <w:rsid w:val="157789B3"/>
    <w:rsid w:val="158354F1"/>
    <w:rsid w:val="1637D996"/>
    <w:rsid w:val="1667FB9D"/>
    <w:rsid w:val="16FBA8B3"/>
    <w:rsid w:val="174EBF51"/>
    <w:rsid w:val="17C2B7DA"/>
    <w:rsid w:val="17D7A84A"/>
    <w:rsid w:val="190212EE"/>
    <w:rsid w:val="190A64E3"/>
    <w:rsid w:val="1AAAF553"/>
    <w:rsid w:val="1AE10D2F"/>
    <w:rsid w:val="1B6E7038"/>
    <w:rsid w:val="1BFD4841"/>
    <w:rsid w:val="1BFFA6A5"/>
    <w:rsid w:val="1CE76F9F"/>
    <w:rsid w:val="1CEFC1ED"/>
    <w:rsid w:val="1CFFC551"/>
    <w:rsid w:val="1DFF52F2"/>
    <w:rsid w:val="1E7E6291"/>
    <w:rsid w:val="1EF9377F"/>
    <w:rsid w:val="1EFC042E"/>
    <w:rsid w:val="1EFF8F17"/>
    <w:rsid w:val="1F180803"/>
    <w:rsid w:val="1FB7EE83"/>
    <w:rsid w:val="1FBD4833"/>
    <w:rsid w:val="1FBD485A"/>
    <w:rsid w:val="1FBFC2FA"/>
    <w:rsid w:val="1FDDE1D1"/>
    <w:rsid w:val="1FF845A0"/>
    <w:rsid w:val="1FFD1CD8"/>
    <w:rsid w:val="1FFFC32A"/>
    <w:rsid w:val="235F3276"/>
    <w:rsid w:val="259BB433"/>
    <w:rsid w:val="267E1B6B"/>
    <w:rsid w:val="274778AD"/>
    <w:rsid w:val="2797CBD4"/>
    <w:rsid w:val="279FC374"/>
    <w:rsid w:val="27FA4F7D"/>
    <w:rsid w:val="27FD2354"/>
    <w:rsid w:val="28955FF9"/>
    <w:rsid w:val="2B6BCE83"/>
    <w:rsid w:val="2C566841"/>
    <w:rsid w:val="2CE06536"/>
    <w:rsid w:val="2DAF4D27"/>
    <w:rsid w:val="2DBDCF11"/>
    <w:rsid w:val="2DEEDFD4"/>
    <w:rsid w:val="2E45F208"/>
    <w:rsid w:val="2E6F5D8A"/>
    <w:rsid w:val="2ED5F4D9"/>
    <w:rsid w:val="2EDF5F65"/>
    <w:rsid w:val="2F4FD19E"/>
    <w:rsid w:val="2F77E499"/>
    <w:rsid w:val="2F7EC48C"/>
    <w:rsid w:val="2FDFB6B1"/>
    <w:rsid w:val="2FDFB9B2"/>
    <w:rsid w:val="2FEE78C5"/>
    <w:rsid w:val="2FFB4C68"/>
    <w:rsid w:val="31352CE3"/>
    <w:rsid w:val="31B4B232"/>
    <w:rsid w:val="31EE36C0"/>
    <w:rsid w:val="31EF0D08"/>
    <w:rsid w:val="31FFDF4F"/>
    <w:rsid w:val="326D7045"/>
    <w:rsid w:val="32EDB34D"/>
    <w:rsid w:val="33785A0D"/>
    <w:rsid w:val="337B73C4"/>
    <w:rsid w:val="339FA1F0"/>
    <w:rsid w:val="33B1C0F3"/>
    <w:rsid w:val="357FFB8F"/>
    <w:rsid w:val="35BF7CF6"/>
    <w:rsid w:val="35DE4A31"/>
    <w:rsid w:val="35FD01EE"/>
    <w:rsid w:val="35FF059E"/>
    <w:rsid w:val="35FF0F48"/>
    <w:rsid w:val="362C91B2"/>
    <w:rsid w:val="367F61F4"/>
    <w:rsid w:val="36EFFD44"/>
    <w:rsid w:val="37251CAD"/>
    <w:rsid w:val="37791AD4"/>
    <w:rsid w:val="37794AE9"/>
    <w:rsid w:val="377FB0A6"/>
    <w:rsid w:val="37D66238"/>
    <w:rsid w:val="37EF4698"/>
    <w:rsid w:val="37F75C82"/>
    <w:rsid w:val="37FBF712"/>
    <w:rsid w:val="38FDA051"/>
    <w:rsid w:val="397B2132"/>
    <w:rsid w:val="39947B65"/>
    <w:rsid w:val="39F3E2F7"/>
    <w:rsid w:val="3A2F96C9"/>
    <w:rsid w:val="3A300F97"/>
    <w:rsid w:val="3A3B5517"/>
    <w:rsid w:val="3A7FABED"/>
    <w:rsid w:val="3AD6DFC6"/>
    <w:rsid w:val="3B7F23C0"/>
    <w:rsid w:val="3BBC4590"/>
    <w:rsid w:val="3BDF6E8C"/>
    <w:rsid w:val="3BEC3FC7"/>
    <w:rsid w:val="3BFF1901"/>
    <w:rsid w:val="3C36851A"/>
    <w:rsid w:val="3CDF78C5"/>
    <w:rsid w:val="3CF3CDE2"/>
    <w:rsid w:val="3D7F5985"/>
    <w:rsid w:val="3DF5AAAE"/>
    <w:rsid w:val="3DF7A782"/>
    <w:rsid w:val="3E3E0E41"/>
    <w:rsid w:val="3E5D75F3"/>
    <w:rsid w:val="3E77380B"/>
    <w:rsid w:val="3E7F191F"/>
    <w:rsid w:val="3EE76DFD"/>
    <w:rsid w:val="3EEE31D6"/>
    <w:rsid w:val="3EFF08F8"/>
    <w:rsid w:val="3EFF67E0"/>
    <w:rsid w:val="3EFFF622"/>
    <w:rsid w:val="3F379C65"/>
    <w:rsid w:val="3F3FD6AD"/>
    <w:rsid w:val="3FAF079E"/>
    <w:rsid w:val="3FB7E57C"/>
    <w:rsid w:val="3FBF2B83"/>
    <w:rsid w:val="3FDB3DCA"/>
    <w:rsid w:val="3FDD4F07"/>
    <w:rsid w:val="3FDEA249"/>
    <w:rsid w:val="3FDF29F9"/>
    <w:rsid w:val="3FED5971"/>
    <w:rsid w:val="3FF47B79"/>
    <w:rsid w:val="3FF616FF"/>
    <w:rsid w:val="3FFF48A3"/>
    <w:rsid w:val="3FFF88E7"/>
    <w:rsid w:val="41740C5B"/>
    <w:rsid w:val="43EE6902"/>
    <w:rsid w:val="455E0ED5"/>
    <w:rsid w:val="45776993"/>
    <w:rsid w:val="45EBBF06"/>
    <w:rsid w:val="45FF8CC4"/>
    <w:rsid w:val="462547E7"/>
    <w:rsid w:val="46FFA612"/>
    <w:rsid w:val="4737B3A2"/>
    <w:rsid w:val="478A39F8"/>
    <w:rsid w:val="47FBDB8F"/>
    <w:rsid w:val="48805D23"/>
    <w:rsid w:val="49B86D4F"/>
    <w:rsid w:val="49EE280C"/>
    <w:rsid w:val="4B52360E"/>
    <w:rsid w:val="4BD9DD21"/>
    <w:rsid w:val="4BDF307F"/>
    <w:rsid w:val="4BF53D10"/>
    <w:rsid w:val="4BFB61A8"/>
    <w:rsid w:val="4BFDB128"/>
    <w:rsid w:val="4CBB3278"/>
    <w:rsid w:val="4DB7C242"/>
    <w:rsid w:val="4DE7DF90"/>
    <w:rsid w:val="4DFFD100"/>
    <w:rsid w:val="4ECF5AFE"/>
    <w:rsid w:val="4EFD104A"/>
    <w:rsid w:val="4F371CB9"/>
    <w:rsid w:val="4F5FDE31"/>
    <w:rsid w:val="4F679537"/>
    <w:rsid w:val="4FB50DE3"/>
    <w:rsid w:val="4FCE2C06"/>
    <w:rsid w:val="4FF25BDE"/>
    <w:rsid w:val="4FF6F1CE"/>
    <w:rsid w:val="4FFBAEC5"/>
    <w:rsid w:val="52EC2367"/>
    <w:rsid w:val="534670C3"/>
    <w:rsid w:val="53654A53"/>
    <w:rsid w:val="545D159C"/>
    <w:rsid w:val="569BE02D"/>
    <w:rsid w:val="56FA5331"/>
    <w:rsid w:val="574FFD37"/>
    <w:rsid w:val="576FC85B"/>
    <w:rsid w:val="57DEB1A2"/>
    <w:rsid w:val="57FF4270"/>
    <w:rsid w:val="57FFF0B4"/>
    <w:rsid w:val="58CF1B8A"/>
    <w:rsid w:val="59BF29DF"/>
    <w:rsid w:val="59DD75CB"/>
    <w:rsid w:val="59F3C57B"/>
    <w:rsid w:val="5A8C444B"/>
    <w:rsid w:val="5AFD79F1"/>
    <w:rsid w:val="5B9DCFFC"/>
    <w:rsid w:val="5BA7DEAB"/>
    <w:rsid w:val="5BB771EA"/>
    <w:rsid w:val="5BBB2E6C"/>
    <w:rsid w:val="5BF32554"/>
    <w:rsid w:val="5BFA6468"/>
    <w:rsid w:val="5BFF9980"/>
    <w:rsid w:val="5C5B4092"/>
    <w:rsid w:val="5CAF33AA"/>
    <w:rsid w:val="5D1921B6"/>
    <w:rsid w:val="5D2F75EE"/>
    <w:rsid w:val="5D6FA8DB"/>
    <w:rsid w:val="5DDE9EBA"/>
    <w:rsid w:val="5DFEAFD8"/>
    <w:rsid w:val="5E55E1A8"/>
    <w:rsid w:val="5E869805"/>
    <w:rsid w:val="5ECF6165"/>
    <w:rsid w:val="5EEBF5AA"/>
    <w:rsid w:val="5EEFB973"/>
    <w:rsid w:val="5EFE33FD"/>
    <w:rsid w:val="5EFF6083"/>
    <w:rsid w:val="5F370F4F"/>
    <w:rsid w:val="5F3F00D4"/>
    <w:rsid w:val="5F769E8B"/>
    <w:rsid w:val="5F7DEB71"/>
    <w:rsid w:val="5F7E96CE"/>
    <w:rsid w:val="5FBFF6A5"/>
    <w:rsid w:val="5FDF6506"/>
    <w:rsid w:val="5FDFA98E"/>
    <w:rsid w:val="5FF86D6B"/>
    <w:rsid w:val="5FFAF593"/>
    <w:rsid w:val="5FFB99A0"/>
    <w:rsid w:val="5FFEB7A2"/>
    <w:rsid w:val="5FFF3AE5"/>
    <w:rsid w:val="60240334"/>
    <w:rsid w:val="60FE91DE"/>
    <w:rsid w:val="617FF10E"/>
    <w:rsid w:val="623E75F4"/>
    <w:rsid w:val="63DF85A5"/>
    <w:rsid w:val="63FB796A"/>
    <w:rsid w:val="63FFDD53"/>
    <w:rsid w:val="659437FB"/>
    <w:rsid w:val="65DFE81F"/>
    <w:rsid w:val="65E16275"/>
    <w:rsid w:val="65F70561"/>
    <w:rsid w:val="661C1A7A"/>
    <w:rsid w:val="663C68DA"/>
    <w:rsid w:val="66CF17D0"/>
    <w:rsid w:val="66DB147E"/>
    <w:rsid w:val="66E9817B"/>
    <w:rsid w:val="66EB41BC"/>
    <w:rsid w:val="66F74858"/>
    <w:rsid w:val="67BDC19A"/>
    <w:rsid w:val="67ED2B8A"/>
    <w:rsid w:val="67F5027C"/>
    <w:rsid w:val="67F6A6A8"/>
    <w:rsid w:val="67FA1D70"/>
    <w:rsid w:val="67FFA09B"/>
    <w:rsid w:val="6A59F2A4"/>
    <w:rsid w:val="6B7A0149"/>
    <w:rsid w:val="6B7BF1C2"/>
    <w:rsid w:val="6BBF2B24"/>
    <w:rsid w:val="6BD78A4D"/>
    <w:rsid w:val="6BDE6ECC"/>
    <w:rsid w:val="6C73FBFC"/>
    <w:rsid w:val="6CA816DB"/>
    <w:rsid w:val="6CF63EC7"/>
    <w:rsid w:val="6CF9D486"/>
    <w:rsid w:val="6D614E07"/>
    <w:rsid w:val="6D6AFF47"/>
    <w:rsid w:val="6D7F09DF"/>
    <w:rsid w:val="6D976CAB"/>
    <w:rsid w:val="6D9C8A28"/>
    <w:rsid w:val="6DF99709"/>
    <w:rsid w:val="6DFFBDDF"/>
    <w:rsid w:val="6DFFFC90"/>
    <w:rsid w:val="6E3799DB"/>
    <w:rsid w:val="6E6B04FD"/>
    <w:rsid w:val="6EAF170F"/>
    <w:rsid w:val="6EBFCC3A"/>
    <w:rsid w:val="6EDB99BD"/>
    <w:rsid w:val="6EDFC370"/>
    <w:rsid w:val="6EFDDDA3"/>
    <w:rsid w:val="6F5EFCA4"/>
    <w:rsid w:val="6F75D145"/>
    <w:rsid w:val="6F774563"/>
    <w:rsid w:val="6F7D3C33"/>
    <w:rsid w:val="6F999759"/>
    <w:rsid w:val="6FA71401"/>
    <w:rsid w:val="6FAB26E0"/>
    <w:rsid w:val="6FB930A8"/>
    <w:rsid w:val="6FBF5EFB"/>
    <w:rsid w:val="6FCE41B9"/>
    <w:rsid w:val="6FDF5C4F"/>
    <w:rsid w:val="6FF3C051"/>
    <w:rsid w:val="6FF71D53"/>
    <w:rsid w:val="6FF96BF8"/>
    <w:rsid w:val="6FFF0EA4"/>
    <w:rsid w:val="7161A8BA"/>
    <w:rsid w:val="71B34D09"/>
    <w:rsid w:val="71FCC212"/>
    <w:rsid w:val="71FDB81A"/>
    <w:rsid w:val="72521288"/>
    <w:rsid w:val="7377BDF0"/>
    <w:rsid w:val="737AF7EF"/>
    <w:rsid w:val="737B586A"/>
    <w:rsid w:val="73A33B3A"/>
    <w:rsid w:val="73EFDE62"/>
    <w:rsid w:val="73FB4EA2"/>
    <w:rsid w:val="73FDF93E"/>
    <w:rsid w:val="74B1A6B2"/>
    <w:rsid w:val="74BF2F90"/>
    <w:rsid w:val="74BF5D42"/>
    <w:rsid w:val="74E42447"/>
    <w:rsid w:val="74F6FBDF"/>
    <w:rsid w:val="74FFDD48"/>
    <w:rsid w:val="7529E281"/>
    <w:rsid w:val="7597478B"/>
    <w:rsid w:val="75A2644F"/>
    <w:rsid w:val="75BFB084"/>
    <w:rsid w:val="75EB73E9"/>
    <w:rsid w:val="75ED6467"/>
    <w:rsid w:val="75F7FF70"/>
    <w:rsid w:val="765710CA"/>
    <w:rsid w:val="767F74BD"/>
    <w:rsid w:val="76BF7E52"/>
    <w:rsid w:val="76D36C19"/>
    <w:rsid w:val="76F2210B"/>
    <w:rsid w:val="76FF92B8"/>
    <w:rsid w:val="775FFA6A"/>
    <w:rsid w:val="777E7D6A"/>
    <w:rsid w:val="777F5E53"/>
    <w:rsid w:val="77A95476"/>
    <w:rsid w:val="77AA83C6"/>
    <w:rsid w:val="77B7531D"/>
    <w:rsid w:val="77BA60B0"/>
    <w:rsid w:val="77BBFF6F"/>
    <w:rsid w:val="77BD50D3"/>
    <w:rsid w:val="77BFCA93"/>
    <w:rsid w:val="77C3E4EE"/>
    <w:rsid w:val="77CE2DF0"/>
    <w:rsid w:val="77DB3F6E"/>
    <w:rsid w:val="77DF0A8A"/>
    <w:rsid w:val="77EA60C8"/>
    <w:rsid w:val="77EA7E73"/>
    <w:rsid w:val="77F235D9"/>
    <w:rsid w:val="77F5CC8C"/>
    <w:rsid w:val="77FB61B0"/>
    <w:rsid w:val="77FD6EB5"/>
    <w:rsid w:val="77FE2F0E"/>
    <w:rsid w:val="77FF4C26"/>
    <w:rsid w:val="77FF74F1"/>
    <w:rsid w:val="787DBE88"/>
    <w:rsid w:val="793E6B9F"/>
    <w:rsid w:val="795B1420"/>
    <w:rsid w:val="796F699B"/>
    <w:rsid w:val="79E66A73"/>
    <w:rsid w:val="79EFAF09"/>
    <w:rsid w:val="79FD5063"/>
    <w:rsid w:val="79FEB34E"/>
    <w:rsid w:val="7A463DAA"/>
    <w:rsid w:val="7A69917A"/>
    <w:rsid w:val="7AAFA41D"/>
    <w:rsid w:val="7AD7C702"/>
    <w:rsid w:val="7AF756E5"/>
    <w:rsid w:val="7B532CBC"/>
    <w:rsid w:val="7B5F3C38"/>
    <w:rsid w:val="7B7732B5"/>
    <w:rsid w:val="7B7D34EC"/>
    <w:rsid w:val="7B7D9C88"/>
    <w:rsid w:val="7B8A96D5"/>
    <w:rsid w:val="7B9BCAD7"/>
    <w:rsid w:val="7B9FF595"/>
    <w:rsid w:val="7BA915B4"/>
    <w:rsid w:val="7BB50FA3"/>
    <w:rsid w:val="7BDBE69C"/>
    <w:rsid w:val="7BDD6860"/>
    <w:rsid w:val="7BDFD035"/>
    <w:rsid w:val="7BDFD160"/>
    <w:rsid w:val="7BE919E1"/>
    <w:rsid w:val="7BF5BCDE"/>
    <w:rsid w:val="7BF739CF"/>
    <w:rsid w:val="7BFB4924"/>
    <w:rsid w:val="7BFB903F"/>
    <w:rsid w:val="7BFF2CC4"/>
    <w:rsid w:val="7BFFA0D5"/>
    <w:rsid w:val="7C43633B"/>
    <w:rsid w:val="7CAF9B08"/>
    <w:rsid w:val="7CB50354"/>
    <w:rsid w:val="7CB6A995"/>
    <w:rsid w:val="7CCE87FC"/>
    <w:rsid w:val="7CCFA46B"/>
    <w:rsid w:val="7CD7EEB0"/>
    <w:rsid w:val="7CE50432"/>
    <w:rsid w:val="7CF9AC1C"/>
    <w:rsid w:val="7CFAD248"/>
    <w:rsid w:val="7D35052C"/>
    <w:rsid w:val="7D3F3967"/>
    <w:rsid w:val="7D5D9DD6"/>
    <w:rsid w:val="7D736FD3"/>
    <w:rsid w:val="7DB726CA"/>
    <w:rsid w:val="7DE7BBB9"/>
    <w:rsid w:val="7DEEFBD9"/>
    <w:rsid w:val="7DF6F6D0"/>
    <w:rsid w:val="7DFDBF9C"/>
    <w:rsid w:val="7DFF75A2"/>
    <w:rsid w:val="7DFF7AD5"/>
    <w:rsid w:val="7E7B6AAB"/>
    <w:rsid w:val="7E7F0334"/>
    <w:rsid w:val="7E7F447D"/>
    <w:rsid w:val="7EBD11BD"/>
    <w:rsid w:val="7EBD14C2"/>
    <w:rsid w:val="7EBD36B6"/>
    <w:rsid w:val="7EDEAD83"/>
    <w:rsid w:val="7EE2134F"/>
    <w:rsid w:val="7EEB90A5"/>
    <w:rsid w:val="7EEDFAEA"/>
    <w:rsid w:val="7EF54681"/>
    <w:rsid w:val="7EF74090"/>
    <w:rsid w:val="7EF9FD3B"/>
    <w:rsid w:val="7EFAE4D0"/>
    <w:rsid w:val="7EFBD3B2"/>
    <w:rsid w:val="7EFD4114"/>
    <w:rsid w:val="7EFF0237"/>
    <w:rsid w:val="7EFF298D"/>
    <w:rsid w:val="7EFF2FB3"/>
    <w:rsid w:val="7F2B3607"/>
    <w:rsid w:val="7F3B2998"/>
    <w:rsid w:val="7F3EDB25"/>
    <w:rsid w:val="7F3F0A41"/>
    <w:rsid w:val="7F3F664E"/>
    <w:rsid w:val="7F468F00"/>
    <w:rsid w:val="7F5EA036"/>
    <w:rsid w:val="7F5F3F9F"/>
    <w:rsid w:val="7F5F87F0"/>
    <w:rsid w:val="7F5FC3DB"/>
    <w:rsid w:val="7F672585"/>
    <w:rsid w:val="7F6EE789"/>
    <w:rsid w:val="7F7604FB"/>
    <w:rsid w:val="7F76D869"/>
    <w:rsid w:val="7F7B8A38"/>
    <w:rsid w:val="7F7D6408"/>
    <w:rsid w:val="7F7F9446"/>
    <w:rsid w:val="7F7FF18E"/>
    <w:rsid w:val="7FA552E3"/>
    <w:rsid w:val="7FAF40F8"/>
    <w:rsid w:val="7FB13369"/>
    <w:rsid w:val="7FB6E419"/>
    <w:rsid w:val="7FB7184D"/>
    <w:rsid w:val="7FBBB839"/>
    <w:rsid w:val="7FBBD5DD"/>
    <w:rsid w:val="7FBD4C88"/>
    <w:rsid w:val="7FBDB9A6"/>
    <w:rsid w:val="7FBF26B7"/>
    <w:rsid w:val="7FBF4BF3"/>
    <w:rsid w:val="7FBFE1CC"/>
    <w:rsid w:val="7FBFE4DE"/>
    <w:rsid w:val="7FC73901"/>
    <w:rsid w:val="7FD13CB2"/>
    <w:rsid w:val="7FD18703"/>
    <w:rsid w:val="7FD3B9A6"/>
    <w:rsid w:val="7FD3CAF9"/>
    <w:rsid w:val="7FD7E92D"/>
    <w:rsid w:val="7FDA3BE8"/>
    <w:rsid w:val="7FDD80F8"/>
    <w:rsid w:val="7FDEDA0A"/>
    <w:rsid w:val="7FDF3CE0"/>
    <w:rsid w:val="7FDFD534"/>
    <w:rsid w:val="7FDFFCE6"/>
    <w:rsid w:val="7FE59D44"/>
    <w:rsid w:val="7FEB8C2C"/>
    <w:rsid w:val="7FEBE726"/>
    <w:rsid w:val="7FED8DC2"/>
    <w:rsid w:val="7FEFD4E3"/>
    <w:rsid w:val="7FF42AA3"/>
    <w:rsid w:val="7FF71E1B"/>
    <w:rsid w:val="7FF77FE2"/>
    <w:rsid w:val="7FF7EBCB"/>
    <w:rsid w:val="7FFA11A1"/>
    <w:rsid w:val="7FFA1F8C"/>
    <w:rsid w:val="7FFB58AF"/>
    <w:rsid w:val="7FFB8435"/>
    <w:rsid w:val="7FFD3BBC"/>
    <w:rsid w:val="7FFEBCA9"/>
    <w:rsid w:val="7FFEC8DD"/>
    <w:rsid w:val="7FFEEBA8"/>
    <w:rsid w:val="7FFF1413"/>
    <w:rsid w:val="7FFF3760"/>
    <w:rsid w:val="7FFF4E16"/>
    <w:rsid w:val="7FFF7AF4"/>
    <w:rsid w:val="87CB4947"/>
    <w:rsid w:val="87FB31A5"/>
    <w:rsid w:val="89EF9EEA"/>
    <w:rsid w:val="8BDB7DE1"/>
    <w:rsid w:val="8BFF1459"/>
    <w:rsid w:val="8DF7FAA5"/>
    <w:rsid w:val="8FF63AFE"/>
    <w:rsid w:val="8FF90B1B"/>
    <w:rsid w:val="8FFD171D"/>
    <w:rsid w:val="93AFA4C8"/>
    <w:rsid w:val="95E5C54D"/>
    <w:rsid w:val="95FEA7B6"/>
    <w:rsid w:val="96BCA38A"/>
    <w:rsid w:val="96FEF424"/>
    <w:rsid w:val="976EFEDA"/>
    <w:rsid w:val="97D78A47"/>
    <w:rsid w:val="99D701C8"/>
    <w:rsid w:val="9A56D871"/>
    <w:rsid w:val="9A85D9F8"/>
    <w:rsid w:val="9ADBABBC"/>
    <w:rsid w:val="9AFED422"/>
    <w:rsid w:val="9BCB642D"/>
    <w:rsid w:val="9BDBA624"/>
    <w:rsid w:val="9BEF9A99"/>
    <w:rsid w:val="9BEFA05D"/>
    <w:rsid w:val="9BFFCBD9"/>
    <w:rsid w:val="9CBB53D4"/>
    <w:rsid w:val="9D7E8E73"/>
    <w:rsid w:val="9DFDCC59"/>
    <w:rsid w:val="9EEF139F"/>
    <w:rsid w:val="9EFBD85B"/>
    <w:rsid w:val="9F5DD2A7"/>
    <w:rsid w:val="9F7FE1E4"/>
    <w:rsid w:val="9FD79B70"/>
    <w:rsid w:val="9FDF189D"/>
    <w:rsid w:val="9FF72FA6"/>
    <w:rsid w:val="9FFD63B8"/>
    <w:rsid w:val="A653C068"/>
    <w:rsid w:val="A7D9AC16"/>
    <w:rsid w:val="A7FF6559"/>
    <w:rsid w:val="A9B79B3A"/>
    <w:rsid w:val="ACDFD534"/>
    <w:rsid w:val="AD7F1CCC"/>
    <w:rsid w:val="AFDE7679"/>
    <w:rsid w:val="AFF55E11"/>
    <w:rsid w:val="AFFDE670"/>
    <w:rsid w:val="AFFEE5ED"/>
    <w:rsid w:val="B0FEFBB4"/>
    <w:rsid w:val="B2FF8724"/>
    <w:rsid w:val="B39FFB85"/>
    <w:rsid w:val="B3EBEFCD"/>
    <w:rsid w:val="B4373A41"/>
    <w:rsid w:val="B4AFF0AD"/>
    <w:rsid w:val="B4EF02E7"/>
    <w:rsid w:val="B4F3BC4A"/>
    <w:rsid w:val="B4FD88FC"/>
    <w:rsid w:val="B69ED69E"/>
    <w:rsid w:val="B6FF20EF"/>
    <w:rsid w:val="B75EB7A2"/>
    <w:rsid w:val="B79F8611"/>
    <w:rsid w:val="B7EB412F"/>
    <w:rsid w:val="B7ED753C"/>
    <w:rsid w:val="B7F0AC11"/>
    <w:rsid w:val="B7FBD1BE"/>
    <w:rsid w:val="B7FF5BB6"/>
    <w:rsid w:val="B7FF9DCA"/>
    <w:rsid w:val="B8FF7672"/>
    <w:rsid w:val="B9EC55B1"/>
    <w:rsid w:val="B9ED8D5B"/>
    <w:rsid w:val="B9F1EA1D"/>
    <w:rsid w:val="BB1FCAC1"/>
    <w:rsid w:val="BB356E2C"/>
    <w:rsid w:val="BBBF2AD1"/>
    <w:rsid w:val="BBEF68A7"/>
    <w:rsid w:val="BCDF612F"/>
    <w:rsid w:val="BCEDA5B6"/>
    <w:rsid w:val="BCFDCC92"/>
    <w:rsid w:val="BCFFBD15"/>
    <w:rsid w:val="BD0325A2"/>
    <w:rsid w:val="BD5FB814"/>
    <w:rsid w:val="BD7FCF4C"/>
    <w:rsid w:val="BDE68FEF"/>
    <w:rsid w:val="BDEFD988"/>
    <w:rsid w:val="BDFD39D9"/>
    <w:rsid w:val="BDFF9990"/>
    <w:rsid w:val="BE6F10FF"/>
    <w:rsid w:val="BEBB27F2"/>
    <w:rsid w:val="BEBD057E"/>
    <w:rsid w:val="BEDF056D"/>
    <w:rsid w:val="BEFED190"/>
    <w:rsid w:val="BEFF580C"/>
    <w:rsid w:val="BF69F3B2"/>
    <w:rsid w:val="BF792239"/>
    <w:rsid w:val="BFAB9058"/>
    <w:rsid w:val="BFAD9939"/>
    <w:rsid w:val="BFADE28F"/>
    <w:rsid w:val="BFB46E1E"/>
    <w:rsid w:val="BFBDB50B"/>
    <w:rsid w:val="BFBEE836"/>
    <w:rsid w:val="BFC7BEBF"/>
    <w:rsid w:val="BFCB3D9E"/>
    <w:rsid w:val="BFCF15FE"/>
    <w:rsid w:val="BFD96733"/>
    <w:rsid w:val="BFDBD8FC"/>
    <w:rsid w:val="BFDD72D5"/>
    <w:rsid w:val="BFDFB41C"/>
    <w:rsid w:val="BFE76ADD"/>
    <w:rsid w:val="BFEACDB6"/>
    <w:rsid w:val="BFFD76EE"/>
    <w:rsid w:val="BFFE4F0B"/>
    <w:rsid w:val="BFFF0D06"/>
    <w:rsid w:val="C3B6C4FB"/>
    <w:rsid w:val="C5AF7200"/>
    <w:rsid w:val="C6DACAE4"/>
    <w:rsid w:val="C6F6C345"/>
    <w:rsid w:val="C7D98519"/>
    <w:rsid w:val="CABC7DE8"/>
    <w:rsid w:val="CAFCD7C6"/>
    <w:rsid w:val="CB9FE40E"/>
    <w:rsid w:val="CBE3818B"/>
    <w:rsid w:val="CDEF27FD"/>
    <w:rsid w:val="CDF92F37"/>
    <w:rsid w:val="CEAD7441"/>
    <w:rsid w:val="CF5F06D9"/>
    <w:rsid w:val="CF7D4EC4"/>
    <w:rsid w:val="CF7FA01E"/>
    <w:rsid w:val="CFD7FAEC"/>
    <w:rsid w:val="CFFF8033"/>
    <w:rsid w:val="CFFFC6A9"/>
    <w:rsid w:val="D0D3639B"/>
    <w:rsid w:val="D30B0635"/>
    <w:rsid w:val="D3B1AF34"/>
    <w:rsid w:val="D3BF7248"/>
    <w:rsid w:val="D439AB41"/>
    <w:rsid w:val="D4E5A060"/>
    <w:rsid w:val="D4F6096D"/>
    <w:rsid w:val="D59F8A58"/>
    <w:rsid w:val="D5A5DF17"/>
    <w:rsid w:val="D6AF94E3"/>
    <w:rsid w:val="D6E71607"/>
    <w:rsid w:val="D6FF6232"/>
    <w:rsid w:val="D7B31650"/>
    <w:rsid w:val="D7EF9C38"/>
    <w:rsid w:val="D94F9847"/>
    <w:rsid w:val="D9F7E248"/>
    <w:rsid w:val="DABD8C8B"/>
    <w:rsid w:val="DB381417"/>
    <w:rsid w:val="DBB793F6"/>
    <w:rsid w:val="DBB7CE32"/>
    <w:rsid w:val="DBDE8E96"/>
    <w:rsid w:val="DBF6BC83"/>
    <w:rsid w:val="DBF7E905"/>
    <w:rsid w:val="DBFFA96A"/>
    <w:rsid w:val="DBFFE41E"/>
    <w:rsid w:val="DC57041F"/>
    <w:rsid w:val="DC7546D7"/>
    <w:rsid w:val="DC77CB0F"/>
    <w:rsid w:val="DCD797E0"/>
    <w:rsid w:val="DCF5C232"/>
    <w:rsid w:val="DD6F8217"/>
    <w:rsid w:val="DD771C98"/>
    <w:rsid w:val="DD9F2199"/>
    <w:rsid w:val="DDA0A0D3"/>
    <w:rsid w:val="DDA9C62E"/>
    <w:rsid w:val="DDBF1C98"/>
    <w:rsid w:val="DDBF4D59"/>
    <w:rsid w:val="DDDE83B0"/>
    <w:rsid w:val="DDE15747"/>
    <w:rsid w:val="DEDFA18C"/>
    <w:rsid w:val="DEFF2F46"/>
    <w:rsid w:val="DF3F7FC7"/>
    <w:rsid w:val="DF5D433F"/>
    <w:rsid w:val="DF6D93D1"/>
    <w:rsid w:val="DF78A89A"/>
    <w:rsid w:val="DFAF3A87"/>
    <w:rsid w:val="DFB7EE93"/>
    <w:rsid w:val="DFBB550E"/>
    <w:rsid w:val="DFBE423F"/>
    <w:rsid w:val="DFCA1BEC"/>
    <w:rsid w:val="DFCB10EA"/>
    <w:rsid w:val="DFDDDD32"/>
    <w:rsid w:val="DFE181A4"/>
    <w:rsid w:val="DFED3A63"/>
    <w:rsid w:val="DFEE070F"/>
    <w:rsid w:val="DFEFD358"/>
    <w:rsid w:val="DFF4B730"/>
    <w:rsid w:val="DFF7B376"/>
    <w:rsid w:val="DFF7DB84"/>
    <w:rsid w:val="DFF7DC2C"/>
    <w:rsid w:val="DFFD471A"/>
    <w:rsid w:val="DFFF50AD"/>
    <w:rsid w:val="DFFF59A5"/>
    <w:rsid w:val="DFFF9327"/>
    <w:rsid w:val="DFFFB443"/>
    <w:rsid w:val="E1DFBBFE"/>
    <w:rsid w:val="E2EC0608"/>
    <w:rsid w:val="E3D6D709"/>
    <w:rsid w:val="E3F2C029"/>
    <w:rsid w:val="E5B77933"/>
    <w:rsid w:val="E5BD1204"/>
    <w:rsid w:val="E5EFC48E"/>
    <w:rsid w:val="E5F9E41B"/>
    <w:rsid w:val="E5FFA25B"/>
    <w:rsid w:val="E67DB756"/>
    <w:rsid w:val="E6DB2FA7"/>
    <w:rsid w:val="E71DAAA1"/>
    <w:rsid w:val="E76F695B"/>
    <w:rsid w:val="E7BBB348"/>
    <w:rsid w:val="E7FEB29F"/>
    <w:rsid w:val="E7FF1CE8"/>
    <w:rsid w:val="E7FF3EFB"/>
    <w:rsid w:val="E8FDE449"/>
    <w:rsid w:val="EA3B5241"/>
    <w:rsid w:val="EAF26B98"/>
    <w:rsid w:val="EAFE4AD1"/>
    <w:rsid w:val="EBCB98BF"/>
    <w:rsid w:val="EBDA13A0"/>
    <w:rsid w:val="EBDD6C7F"/>
    <w:rsid w:val="EBF6BA58"/>
    <w:rsid w:val="EBFFF75C"/>
    <w:rsid w:val="EC794E0A"/>
    <w:rsid w:val="EC9BD541"/>
    <w:rsid w:val="ECFFF45E"/>
    <w:rsid w:val="ED266E86"/>
    <w:rsid w:val="ED9F2551"/>
    <w:rsid w:val="EDD71950"/>
    <w:rsid w:val="EDD7249F"/>
    <w:rsid w:val="EDFF2317"/>
    <w:rsid w:val="EDFF5710"/>
    <w:rsid w:val="EE730EA9"/>
    <w:rsid w:val="EEAF5666"/>
    <w:rsid w:val="EEBF44F4"/>
    <w:rsid w:val="EED13305"/>
    <w:rsid w:val="EEEF7C59"/>
    <w:rsid w:val="EF1E2468"/>
    <w:rsid w:val="EF1FE44D"/>
    <w:rsid w:val="EF37A29E"/>
    <w:rsid w:val="EF3F62A5"/>
    <w:rsid w:val="EF6B2654"/>
    <w:rsid w:val="EF751709"/>
    <w:rsid w:val="EF767190"/>
    <w:rsid w:val="EF7BE6A7"/>
    <w:rsid w:val="EF9DEC6A"/>
    <w:rsid w:val="EF9E3733"/>
    <w:rsid w:val="EFAE95CC"/>
    <w:rsid w:val="EFB7434F"/>
    <w:rsid w:val="EFBC9244"/>
    <w:rsid w:val="EFC9439C"/>
    <w:rsid w:val="EFCFEFA2"/>
    <w:rsid w:val="EFDDF8E2"/>
    <w:rsid w:val="EFDFB9C3"/>
    <w:rsid w:val="EFDFDC88"/>
    <w:rsid w:val="EFEF5FC5"/>
    <w:rsid w:val="EFF788B1"/>
    <w:rsid w:val="EFF7AC85"/>
    <w:rsid w:val="EFFEB3AD"/>
    <w:rsid w:val="EFFF6AE6"/>
    <w:rsid w:val="EFFFD9E5"/>
    <w:rsid w:val="F15EEA36"/>
    <w:rsid w:val="F2B938A5"/>
    <w:rsid w:val="F2DF71F1"/>
    <w:rsid w:val="F2FB9953"/>
    <w:rsid w:val="F397BD34"/>
    <w:rsid w:val="F3DCDA60"/>
    <w:rsid w:val="F3EB1309"/>
    <w:rsid w:val="F3FB1996"/>
    <w:rsid w:val="F3FD7C86"/>
    <w:rsid w:val="F56FAD41"/>
    <w:rsid w:val="F57BE0EC"/>
    <w:rsid w:val="F57F4889"/>
    <w:rsid w:val="F5B68924"/>
    <w:rsid w:val="F5DE25E7"/>
    <w:rsid w:val="F5FFBCE5"/>
    <w:rsid w:val="F667CE99"/>
    <w:rsid w:val="F673E737"/>
    <w:rsid w:val="F696D6DB"/>
    <w:rsid w:val="F6BC94B9"/>
    <w:rsid w:val="F6BCF09D"/>
    <w:rsid w:val="F6DF2EF9"/>
    <w:rsid w:val="F6DFEE91"/>
    <w:rsid w:val="F736BB81"/>
    <w:rsid w:val="F73E0866"/>
    <w:rsid w:val="F769D995"/>
    <w:rsid w:val="F76FB832"/>
    <w:rsid w:val="F77AA49A"/>
    <w:rsid w:val="F77BB9F5"/>
    <w:rsid w:val="F77D2B10"/>
    <w:rsid w:val="F77D351E"/>
    <w:rsid w:val="F77F1043"/>
    <w:rsid w:val="F77F36A5"/>
    <w:rsid w:val="F7CCFDAD"/>
    <w:rsid w:val="F7E590B5"/>
    <w:rsid w:val="F7ED9D52"/>
    <w:rsid w:val="F7EFE9CC"/>
    <w:rsid w:val="F7F72874"/>
    <w:rsid w:val="F7F77CDA"/>
    <w:rsid w:val="F7FB3FE0"/>
    <w:rsid w:val="F7FD3BBA"/>
    <w:rsid w:val="F7FD51E4"/>
    <w:rsid w:val="F7FF3A04"/>
    <w:rsid w:val="F7FF4B69"/>
    <w:rsid w:val="F7FFDA2C"/>
    <w:rsid w:val="F7FFDC29"/>
    <w:rsid w:val="F87E1F09"/>
    <w:rsid w:val="F8E7D00A"/>
    <w:rsid w:val="F9B1563D"/>
    <w:rsid w:val="F9B7F5E7"/>
    <w:rsid w:val="F9DDDE6B"/>
    <w:rsid w:val="F9DF873C"/>
    <w:rsid w:val="F9FF82D3"/>
    <w:rsid w:val="FA1FD956"/>
    <w:rsid w:val="FAB9AADA"/>
    <w:rsid w:val="FABF2D8D"/>
    <w:rsid w:val="FAEF04A5"/>
    <w:rsid w:val="FAF728CF"/>
    <w:rsid w:val="FAF845C4"/>
    <w:rsid w:val="FAFBD69A"/>
    <w:rsid w:val="FAFDA2C6"/>
    <w:rsid w:val="FB365EBE"/>
    <w:rsid w:val="FB3E2FD1"/>
    <w:rsid w:val="FB50D5BD"/>
    <w:rsid w:val="FB5EB54D"/>
    <w:rsid w:val="FB5F76B7"/>
    <w:rsid w:val="FB5FC98F"/>
    <w:rsid w:val="FB7D6F82"/>
    <w:rsid w:val="FB7FB525"/>
    <w:rsid w:val="FB9B5D6C"/>
    <w:rsid w:val="FB9E0E1C"/>
    <w:rsid w:val="FB9FDE87"/>
    <w:rsid w:val="FBA73A8A"/>
    <w:rsid w:val="FBABFE86"/>
    <w:rsid w:val="FBBA9EC1"/>
    <w:rsid w:val="FBBEAE90"/>
    <w:rsid w:val="FBD70DCF"/>
    <w:rsid w:val="FBDB62A6"/>
    <w:rsid w:val="FBEB9434"/>
    <w:rsid w:val="FBEF11E2"/>
    <w:rsid w:val="FBEF7CF3"/>
    <w:rsid w:val="FBF52F67"/>
    <w:rsid w:val="FBF7D264"/>
    <w:rsid w:val="FBFB4DD1"/>
    <w:rsid w:val="FBFE7261"/>
    <w:rsid w:val="FBFF6FE0"/>
    <w:rsid w:val="FBFF7C2D"/>
    <w:rsid w:val="FBFFEBF3"/>
    <w:rsid w:val="FC7A5617"/>
    <w:rsid w:val="FCF3D30D"/>
    <w:rsid w:val="FCFA6237"/>
    <w:rsid w:val="FD7BFF86"/>
    <w:rsid w:val="FD7FBA51"/>
    <w:rsid w:val="FDAFFBFC"/>
    <w:rsid w:val="FDB37A52"/>
    <w:rsid w:val="FDB53750"/>
    <w:rsid w:val="FDB9D5BD"/>
    <w:rsid w:val="FDC70841"/>
    <w:rsid w:val="FDD70437"/>
    <w:rsid w:val="FDDE798B"/>
    <w:rsid w:val="FDE53676"/>
    <w:rsid w:val="FDE9F741"/>
    <w:rsid w:val="FDEBBEFD"/>
    <w:rsid w:val="FDF1A6A9"/>
    <w:rsid w:val="FDF711CD"/>
    <w:rsid w:val="FDF7D38D"/>
    <w:rsid w:val="FDFB6196"/>
    <w:rsid w:val="FDFF8DE6"/>
    <w:rsid w:val="FDFFF8A2"/>
    <w:rsid w:val="FDFFF933"/>
    <w:rsid w:val="FE317C4D"/>
    <w:rsid w:val="FE4F313F"/>
    <w:rsid w:val="FE7FD917"/>
    <w:rsid w:val="FEDB2792"/>
    <w:rsid w:val="FEDC8473"/>
    <w:rsid w:val="FEF7AB0A"/>
    <w:rsid w:val="FEF7B43E"/>
    <w:rsid w:val="FEFA7715"/>
    <w:rsid w:val="FEFB41B1"/>
    <w:rsid w:val="FEFB6162"/>
    <w:rsid w:val="FEFBB6ED"/>
    <w:rsid w:val="FEFD63C1"/>
    <w:rsid w:val="FEFD6901"/>
    <w:rsid w:val="FEFF1F3A"/>
    <w:rsid w:val="FEFF691A"/>
    <w:rsid w:val="FEFF7B25"/>
    <w:rsid w:val="FF361C3F"/>
    <w:rsid w:val="FF4F3475"/>
    <w:rsid w:val="FF5BA22F"/>
    <w:rsid w:val="FF6D68B9"/>
    <w:rsid w:val="FF7997C1"/>
    <w:rsid w:val="FF79A6B4"/>
    <w:rsid w:val="FF7B95F9"/>
    <w:rsid w:val="FF7D50FE"/>
    <w:rsid w:val="FF7DD489"/>
    <w:rsid w:val="FF7F7F90"/>
    <w:rsid w:val="FF7FCC66"/>
    <w:rsid w:val="FF7FCFE8"/>
    <w:rsid w:val="FF89EEF2"/>
    <w:rsid w:val="FF8DB9C3"/>
    <w:rsid w:val="FF9B222F"/>
    <w:rsid w:val="FF9F41DF"/>
    <w:rsid w:val="FFBDEBAC"/>
    <w:rsid w:val="FFCD5A85"/>
    <w:rsid w:val="FFCF0E69"/>
    <w:rsid w:val="FFD36B86"/>
    <w:rsid w:val="FFD76A9D"/>
    <w:rsid w:val="FFD76C00"/>
    <w:rsid w:val="FFD98303"/>
    <w:rsid w:val="FFDB8C88"/>
    <w:rsid w:val="FFDE79C3"/>
    <w:rsid w:val="FFDF8D10"/>
    <w:rsid w:val="FFDF94E7"/>
    <w:rsid w:val="FFDFAF63"/>
    <w:rsid w:val="FFE13A9B"/>
    <w:rsid w:val="FFE4A533"/>
    <w:rsid w:val="FFE714B0"/>
    <w:rsid w:val="FFEAAB60"/>
    <w:rsid w:val="FFEB88E1"/>
    <w:rsid w:val="FFED5198"/>
    <w:rsid w:val="FFEDCEBC"/>
    <w:rsid w:val="FFEF9209"/>
    <w:rsid w:val="FFEFC970"/>
    <w:rsid w:val="FFF370BE"/>
    <w:rsid w:val="FFF4B453"/>
    <w:rsid w:val="FFF72E4F"/>
    <w:rsid w:val="FFFBAA7B"/>
    <w:rsid w:val="FFFBCEC1"/>
    <w:rsid w:val="FFFD1B42"/>
    <w:rsid w:val="FFFD4849"/>
    <w:rsid w:val="FFFD666F"/>
    <w:rsid w:val="FFFDB678"/>
    <w:rsid w:val="FFFDE858"/>
    <w:rsid w:val="FFFE6D4A"/>
    <w:rsid w:val="FFFF281C"/>
    <w:rsid w:val="FFFF30E8"/>
    <w:rsid w:val="FFFF939B"/>
    <w:rsid w:val="FFFF995C"/>
    <w:rsid w:val="FFFFC0D6"/>
    <w:rsid w:val="FFFFD535"/>
    <w:rsid w:val="FFFFDD8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Times New Roman" w:eastAsia="宋体" w:cs="Times New Roman"/>
      <w:kern w:val="2"/>
      <w:sz w:val="21"/>
      <w:szCs w:val="22"/>
      <w:lang w:val="en-US" w:eastAsia="zh-CN" w:bidi="ar-SA"/>
    </w:rPr>
  </w:style>
  <w:style w:type="paragraph" w:styleId="2">
    <w:name w:val="heading 2"/>
    <w:basedOn w:val="1"/>
    <w:next w:val="1"/>
    <w:qFormat/>
    <w:uiPriority w:val="0"/>
    <w:pPr>
      <w:keepNext/>
      <w:keepLines/>
      <w:spacing w:before="260" w:after="260" w:line="416" w:lineRule="auto"/>
      <w:outlineLvl w:val="1"/>
    </w:pPr>
    <w:rPr>
      <w:rFonts w:ascii="Arial" w:hAnsi="Arial" w:eastAsia="黑体"/>
      <w:b/>
      <w:bCs/>
      <w:sz w:val="32"/>
      <w:szCs w:val="32"/>
    </w:rPr>
  </w:style>
  <w:style w:type="character" w:default="1" w:styleId="15">
    <w:name w:val="Default Paragraph Font"/>
    <w:semiHidden/>
    <w:unhideWhenUsed/>
    <w:qFormat/>
    <w:uiPriority w:val="1"/>
  </w:style>
  <w:style w:type="table" w:default="1" w:styleId="13">
    <w:name w:val="Normal Table"/>
    <w:semiHidden/>
    <w:unhideWhenUsed/>
    <w:qFormat/>
    <w:uiPriority w:val="99"/>
    <w:tblPr>
      <w:tblCellMar>
        <w:top w:w="0" w:type="dxa"/>
        <w:left w:w="108" w:type="dxa"/>
        <w:bottom w:w="0" w:type="dxa"/>
        <w:right w:w="108" w:type="dxa"/>
      </w:tblCellMar>
    </w:tblPr>
  </w:style>
  <w:style w:type="paragraph" w:styleId="3">
    <w:name w:val="Normal Indent"/>
    <w:basedOn w:val="1"/>
    <w:next w:val="4"/>
    <w:qFormat/>
    <w:uiPriority w:val="0"/>
    <w:pPr>
      <w:ind w:firstLine="420" w:firstLineChars="200"/>
    </w:pPr>
    <w:rPr>
      <w:szCs w:val="24"/>
    </w:rPr>
  </w:style>
  <w:style w:type="paragraph" w:styleId="4">
    <w:name w:val="Body Text"/>
    <w:basedOn w:val="1"/>
    <w:next w:val="5"/>
    <w:qFormat/>
    <w:uiPriority w:val="0"/>
    <w:pPr>
      <w:spacing w:after="120" w:afterLines="0" w:afterAutospacing="0"/>
    </w:pPr>
  </w:style>
  <w:style w:type="paragraph" w:styleId="5">
    <w:name w:val="Title"/>
    <w:basedOn w:val="1"/>
    <w:next w:val="1"/>
    <w:qFormat/>
    <w:uiPriority w:val="0"/>
    <w:pPr>
      <w:spacing w:before="240" w:after="60" w:line="276" w:lineRule="auto"/>
      <w:jc w:val="center"/>
      <w:outlineLvl w:val="0"/>
    </w:pPr>
    <w:rPr>
      <w:rFonts w:ascii="Cambria" w:hAnsi="Cambria"/>
      <w:b/>
      <w:bCs/>
      <w:sz w:val="32"/>
      <w:szCs w:val="32"/>
    </w:rPr>
  </w:style>
  <w:style w:type="paragraph" w:styleId="6">
    <w:name w:val="annotation text"/>
    <w:basedOn w:val="1"/>
    <w:link w:val="19"/>
    <w:qFormat/>
    <w:uiPriority w:val="0"/>
  </w:style>
  <w:style w:type="paragraph" w:styleId="7">
    <w:name w:val="Body Text Indent"/>
    <w:basedOn w:val="1"/>
    <w:qFormat/>
    <w:uiPriority w:val="0"/>
    <w:pPr>
      <w:ind w:firstLine="540"/>
    </w:pPr>
  </w:style>
  <w:style w:type="paragraph" w:styleId="8">
    <w:name w:val="Plain Text"/>
    <w:basedOn w:val="1"/>
    <w:qFormat/>
    <w:uiPriority w:val="0"/>
    <w:pPr>
      <w:widowControl w:val="0"/>
      <w:jc w:val="both"/>
    </w:pPr>
    <w:rPr>
      <w:rFonts w:ascii="宋体" w:hAnsi="Courier New" w:cs="Courier New"/>
      <w:szCs w:val="21"/>
    </w:rPr>
  </w:style>
  <w:style w:type="paragraph" w:styleId="9">
    <w:name w:val="Balloon Text"/>
    <w:basedOn w:val="1"/>
    <w:link w:val="21"/>
    <w:qFormat/>
    <w:uiPriority w:val="0"/>
    <w:rPr>
      <w:rFonts w:ascii="宋体"/>
      <w:sz w:val="18"/>
      <w:szCs w:val="18"/>
    </w:rPr>
  </w:style>
  <w:style w:type="paragraph" w:styleId="10">
    <w:name w:val="footer"/>
    <w:basedOn w:val="1"/>
    <w:link w:val="22"/>
    <w:qFormat/>
    <w:uiPriority w:val="0"/>
    <w:pPr>
      <w:tabs>
        <w:tab w:val="center" w:pos="4153"/>
        <w:tab w:val="right" w:pos="8306"/>
      </w:tabs>
      <w:snapToGrid w:val="0"/>
    </w:pPr>
    <w:rPr>
      <w:sz w:val="18"/>
      <w:szCs w:val="18"/>
    </w:rPr>
  </w:style>
  <w:style w:type="paragraph" w:styleId="11">
    <w:name w:val="header"/>
    <w:basedOn w:val="1"/>
    <w:unhideWhenUsed/>
    <w:qFormat/>
    <w:uiPriority w:val="0"/>
    <w:pPr>
      <w:pBdr>
        <w:bottom w:val="single" w:color="auto" w:sz="6" w:space="1"/>
      </w:pBdr>
      <w:tabs>
        <w:tab w:val="center" w:pos="4153"/>
        <w:tab w:val="right" w:pos="8306"/>
      </w:tabs>
      <w:snapToGrid w:val="0"/>
      <w:jc w:val="center"/>
    </w:pPr>
    <w:rPr>
      <w:kern w:val="0"/>
      <w:sz w:val="18"/>
      <w:szCs w:val="18"/>
    </w:rPr>
  </w:style>
  <w:style w:type="paragraph" w:styleId="12">
    <w:name w:val="annotation subject"/>
    <w:basedOn w:val="6"/>
    <w:next w:val="6"/>
    <w:link w:val="20"/>
    <w:qFormat/>
    <w:uiPriority w:val="0"/>
    <w:rPr>
      <w:b/>
      <w:bCs/>
    </w:rPr>
  </w:style>
  <w:style w:type="table" w:styleId="14">
    <w:name w:val="Table Grid"/>
    <w:basedOn w:val="13"/>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6">
    <w:name w:val="Hyperlink"/>
    <w:basedOn w:val="15"/>
    <w:qFormat/>
    <w:uiPriority w:val="0"/>
    <w:rPr>
      <w:color w:val="0000FF"/>
      <w:u w:val="single"/>
    </w:rPr>
  </w:style>
  <w:style w:type="character" w:styleId="17">
    <w:name w:val="annotation reference"/>
    <w:basedOn w:val="15"/>
    <w:qFormat/>
    <w:uiPriority w:val="0"/>
    <w:rPr>
      <w:sz w:val="21"/>
      <w:szCs w:val="21"/>
    </w:rPr>
  </w:style>
  <w:style w:type="paragraph" w:styleId="18">
    <w:name w:val="List Paragraph"/>
    <w:basedOn w:val="1"/>
    <w:link w:val="23"/>
    <w:qFormat/>
    <w:uiPriority w:val="34"/>
    <w:pPr>
      <w:ind w:firstLine="420" w:firstLineChars="200"/>
    </w:pPr>
  </w:style>
  <w:style w:type="character" w:customStyle="1" w:styleId="19">
    <w:name w:val="批注文字 Char"/>
    <w:basedOn w:val="15"/>
    <w:link w:val="6"/>
    <w:qFormat/>
    <w:uiPriority w:val="0"/>
    <w:rPr>
      <w:kern w:val="2"/>
      <w:sz w:val="21"/>
      <w:szCs w:val="22"/>
    </w:rPr>
  </w:style>
  <w:style w:type="character" w:customStyle="1" w:styleId="20">
    <w:name w:val="批注主题 Char"/>
    <w:basedOn w:val="19"/>
    <w:link w:val="12"/>
    <w:qFormat/>
    <w:uiPriority w:val="0"/>
    <w:rPr>
      <w:b/>
      <w:bCs/>
      <w:kern w:val="2"/>
      <w:sz w:val="21"/>
      <w:szCs w:val="22"/>
    </w:rPr>
  </w:style>
  <w:style w:type="character" w:customStyle="1" w:styleId="21">
    <w:name w:val="批注框文本 Char"/>
    <w:basedOn w:val="15"/>
    <w:link w:val="9"/>
    <w:qFormat/>
    <w:uiPriority w:val="0"/>
    <w:rPr>
      <w:rFonts w:ascii="宋体"/>
      <w:kern w:val="2"/>
      <w:sz w:val="18"/>
      <w:szCs w:val="18"/>
    </w:rPr>
  </w:style>
  <w:style w:type="character" w:customStyle="1" w:styleId="22">
    <w:name w:val="页脚 Char"/>
    <w:basedOn w:val="15"/>
    <w:link w:val="10"/>
    <w:qFormat/>
    <w:uiPriority w:val="0"/>
    <w:rPr>
      <w:kern w:val="2"/>
      <w:sz w:val="18"/>
      <w:szCs w:val="18"/>
    </w:rPr>
  </w:style>
  <w:style w:type="character" w:customStyle="1" w:styleId="23">
    <w:name w:val="列出段落 Char"/>
    <w:link w:val="18"/>
    <w:qFormat/>
    <w:uiPriority w:val="34"/>
    <w:rPr>
      <w:rFonts w:eastAsia="宋体"/>
      <w:kern w:val="2"/>
      <w:sz w:val="21"/>
      <w:szCs w:val="22"/>
    </w:rPr>
  </w:style>
  <w:style w:type="character" w:customStyle="1" w:styleId="24">
    <w:name w:val="font21"/>
    <w:basedOn w:val="15"/>
    <w:qFormat/>
    <w:uiPriority w:val="0"/>
    <w:rPr>
      <w:rFonts w:hint="eastAsia" w:ascii="宋体" w:hAnsi="宋体" w:eastAsia="宋体" w:cs="宋体"/>
      <w:color w:val="000000"/>
      <w:sz w:val="18"/>
      <w:szCs w:val="18"/>
      <w:u w:val="none"/>
    </w:rPr>
  </w:style>
  <w:style w:type="character" w:customStyle="1" w:styleId="25">
    <w:name w:val="font11"/>
    <w:basedOn w:val="15"/>
    <w:qFormat/>
    <w:uiPriority w:val="0"/>
    <w:rPr>
      <w:rFonts w:hint="eastAsia" w:ascii="宋体" w:hAnsi="宋体" w:eastAsia="宋体" w:cs="宋体"/>
      <w:color w:val="000000"/>
      <w:sz w:val="18"/>
      <w:szCs w:val="18"/>
      <w:u w:val="none"/>
      <w:vertAlign w:val="superscript"/>
    </w:rPr>
  </w:style>
  <w:style w:type="paragraph" w:customStyle="1" w:styleId="26">
    <w:name w:val="章标题"/>
    <w:next w:val="1"/>
    <w:qFormat/>
    <w:uiPriority w:val="0"/>
    <w:pPr>
      <w:spacing w:beforeLines="50" w:afterLines="50"/>
      <w:jc w:val="both"/>
      <w:outlineLvl w:val="1"/>
    </w:pPr>
    <w:rPr>
      <w:rFonts w:ascii="黑体" w:hAnsi="Times New Roman" w:eastAsia="黑体" w:cs="Times New Roman"/>
      <w:sz w:val="21"/>
      <w:lang w:val="en-US" w:eastAsia="zh-CN" w:bidi="ar-SA"/>
    </w:rPr>
  </w:style>
  <w:style w:type="character" w:customStyle="1" w:styleId="27">
    <w:name w:val="font31"/>
    <w:basedOn w:val="15"/>
    <w:qFormat/>
    <w:uiPriority w:val="0"/>
    <w:rPr>
      <w:rFonts w:hint="eastAsia" w:ascii="宋体" w:hAnsi="宋体" w:eastAsia="宋体" w:cs="宋体"/>
      <w:color w:val="000000"/>
      <w:sz w:val="24"/>
      <w:szCs w:val="24"/>
      <w:u w:val="none"/>
    </w:rPr>
  </w:style>
  <w:style w:type="character" w:customStyle="1" w:styleId="28">
    <w:name w:val="font61"/>
    <w:basedOn w:val="15"/>
    <w:qFormat/>
    <w:uiPriority w:val="0"/>
    <w:rPr>
      <w:rFonts w:hint="eastAsia" w:ascii="宋体" w:hAnsi="宋体" w:eastAsia="宋体" w:cs="宋体"/>
      <w:color w:val="000000"/>
      <w:sz w:val="24"/>
      <w:szCs w:val="24"/>
      <w:u w:val="non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GZJ</Company>
  <Pages>19</Pages>
  <Words>8686</Words>
  <Characters>10265</Characters>
  <Lines>20</Lines>
  <Paragraphs>5</Paragraphs>
  <TotalTime>31</TotalTime>
  <ScaleCrop>false</ScaleCrop>
  <LinksUpToDate>false</LinksUpToDate>
  <CharactersWithSpaces>10770</CharactersWithSpaces>
  <Application>WPS Office_11.8.2.11958_F1E327BC-269C-435d-A152-05C5408002CA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2020-04-07T00:53:00Z</dcterms:created>
  <dc:creator>guoyong</dc:creator>
  <cp:lastModifiedBy>qilin</cp:lastModifiedBy>
  <cp:lastPrinted>2025-02-25T16:19:16Z</cp:lastPrinted>
  <dcterms:modified xsi:type="dcterms:W3CDTF">2025-02-25T16:47:21Z</dcterms:modified>
  <cp:revision>58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2052-11.8.2.11958</vt:lpwstr>
  </property>
  <property fmtid="{D5CDD505-2E9C-101B-9397-08002B2CF9AE}" pid="3" name="ICV">
    <vt:lpwstr>EA0E3D21E3AC47AE89399D30C91F7C6F_13</vt:lpwstr>
  </property>
  <property fmtid="{D5CDD505-2E9C-101B-9397-08002B2CF9AE}" pid="4" name="KSOTemplateDocerSaveRecord">
    <vt:lpwstr>eyJoZGlkIjoiNWUyNWE1MjllYzdhMDExZDQxODg1MTUzMTBmMGJhNTciLCJ1c2VySWQiOiIzMDgwMjA0NzEifQ==</vt:lpwstr>
  </property>
</Properties>
</file>