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outlineLvl w:val="0"/>
        <w:rPr>
          <w:rFonts w:hint="eastAsia" w:ascii="黑体" w:eastAsia="黑体"/>
          <w:bCs/>
          <w:sz w:val="28"/>
          <w:szCs w:val="32"/>
          <w:lang w:val="en-US" w:eastAsia="zh-CN"/>
        </w:rPr>
      </w:pPr>
      <w:r>
        <w:rPr>
          <w:rFonts w:hint="eastAsia" w:ascii="黑体" w:eastAsia="黑体"/>
          <w:bCs/>
          <w:sz w:val="28"/>
          <w:szCs w:val="32"/>
          <w:lang w:eastAsia="zh-CN"/>
        </w:rPr>
        <w:t>附件</w:t>
      </w:r>
      <w:r>
        <w:rPr>
          <w:rFonts w:hint="eastAsia" w:ascii="黑体" w:eastAsia="黑体"/>
          <w:bCs/>
          <w:sz w:val="28"/>
          <w:szCs w:val="32"/>
          <w:lang w:val="en-US" w:eastAsia="zh-CN"/>
        </w:rPr>
        <w:t>3</w:t>
      </w:r>
    </w:p>
    <w:p>
      <w:pPr>
        <w:spacing w:line="440" w:lineRule="exact"/>
        <w:jc w:val="both"/>
        <w:outlineLvl w:val="0"/>
        <w:rPr>
          <w:rFonts w:hint="eastAsia" w:ascii="黑体" w:eastAsia="黑体"/>
          <w:bCs/>
          <w:sz w:val="28"/>
          <w:szCs w:val="32"/>
          <w:lang w:val="en-US" w:eastAsia="zh-CN"/>
        </w:rPr>
      </w:pPr>
    </w:p>
    <w:p>
      <w:pPr>
        <w:spacing w:line="44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r>
        <w:rPr>
          <w:rFonts w:hint="eastAsia" w:ascii="黑体" w:eastAsia="黑体"/>
          <w:bCs/>
          <w:sz w:val="32"/>
          <w:szCs w:val="36"/>
        </w:rPr>
        <w:t>关于《深圳市坪山区全域土地综合整治实施方案》</w:t>
      </w:r>
      <w:r>
        <w:rPr>
          <w:rFonts w:hint="eastAsia" w:ascii="黑体" w:eastAsia="黑体"/>
          <w:bCs/>
          <w:sz w:val="32"/>
          <w:szCs w:val="36"/>
          <w:lang w:val="en-US" w:eastAsia="zh-CN"/>
        </w:rPr>
        <w:t xml:space="preserve">        </w:t>
      </w:r>
      <w:r>
        <w:rPr>
          <w:rFonts w:hint="eastAsia" w:ascii="黑体" w:eastAsia="黑体"/>
          <w:bCs/>
          <w:sz w:val="32"/>
          <w:szCs w:val="36"/>
        </w:rPr>
        <w:t>公示</w:t>
      </w:r>
      <w:r>
        <w:rPr>
          <w:rFonts w:hint="eastAsia" w:ascii="黑体" w:eastAsia="黑体"/>
          <w:bCs/>
          <w:sz w:val="32"/>
          <w:szCs w:val="36"/>
          <w:lang w:eastAsia="zh-CN"/>
        </w:rPr>
        <w:t>的公众</w:t>
      </w:r>
      <w:r>
        <w:rPr>
          <w:rFonts w:hint="eastAsia" w:ascii="黑体" w:eastAsia="黑体"/>
          <w:bCs/>
          <w:sz w:val="32"/>
          <w:szCs w:val="36"/>
        </w:rPr>
        <w:t>意见征询表</w:t>
      </w:r>
    </w:p>
    <w:p>
      <w:pPr>
        <w:spacing w:line="440" w:lineRule="exact"/>
        <w:jc w:val="center"/>
        <w:rPr>
          <w:rFonts w:ascii="幼圆" w:eastAsia="幼圆"/>
          <w:b/>
          <w:bCs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7"/>
        <w:textAlignment w:val="auto"/>
      </w:pPr>
      <w:r>
        <w:rPr>
          <w:rFonts w:hint="eastAsia"/>
        </w:rPr>
        <w:t>热心参与规划，共建美好家园！您可在此表上向深圳市规划和自然资源局坪山管理局提出对</w:t>
      </w:r>
      <w:r>
        <w:rPr>
          <w:rFonts w:hint="eastAsia"/>
          <w:u w:val="single"/>
        </w:rPr>
        <w:t>关于《深圳市坪山区全域土地综合整治实施方案》的</w:t>
      </w:r>
      <w:r>
        <w:rPr>
          <w:rFonts w:hint="eastAsia"/>
          <w:u w:val="single"/>
          <w:lang w:eastAsia="zh-CN"/>
        </w:rPr>
        <w:t>公示</w:t>
      </w:r>
      <w:r>
        <w:rPr>
          <w:rFonts w:hint="eastAsia"/>
        </w:rPr>
        <w:t>的任何意见。凡与此方案内容相关、符合填写规格、并在规定期限内提交的意见，深圳市规划和自然资源局坪山管理局将对公示意见进行集中审议，以决定是否采纳。公众意见审议期间，视情况可能通知您或您的代理人出</w:t>
      </w:r>
      <w:bookmarkStart w:id="0" w:name="_GoBack"/>
      <w:bookmarkEnd w:id="0"/>
      <w:r>
        <w:rPr>
          <w:rFonts w:hint="eastAsia"/>
        </w:rPr>
        <w:t>席。</w:t>
      </w:r>
    </w:p>
    <w:tbl>
      <w:tblPr>
        <w:tblStyle w:val="6"/>
        <w:tblpPr w:leftFromText="181" w:rightFromText="181" w:vertAnchor="page" w:horzAnchor="page" w:tblpX="1920" w:tblpY="645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8522" w:type="dxa"/>
          </w:tcPr>
          <w:p>
            <w:pPr>
              <w:rPr>
                <w:rFonts w:hint="eastAsia" w:eastAsia="幼圆"/>
                <w:lang w:eastAsia="zh-CN"/>
              </w:rPr>
            </w:pPr>
            <w:r>
              <w:rPr>
                <w:rFonts w:hint="eastAsia" w:eastAsia="幼圆"/>
                <w:b/>
                <w:bCs/>
                <w:sz w:val="24"/>
              </w:rPr>
              <w:t>1、赞成</w:t>
            </w:r>
            <w:r>
              <w:rPr>
                <w:rFonts w:hint="eastAsia" w:eastAsia="幼圆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幼圆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2、反对</w:t>
            </w:r>
            <w:r>
              <w:rPr>
                <w:rFonts w:hint="eastAsia" w:eastAsia="幼圆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幼圆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3、基本同意</w:t>
            </w:r>
            <w:r>
              <w:rPr>
                <w:rFonts w:hint="eastAsia" w:eastAsia="幼圆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幼圆"/>
                <w:b/>
                <w:bCs/>
                <w:sz w:val="24"/>
                <w:lang w:eastAsia="zh-CN"/>
              </w:rPr>
              <w:t>□</w:t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第2或第3项的理由或修改建议请书面陈述如下：</w:t>
            </w:r>
          </w:p>
          <w:p/>
          <w:p/>
          <w:p/>
          <w:p/>
          <w:p/>
          <w:p>
            <w:pPr>
              <w:spacing w:line="240" w:lineRule="exact"/>
              <w:jc w:val="both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幼圆" w:eastAsia="幼圆"/>
        </w:rPr>
      </w:pPr>
      <w:r>
        <w:rPr>
          <w:rFonts w:hint="eastAsia" w:ascii="幼圆" w:eastAsia="幼圆"/>
          <w:sz w:val="18"/>
        </w:rPr>
        <w:t>此表填完后可直接送至</w:t>
      </w:r>
      <w:r>
        <w:rPr>
          <w:rFonts w:hint="eastAsia" w:ascii="幼圆" w:eastAsia="幼圆"/>
          <w:color w:val="000000"/>
          <w:sz w:val="18"/>
        </w:rPr>
        <w:t>深圳市坪山区坪慧路6号（深圳市规划和自然资源局坪山管理局，邮编518118）。</w:t>
      </w:r>
      <w:r>
        <w:rPr>
          <w:rFonts w:hint="eastAsia" w:ascii="幼圆" w:eastAsia="幼圆"/>
          <w:sz w:val="18"/>
        </w:rPr>
        <w:t>截止日期为202</w:t>
      </w:r>
      <w:r>
        <w:rPr>
          <w:rFonts w:hint="eastAsia" w:ascii="幼圆" w:eastAsia="幼圆"/>
          <w:sz w:val="18"/>
          <w:lang w:val="en-US" w:eastAsia="zh-CN"/>
        </w:rPr>
        <w:t>5</w:t>
      </w:r>
      <w:r>
        <w:rPr>
          <w:rFonts w:hint="eastAsia" w:ascii="幼圆" w:eastAsia="幼圆"/>
          <w:sz w:val="18"/>
        </w:rPr>
        <w:t>年</w:t>
      </w:r>
      <w:r>
        <w:rPr>
          <w:rFonts w:hint="eastAsia" w:ascii="幼圆" w:eastAsia="幼圆"/>
          <w:sz w:val="18"/>
          <w:lang w:val="en-US" w:eastAsia="zh-CN"/>
        </w:rPr>
        <w:t>1</w:t>
      </w:r>
      <w:r>
        <w:rPr>
          <w:rFonts w:hint="eastAsia" w:ascii="幼圆" w:eastAsia="幼圆"/>
          <w:sz w:val="18"/>
        </w:rPr>
        <w:t>月</w:t>
      </w:r>
      <w:r>
        <w:rPr>
          <w:rFonts w:hint="eastAsia" w:ascii="幼圆" w:eastAsia="幼圆"/>
          <w:sz w:val="18"/>
          <w:lang w:val="en-US" w:eastAsia="zh-CN"/>
        </w:rPr>
        <w:t>22</w:t>
      </w:r>
      <w:r>
        <w:rPr>
          <w:rFonts w:hint="eastAsia" w:ascii="幼圆" w:eastAsia="幼圆"/>
          <w:sz w:val="18"/>
        </w:rPr>
        <w:t>日。（如邮寄，以邮戳日期为准）</w:t>
      </w:r>
    </w:p>
    <w:p>
      <w:pPr>
        <w:spacing w:line="360" w:lineRule="auto"/>
        <w:ind w:firstLine="435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7"/>
        <w:textAlignment w:val="auto"/>
        <w:rPr>
          <w:rFonts w:ascii="幼圆" w:eastAsia="幼圆"/>
          <w:sz w:val="1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填表日期： 年  月  日                   收到日期：  年  月  日</w:t>
      </w:r>
    </w:p>
    <w:p>
      <w:pPr>
        <w:pStyle w:val="3"/>
        <w:ind w:firstLine="0"/>
      </w:pPr>
      <w:r>
        <w:rPr>
          <w:rFonts w:hint="eastAsia"/>
        </w:rPr>
        <w:t>诚挚感谢您的热心参与！</w:t>
      </w:r>
    </w:p>
    <w:p>
      <w:pPr>
        <w:pStyle w:val="3"/>
        <w:ind w:firstLine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ODg3NTA3YjFlMmMyNWZjODkyNWZjZGUzZWI3M2QifQ=="/>
  </w:docVars>
  <w:rsids>
    <w:rsidRoot w:val="00957723"/>
    <w:rsid w:val="00010BFA"/>
    <w:rsid w:val="00015D56"/>
    <w:rsid w:val="0001663D"/>
    <w:rsid w:val="000254A8"/>
    <w:rsid w:val="00060F04"/>
    <w:rsid w:val="000755FB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6BAD"/>
    <w:rsid w:val="00104217"/>
    <w:rsid w:val="00105273"/>
    <w:rsid w:val="00111416"/>
    <w:rsid w:val="001239AE"/>
    <w:rsid w:val="001347CD"/>
    <w:rsid w:val="001373B2"/>
    <w:rsid w:val="0014201D"/>
    <w:rsid w:val="00151B61"/>
    <w:rsid w:val="0015522A"/>
    <w:rsid w:val="00197DA6"/>
    <w:rsid w:val="001B60AE"/>
    <w:rsid w:val="001C0996"/>
    <w:rsid w:val="001C382F"/>
    <w:rsid w:val="00220437"/>
    <w:rsid w:val="0022209C"/>
    <w:rsid w:val="00223AB3"/>
    <w:rsid w:val="0022606C"/>
    <w:rsid w:val="00230B30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91280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E2C68"/>
    <w:rsid w:val="004E7E0D"/>
    <w:rsid w:val="004F2624"/>
    <w:rsid w:val="004F3F62"/>
    <w:rsid w:val="0050082D"/>
    <w:rsid w:val="00505C65"/>
    <w:rsid w:val="00514201"/>
    <w:rsid w:val="00540CB6"/>
    <w:rsid w:val="00557F4F"/>
    <w:rsid w:val="00562CCA"/>
    <w:rsid w:val="00584199"/>
    <w:rsid w:val="005A1509"/>
    <w:rsid w:val="005A5136"/>
    <w:rsid w:val="005A76B4"/>
    <w:rsid w:val="005B6E2D"/>
    <w:rsid w:val="005D03C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97733"/>
    <w:rsid w:val="008A3520"/>
    <w:rsid w:val="008A58F3"/>
    <w:rsid w:val="008B59E0"/>
    <w:rsid w:val="008D086F"/>
    <w:rsid w:val="008F7876"/>
    <w:rsid w:val="009113D4"/>
    <w:rsid w:val="0092743A"/>
    <w:rsid w:val="00927E3E"/>
    <w:rsid w:val="00947A39"/>
    <w:rsid w:val="00956CE9"/>
    <w:rsid w:val="00957723"/>
    <w:rsid w:val="009578D7"/>
    <w:rsid w:val="00963DAD"/>
    <w:rsid w:val="00970345"/>
    <w:rsid w:val="009870BA"/>
    <w:rsid w:val="00987193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952D1"/>
    <w:rsid w:val="00AA5B7C"/>
    <w:rsid w:val="00AF07FE"/>
    <w:rsid w:val="00AF37DA"/>
    <w:rsid w:val="00AF75C9"/>
    <w:rsid w:val="00B05F20"/>
    <w:rsid w:val="00B13405"/>
    <w:rsid w:val="00B31C72"/>
    <w:rsid w:val="00B415B7"/>
    <w:rsid w:val="00B517CC"/>
    <w:rsid w:val="00B61FCB"/>
    <w:rsid w:val="00B645E8"/>
    <w:rsid w:val="00B649C2"/>
    <w:rsid w:val="00BA2871"/>
    <w:rsid w:val="00BB3CC1"/>
    <w:rsid w:val="00BB3EAF"/>
    <w:rsid w:val="00BB5CAA"/>
    <w:rsid w:val="00BE29EA"/>
    <w:rsid w:val="00C03794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39CC"/>
    <w:rsid w:val="00DA4425"/>
    <w:rsid w:val="00DC0FE6"/>
    <w:rsid w:val="00DC5FE3"/>
    <w:rsid w:val="00DD5E35"/>
    <w:rsid w:val="00E02CC9"/>
    <w:rsid w:val="00E44B07"/>
    <w:rsid w:val="00EA5A15"/>
    <w:rsid w:val="00EA68F5"/>
    <w:rsid w:val="00EB7A85"/>
    <w:rsid w:val="00ED7F98"/>
    <w:rsid w:val="00F04EEF"/>
    <w:rsid w:val="00F15203"/>
    <w:rsid w:val="00F32B7F"/>
    <w:rsid w:val="00F36E15"/>
    <w:rsid w:val="00F425E4"/>
    <w:rsid w:val="00F44E1F"/>
    <w:rsid w:val="00F8774C"/>
    <w:rsid w:val="00F9030A"/>
    <w:rsid w:val="00F90560"/>
    <w:rsid w:val="00F91F16"/>
    <w:rsid w:val="00FA2820"/>
    <w:rsid w:val="00FA597D"/>
    <w:rsid w:val="00FA6C6A"/>
    <w:rsid w:val="00FC3415"/>
    <w:rsid w:val="00FD136A"/>
    <w:rsid w:val="00FF65D5"/>
    <w:rsid w:val="054D55CD"/>
    <w:rsid w:val="05BE02C5"/>
    <w:rsid w:val="0DB91830"/>
    <w:rsid w:val="10000B4E"/>
    <w:rsid w:val="132C2E46"/>
    <w:rsid w:val="2D8AC489"/>
    <w:rsid w:val="38574432"/>
    <w:rsid w:val="3CDE544E"/>
    <w:rsid w:val="57EFE236"/>
    <w:rsid w:val="5D544D10"/>
    <w:rsid w:val="5D5B0F9A"/>
    <w:rsid w:val="5E6FA9BF"/>
    <w:rsid w:val="5FFB17BA"/>
    <w:rsid w:val="69E12060"/>
    <w:rsid w:val="6FA36648"/>
    <w:rsid w:val="7A3AD3B7"/>
    <w:rsid w:val="7EE72D08"/>
    <w:rsid w:val="7FFA9813"/>
    <w:rsid w:val="CF3FAF3A"/>
    <w:rsid w:val="E5FDE6A5"/>
    <w:rsid w:val="F7FEDEED"/>
    <w:rsid w:val="FBDCCFD7"/>
    <w:rsid w:val="FBFAE43E"/>
    <w:rsid w:val="FFF3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9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正文文本缩进 Char"/>
    <w:link w:val="3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10">
    <w:name w:val="页眉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406</Words>
  <Characters>435</Characters>
  <Lines>4</Lines>
  <Paragraphs>1</Paragraphs>
  <TotalTime>0</TotalTime>
  <ScaleCrop>false</ScaleCrop>
  <LinksUpToDate>false</LinksUpToDate>
  <CharactersWithSpaces>550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2022-01-19T15:46:00Z</dcterms:created>
  <dc:creator>User</dc:creator>
  <cp:lastModifiedBy>chen</cp:lastModifiedBy>
  <cp:lastPrinted>2025-01-15T17:22:00Z</cp:lastPrinted>
  <dcterms:modified xsi:type="dcterms:W3CDTF">2025-01-16T10:29:07Z</dcterms:modified>
  <dc:title>《深圳市坪山中心区发展单元规划大纲》（草案）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22213BC48F164050A0117375F88DB47C</vt:lpwstr>
  </property>
</Properties>
</file>