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黑体"/>
          <w:b/>
          <w:color w:val="000000"/>
          <w:sz w:val="32"/>
          <w:szCs w:val="32"/>
        </w:rPr>
      </w:pPr>
      <w:r>
        <w:rPr>
          <w:rFonts w:hint="eastAsia" w:ascii="宋体" w:hAnsi="宋体" w:cs="黑体"/>
          <w:b/>
          <w:color w:val="000000"/>
          <w:sz w:val="32"/>
          <w:szCs w:val="32"/>
        </w:rPr>
        <w:t>非公开招标方式采购公示表</w:t>
      </w:r>
    </w:p>
    <w:p>
      <w:pPr>
        <w:rPr>
          <w:rFonts w:ascii="仿宋" w:hAnsi="仿宋" w:eastAsia="仿宋"/>
          <w:color w:val="000000"/>
          <w:szCs w:val="21"/>
        </w:rPr>
      </w:pPr>
    </w:p>
    <w:tbl>
      <w:tblPr>
        <w:tblStyle w:val="5"/>
        <w:tblW w:w="8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依照《深圳经济特区政府采购条例》第二十、二十一条规定，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深圳市规划国土发展研究中心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就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公务车辆维修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维护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服务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项目采用询价方式采购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，现将有关情况向潜在政府采购供应商征求意见: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采购项目名称</w:t>
            </w:r>
            <w:r>
              <w:rPr>
                <w:rFonts w:eastAsia="仿宋" w:cs="Calibri"/>
                <w:bCs/>
                <w:color w:val="000000"/>
                <w:sz w:val="28"/>
                <w:szCs w:val="28"/>
              </w:rPr>
              <w:t> </w:t>
            </w: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公务车辆维修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维护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项目预算金额：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每年12万元人民币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项目资金来源：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自有资金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采购项目描述：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一、项目概况：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为深圳市规划国土发展研究中心公务车辆提供相应的整车修理、总成修理、整车维护、保养、救援、专项修理和维修竣工检验工作。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二、服务内容：建立车辆技术档案，内容包括：车辆基本情况记录、车辆年审记录、车辆检测记录、相关管理制度中其它应当建档的内容；建立车辆维修档案，内容包括：车辆日常维护、一级维护、二级维护、汽车大修、总成修理、汽车小修、汽车专项修理、二十四小时拖车、代办车辆年审、代办事故理赔、维修服务费用记录和相关管理制度中约定的其它应当建档的内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三、报价要求：（明确分项报价要求）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（一）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投标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应当根据本企业的成本自行决定报价，但不得以低于其企业成本的报价投标。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（二）投标人需按附件3、附件4表格要求单项报价。且投标总价不得超过预算金额，一旦超出，将按废标处理。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四、服务期限：本项目服务期限为3年，合同一年一签，年度服务评价合格后方可续签合同。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五、付款条件：按月据实结算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拟定供应商名单：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深圳市天巍汽车服务有限公司、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深圳市顺兴汽车服务有限公司、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深圳市名车园车辆修理有限公司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申请理由及相关说明：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根据《深圳市2023-2024年政府集中采购目录及限额标准》（深财购〔2023〕2号文）的规定：（一）货物、服务、工程类项目的集中采购限额标准均为100万元。……（三）集中采购目录以外、集中采购限额标准以下的项目，由采购人按照预算支出管理规定和本单位内控制度自行采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征求意见期限：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从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2024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13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日起至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2024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19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联系电话：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83949302 联系人：黄工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地址：深圳市福田区红荔西路8009号规划大厦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备注：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潜在政府采购供应商对公示内容有异议的，请于</w:t>
            </w: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公示之日起至期满后两个工作日内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以实名书面（包括联系人、地址、联系电话）形式将意见反馈至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深圳市规划国土发展研究中心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。</w:t>
            </w:r>
          </w:p>
        </w:tc>
      </w:tr>
    </w:tbl>
    <w:p>
      <w:pPr>
        <w:spacing w:line="360" w:lineRule="exact"/>
        <w:rPr>
          <w:rFonts w:hint="eastAsia"/>
          <w:color w:val="000000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YzRiOTM0ODUyZmViMTVjMTgzMjY0N2FmNmJjMjEifQ=="/>
  </w:docVars>
  <w:rsids>
    <w:rsidRoot w:val="70F27210"/>
    <w:rsid w:val="006C63E4"/>
    <w:rsid w:val="013C00E3"/>
    <w:rsid w:val="022D4EC9"/>
    <w:rsid w:val="063256F1"/>
    <w:rsid w:val="076648ED"/>
    <w:rsid w:val="09F22A7E"/>
    <w:rsid w:val="144325F1"/>
    <w:rsid w:val="16D50F80"/>
    <w:rsid w:val="177E1C99"/>
    <w:rsid w:val="1BB6647A"/>
    <w:rsid w:val="213D3241"/>
    <w:rsid w:val="22031FCA"/>
    <w:rsid w:val="2AC52904"/>
    <w:rsid w:val="33207433"/>
    <w:rsid w:val="3840107C"/>
    <w:rsid w:val="38DB335F"/>
    <w:rsid w:val="3B0B65CD"/>
    <w:rsid w:val="42727919"/>
    <w:rsid w:val="436F150B"/>
    <w:rsid w:val="44632A96"/>
    <w:rsid w:val="44C63AF1"/>
    <w:rsid w:val="51081B1D"/>
    <w:rsid w:val="518E01E6"/>
    <w:rsid w:val="5A084F6D"/>
    <w:rsid w:val="64D0069C"/>
    <w:rsid w:val="6E4C5ED1"/>
    <w:rsid w:val="70F27210"/>
    <w:rsid w:val="719E1E3B"/>
    <w:rsid w:val="7A0D2FB7"/>
    <w:rsid w:val="7B4311C3"/>
    <w:rsid w:val="7E6D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szCs w:val="24"/>
    </w:rPr>
  </w:style>
  <w:style w:type="paragraph" w:styleId="3">
    <w:name w:val="Body Text"/>
    <w:basedOn w:val="1"/>
    <w:next w:val="4"/>
    <w:qFormat/>
    <w:uiPriority w:val="0"/>
    <w:pPr>
      <w:tabs>
        <w:tab w:val="left" w:pos="5760"/>
      </w:tabs>
    </w:pPr>
    <w:rPr>
      <w:rFonts w:ascii="宋体" w:hAnsi="宋体"/>
      <w:sz w:val="28"/>
      <w:szCs w:val="20"/>
    </w:rPr>
  </w:style>
  <w:style w:type="paragraph" w:styleId="4">
    <w:name w:val="Title"/>
    <w:basedOn w:val="1"/>
    <w:next w:val="1"/>
    <w:qFormat/>
    <w:uiPriority w:val="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854</Words>
  <Characters>886</Characters>
  <Lines>0</Lines>
  <Paragraphs>0</Paragraphs>
  <TotalTime>2</TotalTime>
  <ScaleCrop>false</ScaleCrop>
  <LinksUpToDate>false</LinksUpToDate>
  <CharactersWithSpaces>894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2023-05-16T03:01:00Z</dcterms:created>
  <dc:creator>admin</dc:creator>
  <cp:lastModifiedBy>Administrator</cp:lastModifiedBy>
  <cp:lastPrinted>2024-11-18T01:56:00Z</cp:lastPrinted>
  <dcterms:modified xsi:type="dcterms:W3CDTF">2024-12-13T02:48:54Z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CED61DEF59EF4E1C829B3D70DD043551_13</vt:lpwstr>
  </property>
</Properties>
</file>