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3DC86">
      <w:pPr>
        <w:jc w:val="center"/>
        <w:rPr>
          <w:rFonts w:ascii="Verdana" w:hAnsi="Verdana"/>
          <w:b/>
          <w:color w:val="000000" w:themeColor="text1"/>
          <w:sz w:val="36"/>
          <w:szCs w:val="36"/>
          <w14:textFill>
            <w14:solidFill>
              <w14:schemeClr w14:val="tx1"/>
            </w14:solidFill>
          </w14:textFill>
        </w:rPr>
      </w:pPr>
      <w:r>
        <w:rPr>
          <w:rFonts w:ascii="Verdana" w:hAnsi="Verdana"/>
          <w:b/>
          <w:color w:val="000000" w:themeColor="text1"/>
          <w:sz w:val="36"/>
          <w:szCs w:val="36"/>
          <w14:textFill>
            <w14:solidFill>
              <w14:schemeClr w14:val="tx1"/>
            </w14:solidFill>
          </w14:textFill>
        </w:rPr>
        <w:t>非公开招标方式采购公示表</w:t>
      </w:r>
    </w:p>
    <w:p w14:paraId="391D2398">
      <w:pPr>
        <w:rPr>
          <w:rFonts w:ascii="Verdana" w:hAnsi="Verdana"/>
          <w:color w:val="000000" w:themeColor="text1"/>
          <w:szCs w:val="21"/>
          <w14:textFill>
            <w14:solidFill>
              <w14:schemeClr w14:val="tx1"/>
            </w14:solidFill>
          </w14:textFill>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08D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522" w:type="dxa"/>
          </w:tcPr>
          <w:p w14:paraId="7A838142">
            <w:pPr>
              <w:spacing w:line="440" w:lineRule="exact"/>
              <w:ind w:firstLine="480" w:firstLineChars="200"/>
              <w:rPr>
                <w:rFonts w:ascii="宋体" w:hAnsi="宋体"/>
                <w:color w:val="auto"/>
                <w:sz w:val="24"/>
                <w:szCs w:val="24"/>
              </w:rPr>
            </w:pPr>
            <w:r>
              <w:rPr>
                <w:rFonts w:hint="eastAsia" w:ascii="宋体" w:hAnsi="宋体"/>
                <w:color w:val="auto"/>
                <w:sz w:val="24"/>
                <w:szCs w:val="24"/>
              </w:rPr>
              <w:t>依照《深圳经济特区政府采购条例》第二十、二十一条规定，深圳市规划和自然资源局就《2024年度用地审批全流程测绘数据采集、生产与基准维护及技术咨询等综合服务》项目采用单一来源方式采购，现将有关情况向潜在政府采购供应商征求意见:</w:t>
            </w:r>
          </w:p>
        </w:tc>
      </w:tr>
      <w:tr w14:paraId="06DD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522" w:type="dxa"/>
          </w:tcPr>
          <w:p w14:paraId="287D481F">
            <w:pPr>
              <w:spacing w:line="440" w:lineRule="exact"/>
              <w:rPr>
                <w:rFonts w:ascii="宋体" w:hAnsi="宋体"/>
                <w:color w:val="auto"/>
                <w:sz w:val="24"/>
                <w:szCs w:val="24"/>
              </w:rPr>
            </w:pPr>
            <w:r>
              <w:rPr>
                <w:rFonts w:hint="eastAsia" w:ascii="宋体" w:hAnsi="宋体"/>
                <w:color w:val="auto"/>
                <w:sz w:val="24"/>
                <w:szCs w:val="24"/>
              </w:rPr>
              <w:t>采购项目名称：</w:t>
            </w:r>
          </w:p>
          <w:p w14:paraId="0CE2378C">
            <w:pPr>
              <w:spacing w:line="440" w:lineRule="exact"/>
              <w:rPr>
                <w:rFonts w:ascii="宋体" w:hAnsi="宋体"/>
                <w:color w:val="auto"/>
                <w:sz w:val="24"/>
                <w:szCs w:val="24"/>
              </w:rPr>
            </w:pPr>
            <w:r>
              <w:rPr>
                <w:rFonts w:hint="eastAsia" w:ascii="宋体" w:hAnsi="宋体"/>
                <w:color w:val="auto"/>
                <w:sz w:val="24"/>
                <w:szCs w:val="24"/>
              </w:rPr>
              <w:t>《2024年度用地审批全流程测绘数据采集、生产与基准维护及技术咨询等综合服务》</w:t>
            </w:r>
          </w:p>
          <w:p w14:paraId="513EE17E">
            <w:pPr>
              <w:spacing w:line="440" w:lineRule="exact"/>
              <w:rPr>
                <w:rFonts w:ascii="宋体" w:hAnsi="宋体"/>
                <w:color w:val="auto"/>
                <w:sz w:val="24"/>
                <w:szCs w:val="24"/>
              </w:rPr>
            </w:pPr>
            <w:r>
              <w:rPr>
                <w:rFonts w:hint="eastAsia" w:ascii="宋体" w:hAnsi="宋体"/>
                <w:color w:val="auto"/>
                <w:sz w:val="24"/>
                <w:szCs w:val="24"/>
              </w:rPr>
              <w:t>项目预算金额：</w:t>
            </w:r>
            <w:r>
              <w:rPr>
                <w:rFonts w:hint="eastAsia" w:ascii="宋体" w:hAnsi="宋体"/>
                <w:color w:val="auto"/>
                <w:sz w:val="24"/>
                <w:szCs w:val="24"/>
                <w:lang w:val="en-US" w:eastAsia="zh-CN"/>
              </w:rPr>
              <w:t>350</w:t>
            </w:r>
            <w:r>
              <w:rPr>
                <w:rFonts w:hint="eastAsia" w:ascii="宋体" w:hAnsi="宋体"/>
                <w:color w:val="auto"/>
                <w:sz w:val="24"/>
                <w:szCs w:val="24"/>
              </w:rPr>
              <w:t>万元</w:t>
            </w:r>
          </w:p>
        </w:tc>
      </w:tr>
      <w:tr w14:paraId="6BFA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1A921BF">
            <w:pPr>
              <w:rPr>
                <w:rFonts w:ascii="宋体" w:hAnsi="宋体"/>
                <w:color w:val="auto"/>
                <w:sz w:val="24"/>
                <w:szCs w:val="24"/>
              </w:rPr>
            </w:pPr>
            <w:r>
              <w:rPr>
                <w:rFonts w:hint="eastAsia" w:ascii="宋体" w:hAnsi="宋体"/>
                <w:color w:val="auto"/>
                <w:sz w:val="24"/>
                <w:szCs w:val="24"/>
              </w:rPr>
              <w:t>采购项目描述：(内容、用途、数量、简要技术需求等)</w:t>
            </w:r>
          </w:p>
          <w:p w14:paraId="3DD68C69">
            <w:pPr>
              <w:ind w:firstLine="480" w:firstLineChars="200"/>
              <w:rPr>
                <w:rFonts w:hint="eastAsia" w:ascii="宋体" w:hAnsi="宋体"/>
                <w:color w:val="auto"/>
                <w:sz w:val="24"/>
                <w:szCs w:val="24"/>
              </w:rPr>
            </w:pPr>
            <w:r>
              <w:rPr>
                <w:rFonts w:hint="eastAsia" w:ascii="宋体" w:hAnsi="宋体"/>
                <w:color w:val="auto"/>
                <w:sz w:val="24"/>
                <w:szCs w:val="24"/>
                <w:lang w:val="en-US" w:eastAsia="zh-CN"/>
              </w:rPr>
              <w:t>一、项目</w:t>
            </w:r>
            <w:r>
              <w:rPr>
                <w:rFonts w:hint="eastAsia" w:ascii="宋体" w:hAnsi="宋体"/>
                <w:color w:val="auto"/>
                <w:sz w:val="24"/>
                <w:szCs w:val="24"/>
              </w:rPr>
              <w:t>内容</w:t>
            </w:r>
          </w:p>
          <w:p w14:paraId="79BD0112">
            <w:pPr>
              <w:ind w:firstLine="480" w:firstLineChars="200"/>
              <w:rPr>
                <w:rFonts w:hint="eastAsia" w:ascii="宋体" w:hAnsi="宋体"/>
                <w:color w:val="auto"/>
                <w:sz w:val="24"/>
                <w:szCs w:val="24"/>
              </w:rPr>
            </w:pPr>
            <w:r>
              <w:rPr>
                <w:rFonts w:hint="eastAsia" w:ascii="宋体" w:hAnsi="宋体"/>
                <w:color w:val="auto"/>
                <w:sz w:val="24"/>
                <w:szCs w:val="24"/>
              </w:rPr>
              <w:t xml:space="preserve"> 本项目工作内容主要包括三个方面内容：</w:t>
            </w:r>
          </w:p>
          <w:p w14:paraId="3B773347">
            <w:pPr>
              <w:ind w:firstLine="420" w:firstLineChars="200"/>
              <w:rPr>
                <w:rFonts w:hint="eastAsia"/>
              </w:rPr>
            </w:pPr>
            <w:r>
              <w:commentReference w:id="0"/>
            </w:r>
            <w:r>
              <w:rPr>
                <w:rFonts w:hint="eastAsia"/>
              </w:rPr>
              <w:t>测绘数据年度更新综合数据采集项目中DLG更新提供项目监理服务。</w:t>
            </w:r>
          </w:p>
          <w:p w14:paraId="4C2C8CC3">
            <w:pPr>
              <w:ind w:firstLine="420" w:firstLineChars="200"/>
              <w:rPr>
                <w:rFonts w:hint="eastAsia" w:ascii="宋体" w:hAnsi="宋体"/>
                <w:color w:val="auto"/>
                <w:sz w:val="24"/>
                <w:szCs w:val="24"/>
              </w:rPr>
            </w:pPr>
            <w:r>
              <w:rPr>
                <w:rFonts w:hint="eastAsia"/>
              </w:rPr>
              <w:t>本项目工作内容主要包括三个方面内容：用地审批全流程测绘数据采集与生产方面，完成约18平方公里底板数据采集与生产，完成约80件1600点的地界放桩和宗地图制作，完成约130栋200万平方米房产测绘成果审核；基准维护与转换方面，完成3个深汕CORS站的维护，完成约300幅图件和约14万坐标点的坐标系基准转换；技术咨询方面，完成1项年度测绘计划技术支撑服务，完成1项基础测绘项目跟踪监督技术服务，完成1项2024年度基础测绘数据年度更新综合数据采集项目中DLG更新提供项目监理服务。</w:t>
            </w:r>
          </w:p>
          <w:p w14:paraId="26DFD375">
            <w:pPr>
              <w:ind w:firstLine="480" w:firstLineChars="200"/>
              <w:rPr>
                <w:rFonts w:hint="eastAsia" w:ascii="宋体" w:hAnsi="宋体" w:eastAsiaTheme="minorEastAsia"/>
                <w:color w:val="auto"/>
                <w:sz w:val="24"/>
                <w:szCs w:val="24"/>
                <w:lang w:eastAsia="zh-CN"/>
              </w:rPr>
            </w:pPr>
            <w:r>
              <w:rPr>
                <w:rFonts w:hint="eastAsia" w:ascii="宋体" w:hAnsi="宋体"/>
                <w:color w:val="auto"/>
                <w:sz w:val="24"/>
                <w:szCs w:val="24"/>
                <w:lang w:val="en-US" w:eastAsia="zh-CN"/>
              </w:rPr>
              <w:t>二、项目用途</w:t>
            </w:r>
          </w:p>
          <w:p w14:paraId="5B901F52">
            <w:pPr>
              <w:ind w:firstLine="480" w:firstLineChars="200"/>
              <w:rPr>
                <w:rFonts w:hint="eastAsia" w:ascii="宋体" w:hAnsi="宋体"/>
                <w:color w:val="auto"/>
                <w:sz w:val="24"/>
                <w:szCs w:val="24"/>
              </w:rPr>
            </w:pPr>
            <w:r>
              <w:rPr>
                <w:rFonts w:hint="eastAsia" w:ascii="宋体" w:hAnsi="宋体"/>
                <w:color w:val="auto"/>
                <w:sz w:val="24"/>
                <w:szCs w:val="24"/>
              </w:rPr>
              <w:t>保障管理局在规划、用地等管理工作顺利开展。</w:t>
            </w:r>
            <w:bookmarkStart w:id="0" w:name="_GoBack"/>
            <w:bookmarkEnd w:id="0"/>
          </w:p>
          <w:p w14:paraId="23FB3D06">
            <w:pPr>
              <w:ind w:firstLine="480" w:firstLineChars="200"/>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三、项目数量</w:t>
            </w:r>
          </w:p>
          <w:p w14:paraId="4AB03882">
            <w:pPr>
              <w:spacing w:line="440" w:lineRule="exact"/>
              <w:rPr>
                <w:rFonts w:hint="default" w:ascii="宋体" w:hAnsi="宋体" w:eastAsiaTheme="minorEastAsia"/>
                <w:color w:val="auto"/>
                <w:sz w:val="24"/>
                <w:szCs w:val="24"/>
                <w:lang w:val="en-US" w:eastAsia="zh-CN"/>
              </w:rPr>
            </w:pPr>
            <w:r>
              <w:rPr>
                <w:rFonts w:hint="eastAsia" w:ascii="宋体" w:hAnsi="宋体"/>
                <w:color w:val="auto"/>
                <w:sz w:val="24"/>
                <w:szCs w:val="24"/>
              </w:rPr>
              <w:t>《2024年度用地审批全流程测绘数据采集、生产与基准维护及技术咨询等综合服务》</w:t>
            </w:r>
            <w:r>
              <w:rPr>
                <w:rFonts w:hint="eastAsia" w:ascii="宋体" w:hAnsi="宋体"/>
                <w:color w:val="auto"/>
                <w:sz w:val="24"/>
                <w:szCs w:val="24"/>
                <w:lang w:val="en-US" w:eastAsia="zh-CN"/>
              </w:rPr>
              <w:t>一项</w:t>
            </w:r>
          </w:p>
          <w:p w14:paraId="567F031C">
            <w:pPr>
              <w:numPr>
                <w:ilvl w:val="0"/>
                <w:numId w:val="1"/>
              </w:numPr>
              <w:ind w:firstLine="480" w:firstLineChars="200"/>
              <w:rPr>
                <w:rFonts w:hint="eastAsia" w:ascii="宋体" w:hAnsi="宋体"/>
                <w:color w:val="auto"/>
                <w:sz w:val="24"/>
                <w:szCs w:val="24"/>
              </w:rPr>
            </w:pPr>
            <w:r>
              <w:rPr>
                <w:rFonts w:hint="eastAsia" w:ascii="宋体" w:hAnsi="宋体"/>
                <w:color w:val="auto"/>
                <w:sz w:val="24"/>
                <w:szCs w:val="24"/>
              </w:rPr>
              <w:t>简要技术需求</w:t>
            </w:r>
          </w:p>
          <w:p w14:paraId="3D7634AC">
            <w:pPr>
              <w:ind w:firstLine="480" w:firstLineChars="200"/>
              <w:rPr>
                <w:rFonts w:hint="eastAsia" w:ascii="宋体" w:hAnsi="宋体" w:eastAsiaTheme="minorEastAsia"/>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一</w:t>
            </w:r>
            <w:r>
              <w:rPr>
                <w:rFonts w:hint="eastAsia" w:ascii="宋体" w:hAnsi="宋体"/>
                <w:color w:val="auto"/>
                <w:sz w:val="24"/>
                <w:szCs w:val="24"/>
              </w:rPr>
              <w:t>）用地审批全流程测绘数据采集与生产</w:t>
            </w:r>
            <w:r>
              <w:rPr>
                <w:rFonts w:hint="eastAsia" w:ascii="宋体" w:hAnsi="宋体"/>
                <w:color w:val="auto"/>
                <w:sz w:val="24"/>
                <w:szCs w:val="24"/>
                <w:lang w:val="en-US" w:eastAsia="zh-CN"/>
              </w:rPr>
              <w:t>需求</w:t>
            </w:r>
          </w:p>
          <w:p w14:paraId="039FA46A">
            <w:pPr>
              <w:ind w:firstLine="480" w:firstLineChars="200"/>
              <w:rPr>
                <w:rFonts w:hint="eastAsia" w:ascii="宋体" w:hAnsi="宋体"/>
                <w:color w:val="auto"/>
                <w:sz w:val="24"/>
                <w:szCs w:val="24"/>
              </w:rPr>
            </w:pPr>
            <w:r>
              <w:rPr>
                <w:rFonts w:hint="eastAsia" w:ascii="宋体" w:hAnsi="宋体"/>
                <w:color w:val="auto"/>
                <w:sz w:val="24"/>
                <w:szCs w:val="24"/>
              </w:rPr>
              <w:t>①规划选址阶段：现状核实，DOM、MESH模型采集与制作，报告、图件编制等；</w:t>
            </w:r>
          </w:p>
          <w:p w14:paraId="55CF05D5">
            <w:pPr>
              <w:ind w:firstLine="480" w:firstLineChars="200"/>
              <w:rPr>
                <w:rFonts w:hint="eastAsia" w:ascii="宋体" w:hAnsi="宋体"/>
                <w:color w:val="auto"/>
                <w:sz w:val="24"/>
                <w:szCs w:val="24"/>
              </w:rPr>
            </w:pPr>
            <w:r>
              <w:rPr>
                <w:rFonts w:hint="eastAsia" w:ascii="宋体" w:hAnsi="宋体"/>
                <w:color w:val="auto"/>
                <w:sz w:val="24"/>
                <w:szCs w:val="24"/>
              </w:rPr>
              <w:t>②出让阶段：正射影像采集与制作、地界放点测量及宗地附图制作；</w:t>
            </w:r>
          </w:p>
          <w:p w14:paraId="68E96BF4">
            <w:pPr>
              <w:ind w:firstLine="480" w:firstLineChars="200"/>
              <w:rPr>
                <w:rFonts w:hint="eastAsia" w:ascii="宋体" w:hAnsi="宋体" w:eastAsiaTheme="minorEastAsia"/>
                <w:color w:val="auto"/>
                <w:sz w:val="24"/>
                <w:szCs w:val="24"/>
                <w:lang w:eastAsia="zh-CN"/>
              </w:rPr>
            </w:pPr>
            <w:r>
              <w:rPr>
                <w:rFonts w:hint="eastAsia" w:ascii="宋体" w:hAnsi="宋体"/>
                <w:color w:val="auto"/>
                <w:sz w:val="24"/>
                <w:szCs w:val="24"/>
              </w:rPr>
              <w:t>③规划验收阶段：</w:t>
            </w:r>
            <w:r>
              <w:rPr>
                <w:rFonts w:hint="eastAsia" w:ascii="宋体" w:hAnsi="宋体"/>
                <w:color w:val="auto"/>
                <w:sz w:val="24"/>
                <w:szCs w:val="24"/>
                <w:lang w:val="en-US" w:eastAsia="zh-CN"/>
              </w:rPr>
              <w:t>房建类</w:t>
            </w:r>
            <w:r>
              <w:rPr>
                <w:rFonts w:hint="eastAsia" w:ascii="宋体" w:hAnsi="宋体"/>
                <w:color w:val="auto"/>
                <w:sz w:val="24"/>
                <w:szCs w:val="24"/>
              </w:rPr>
              <w:t>建设工程项目的测绘成果审核：项目基本情况分析、纸质成果审核、数据成果审核、mesh模型采集制作、实地抽查勘测、数据建库，审核结果及数据成果加工入库</w:t>
            </w:r>
            <w:r>
              <w:rPr>
                <w:rFonts w:hint="eastAsia" w:ascii="宋体" w:hAnsi="宋体"/>
                <w:color w:val="auto"/>
                <w:sz w:val="24"/>
                <w:szCs w:val="24"/>
                <w:lang w:eastAsia="zh-CN"/>
              </w:rPr>
              <w:t>。</w:t>
            </w:r>
          </w:p>
          <w:p w14:paraId="7EE6B49F">
            <w:pPr>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二</w:t>
            </w:r>
            <w:r>
              <w:rPr>
                <w:rFonts w:hint="eastAsia" w:ascii="宋体" w:hAnsi="宋体"/>
                <w:color w:val="auto"/>
                <w:sz w:val="24"/>
                <w:szCs w:val="24"/>
              </w:rPr>
              <w:t>）基准维护与转换</w:t>
            </w:r>
          </w:p>
          <w:p w14:paraId="53BE157C">
            <w:pPr>
              <w:ind w:firstLine="480" w:firstLineChars="200"/>
              <w:rPr>
                <w:rFonts w:hint="eastAsia" w:ascii="宋体" w:hAnsi="宋体"/>
                <w:color w:val="auto"/>
                <w:sz w:val="24"/>
                <w:szCs w:val="24"/>
              </w:rPr>
            </w:pPr>
            <w:r>
              <w:rPr>
                <w:rFonts w:hint="eastAsia" w:ascii="宋体" w:hAnsi="宋体"/>
                <w:color w:val="auto"/>
                <w:sz w:val="24"/>
                <w:szCs w:val="24"/>
              </w:rPr>
              <w:t>①CORS站维护：日常硬件维护、日常软件维护、日常用户服务、稳定性分析、数据质量分析；</w:t>
            </w:r>
          </w:p>
          <w:p w14:paraId="1A522135">
            <w:pPr>
              <w:ind w:firstLine="480" w:firstLineChars="200"/>
              <w:rPr>
                <w:rFonts w:hint="eastAsia" w:ascii="宋体" w:hAnsi="宋体"/>
                <w:color w:val="auto"/>
                <w:sz w:val="24"/>
                <w:szCs w:val="24"/>
              </w:rPr>
            </w:pPr>
            <w:r>
              <w:rPr>
                <w:rFonts w:hint="eastAsia" w:ascii="宋体" w:hAnsi="宋体"/>
                <w:color w:val="auto"/>
                <w:sz w:val="24"/>
                <w:szCs w:val="24"/>
              </w:rPr>
              <w:t>②基准转换：对深汕特别合作区合同</w:t>
            </w:r>
            <w:r>
              <w:rPr>
                <w:rFonts w:hint="eastAsia" w:ascii="宋体" w:hAnsi="宋体"/>
                <w:color w:val="auto"/>
                <w:sz w:val="24"/>
                <w:szCs w:val="24"/>
                <w:lang w:val="en-US" w:eastAsia="zh-CN"/>
              </w:rPr>
              <w:t>服务</w:t>
            </w:r>
            <w:r>
              <w:rPr>
                <w:rFonts w:hint="eastAsia" w:ascii="宋体" w:hAnsi="宋体"/>
                <w:color w:val="auto"/>
                <w:sz w:val="24"/>
                <w:szCs w:val="24"/>
              </w:rPr>
              <w:t>期内报文的数据基准进行转换。</w:t>
            </w:r>
          </w:p>
          <w:p w14:paraId="6EB3C6BF">
            <w:pPr>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三</w:t>
            </w:r>
            <w:r>
              <w:rPr>
                <w:rFonts w:hint="eastAsia" w:ascii="宋体" w:hAnsi="宋体"/>
                <w:color w:val="auto"/>
                <w:sz w:val="24"/>
                <w:szCs w:val="24"/>
              </w:rPr>
              <w:t>）技术咨询</w:t>
            </w:r>
          </w:p>
          <w:p w14:paraId="621D8903">
            <w:pPr>
              <w:numPr>
                <w:ilvl w:val="0"/>
                <w:numId w:val="0"/>
              </w:numPr>
              <w:rPr>
                <w:rFonts w:hint="eastAsia" w:ascii="宋体" w:hAnsi="宋体"/>
                <w:color w:val="auto"/>
                <w:sz w:val="24"/>
                <w:szCs w:val="24"/>
                <w:lang w:val="en-US" w:eastAsia="zh-CN"/>
              </w:rPr>
            </w:pPr>
            <w:r>
              <w:rPr>
                <w:rFonts w:hint="eastAsia" w:ascii="宋体" w:hAnsi="宋体"/>
                <w:color w:val="auto"/>
                <w:sz w:val="24"/>
                <w:szCs w:val="24"/>
              </w:rPr>
              <w:t>①为年度基础测绘计划制定提供技术</w:t>
            </w:r>
            <w:r>
              <w:rPr>
                <w:rFonts w:hint="eastAsia" w:ascii="宋体" w:hAnsi="宋体"/>
                <w:color w:val="auto"/>
                <w:sz w:val="24"/>
                <w:szCs w:val="24"/>
                <w:lang w:val="en-US" w:eastAsia="zh-CN"/>
              </w:rPr>
              <w:t>服务</w:t>
            </w:r>
            <w:r>
              <w:rPr>
                <w:rFonts w:hint="eastAsia" w:ascii="宋体" w:hAnsi="宋体"/>
                <w:color w:val="auto"/>
                <w:sz w:val="24"/>
                <w:szCs w:val="24"/>
              </w:rPr>
              <w:t>；②为基础测绘项目实施提供跟踪监督技术服务；③为2024年度基础测绘数据年度更新综合数据采集项目中</w:t>
            </w:r>
            <w:r>
              <w:rPr>
                <w:rFonts w:hint="eastAsia" w:ascii="宋体" w:hAnsi="宋体"/>
                <w:color w:val="auto"/>
                <w:sz w:val="24"/>
                <w:szCs w:val="24"/>
                <w:lang w:val="en-US" w:eastAsia="zh-CN"/>
              </w:rPr>
              <w:t>DLG更新</w:t>
            </w:r>
            <w:r>
              <w:rPr>
                <w:rFonts w:hint="eastAsia" w:ascii="宋体" w:hAnsi="宋体"/>
                <w:color w:val="auto"/>
                <w:sz w:val="24"/>
                <w:szCs w:val="24"/>
              </w:rPr>
              <w:t>提供项目监理服务。</w:t>
            </w:r>
            <w:r>
              <w:rPr>
                <w:rFonts w:hint="eastAsia" w:ascii="宋体" w:hAnsi="宋体"/>
                <w:color w:val="auto"/>
                <w:sz w:val="24"/>
                <w:szCs w:val="24"/>
              </w:rPr>
              <w:br w:type="textWrapping"/>
            </w:r>
            <w:r>
              <w:rPr>
                <w:rFonts w:hint="eastAsia" w:ascii="宋体" w:hAnsi="宋体"/>
                <w:color w:val="auto"/>
                <w:sz w:val="24"/>
                <w:szCs w:val="24"/>
                <w:lang w:val="en-US" w:eastAsia="zh-CN"/>
              </w:rPr>
              <w:t xml:space="preserve">    </w:t>
            </w:r>
            <w:r>
              <w:rPr>
                <w:rFonts w:hint="eastAsia" w:ascii="宋体" w:hAnsi="宋体"/>
                <w:color w:val="auto"/>
                <w:sz w:val="24"/>
                <w:szCs w:val="24"/>
              </w:rPr>
              <w:t>（</w:t>
            </w:r>
            <w:r>
              <w:rPr>
                <w:rFonts w:hint="eastAsia" w:ascii="宋体" w:hAnsi="宋体"/>
                <w:color w:val="auto"/>
                <w:sz w:val="24"/>
                <w:szCs w:val="24"/>
                <w:lang w:val="en-US" w:eastAsia="zh-CN"/>
              </w:rPr>
              <w:t>四</w:t>
            </w:r>
            <w:r>
              <w:rPr>
                <w:rFonts w:hint="eastAsia" w:ascii="宋体" w:hAnsi="宋体"/>
                <w:color w:val="auto"/>
                <w:sz w:val="24"/>
                <w:szCs w:val="24"/>
              </w:rPr>
              <w:t>）</w:t>
            </w:r>
            <w:r>
              <w:rPr>
                <w:rFonts w:hint="eastAsia" w:ascii="宋体" w:hAnsi="宋体"/>
                <w:color w:val="auto"/>
                <w:sz w:val="24"/>
                <w:szCs w:val="24"/>
                <w:lang w:val="en-US" w:eastAsia="zh-CN"/>
              </w:rPr>
              <w:t>成果要求</w:t>
            </w:r>
          </w:p>
          <w:p w14:paraId="5590C498">
            <w:pPr>
              <w:numPr>
                <w:ilvl w:val="0"/>
                <w:numId w:val="0"/>
              </w:numPr>
              <w:ind w:firstLine="240" w:firstLineChars="100"/>
              <w:rPr>
                <w:rFonts w:hint="eastAsia" w:ascii="宋体" w:hAnsi="宋体"/>
                <w:color w:val="auto"/>
                <w:sz w:val="24"/>
                <w:szCs w:val="24"/>
              </w:rPr>
            </w:pPr>
            <w:r>
              <w:rPr>
                <w:rFonts w:hint="eastAsia" w:ascii="宋体" w:hAnsi="宋体"/>
                <w:color w:val="auto"/>
                <w:sz w:val="24"/>
                <w:szCs w:val="24"/>
              </w:rPr>
              <w:t>（1）用地审批全流程测绘数据采集与生产</w:t>
            </w:r>
          </w:p>
          <w:p w14:paraId="035028B5">
            <w:pPr>
              <w:ind w:firstLine="480" w:firstLineChars="200"/>
              <w:rPr>
                <w:rFonts w:hint="eastAsia" w:ascii="宋体" w:hAnsi="宋体"/>
                <w:color w:val="auto"/>
                <w:sz w:val="24"/>
                <w:szCs w:val="24"/>
              </w:rPr>
            </w:pPr>
            <w:r>
              <w:rPr>
                <w:rFonts w:hint="eastAsia" w:ascii="宋体" w:hAnsi="宋体"/>
                <w:color w:val="auto"/>
                <w:sz w:val="24"/>
                <w:szCs w:val="24"/>
              </w:rPr>
              <w:t>①规划选址阶段：测绘报告、DOM、MESH模型。</w:t>
            </w:r>
          </w:p>
          <w:p w14:paraId="3C790E4A">
            <w:pPr>
              <w:ind w:firstLine="480" w:firstLineChars="200"/>
              <w:rPr>
                <w:rFonts w:hint="eastAsia" w:ascii="宋体" w:hAnsi="宋体"/>
                <w:color w:val="auto"/>
                <w:sz w:val="24"/>
                <w:szCs w:val="24"/>
              </w:rPr>
            </w:pPr>
            <w:r>
              <w:rPr>
                <w:rFonts w:hint="eastAsia" w:ascii="宋体" w:hAnsi="宋体"/>
                <w:color w:val="auto"/>
                <w:sz w:val="24"/>
                <w:szCs w:val="24"/>
              </w:rPr>
              <w:t>②出让阶段：地界放点报告、宗地附图、正射影像。</w:t>
            </w:r>
          </w:p>
          <w:p w14:paraId="4F77A801">
            <w:pPr>
              <w:ind w:firstLine="480" w:firstLineChars="200"/>
              <w:rPr>
                <w:rFonts w:hint="eastAsia" w:ascii="宋体" w:hAnsi="宋体"/>
                <w:color w:val="auto"/>
                <w:sz w:val="24"/>
                <w:szCs w:val="24"/>
              </w:rPr>
            </w:pPr>
            <w:r>
              <w:rPr>
                <w:rFonts w:hint="eastAsia" w:ascii="宋体" w:hAnsi="宋体"/>
                <w:color w:val="auto"/>
                <w:sz w:val="24"/>
                <w:szCs w:val="24"/>
              </w:rPr>
              <w:t>③规划验收阶段：深圳市房产测绘成果审核意见书，DLG、DOM、MESH模型、单体化模型等。</w:t>
            </w:r>
          </w:p>
          <w:p w14:paraId="7C4161F6">
            <w:pPr>
              <w:ind w:firstLine="480" w:firstLineChars="200"/>
              <w:rPr>
                <w:rFonts w:hint="eastAsia" w:ascii="宋体" w:hAnsi="宋体"/>
                <w:color w:val="auto"/>
                <w:sz w:val="24"/>
                <w:szCs w:val="24"/>
              </w:rPr>
            </w:pPr>
            <w:r>
              <w:rPr>
                <w:rFonts w:hint="eastAsia" w:ascii="宋体" w:hAnsi="宋体"/>
                <w:color w:val="auto"/>
                <w:sz w:val="24"/>
                <w:szCs w:val="24"/>
              </w:rPr>
              <w:t>（2）基准维护与转换成果主要包括基准维护技术报告、基准转换技术总结，内容应包含数据转换清单等。</w:t>
            </w:r>
          </w:p>
          <w:p w14:paraId="61EEA5F1">
            <w:pPr>
              <w:ind w:firstLine="480" w:firstLineChars="200"/>
              <w:rPr>
                <w:rFonts w:ascii="宋体" w:hAnsi="宋体"/>
                <w:color w:val="auto"/>
                <w:sz w:val="24"/>
                <w:szCs w:val="24"/>
              </w:rPr>
            </w:pPr>
            <w:r>
              <w:rPr>
                <w:rFonts w:hint="eastAsia" w:ascii="宋体" w:hAnsi="宋体"/>
                <w:color w:val="auto"/>
                <w:sz w:val="24"/>
                <w:szCs w:val="24"/>
              </w:rPr>
              <w:t>（3）技术咨询成果为《2024年度用地审批全流程测绘数据采集、生产与基准维护及技术咨询等综合服务成果汇编》，主要包含：①年度工作计划支持类材料；②地形图修补测监理服务工作方案</w:t>
            </w:r>
            <w:r>
              <w:rPr>
                <w:rFonts w:hint="eastAsia" w:ascii="宋体" w:hAnsi="宋体"/>
                <w:color w:val="auto"/>
                <w:sz w:val="24"/>
                <w:szCs w:val="24"/>
                <w:lang w:eastAsia="zh-CN"/>
              </w:rPr>
              <w:t>、</w:t>
            </w:r>
            <w:r>
              <w:rPr>
                <w:rFonts w:hint="eastAsia" w:ascii="宋体" w:hAnsi="宋体"/>
                <w:color w:val="auto"/>
                <w:sz w:val="24"/>
                <w:szCs w:val="24"/>
              </w:rPr>
              <w:t>监理报告</w:t>
            </w:r>
            <w:r>
              <w:rPr>
                <w:rFonts w:hint="eastAsia" w:ascii="宋体" w:hAnsi="宋体"/>
                <w:color w:val="auto"/>
                <w:sz w:val="24"/>
                <w:szCs w:val="24"/>
                <w:lang w:val="en-US" w:eastAsia="zh-CN"/>
              </w:rPr>
              <w:t>及检查记录；</w:t>
            </w:r>
            <w:r>
              <w:rPr>
                <w:rFonts w:hint="eastAsia" w:ascii="宋体" w:hAnsi="宋体"/>
                <w:color w:val="auto"/>
                <w:sz w:val="24"/>
                <w:szCs w:val="24"/>
              </w:rPr>
              <w:t>③</w:t>
            </w:r>
            <w:r>
              <w:rPr>
                <w:rFonts w:hint="eastAsia" w:ascii="宋体" w:hAnsi="宋体"/>
                <w:color w:val="auto"/>
                <w:sz w:val="24"/>
                <w:szCs w:val="24"/>
                <w:lang w:val="en-US" w:eastAsia="zh-CN"/>
              </w:rPr>
              <w:t>其他技术服务资料</w:t>
            </w:r>
            <w:r>
              <w:rPr>
                <w:rFonts w:hint="eastAsia" w:ascii="宋体" w:hAnsi="宋体"/>
                <w:color w:val="auto"/>
                <w:sz w:val="24"/>
                <w:szCs w:val="24"/>
              </w:rPr>
              <w:t>。</w:t>
            </w:r>
          </w:p>
        </w:tc>
      </w:tr>
      <w:tr w14:paraId="782B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1D22C10">
            <w:pPr>
              <w:spacing w:line="440" w:lineRule="exact"/>
              <w:rPr>
                <w:rFonts w:asciiTheme="minorEastAsia" w:hAnsiTheme="minorEastAsia"/>
                <w:bCs/>
                <w:color w:val="auto"/>
                <w:sz w:val="24"/>
                <w:szCs w:val="24"/>
              </w:rPr>
            </w:pPr>
            <w:r>
              <w:rPr>
                <w:rFonts w:hint="eastAsia" w:asciiTheme="minorEastAsia" w:hAnsiTheme="minorEastAsia"/>
                <w:bCs/>
                <w:color w:val="auto"/>
                <w:sz w:val="24"/>
                <w:szCs w:val="24"/>
              </w:rPr>
              <w:t>拟定供应商名单：</w:t>
            </w:r>
          </w:p>
          <w:p w14:paraId="3750F99A">
            <w:pPr>
              <w:spacing w:before="62" w:beforeLines="20" w:line="440" w:lineRule="exact"/>
              <w:ind w:firstLine="480" w:firstLineChars="200"/>
              <w:rPr>
                <w:rFonts w:ascii="宋体" w:hAnsi="宋体"/>
                <w:color w:val="auto"/>
                <w:sz w:val="24"/>
              </w:rPr>
            </w:pPr>
            <w:r>
              <w:rPr>
                <w:rFonts w:hint="eastAsia" w:asciiTheme="minorEastAsia" w:hAnsiTheme="minorEastAsia"/>
                <w:color w:val="auto"/>
                <w:sz w:val="24"/>
                <w:szCs w:val="24"/>
              </w:rPr>
              <w:t>深圳市规划和自然资源调查测绘中心</w:t>
            </w:r>
          </w:p>
        </w:tc>
      </w:tr>
      <w:tr w14:paraId="7C84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CBC749">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szCs w:val="24"/>
              </w:rPr>
            </w:pPr>
            <w:r>
              <w:rPr>
                <w:rFonts w:hint="eastAsia" w:ascii="宋体" w:hAnsi="宋体"/>
                <w:color w:val="auto"/>
                <w:sz w:val="24"/>
                <w:szCs w:val="24"/>
              </w:rPr>
              <w:t>申请理由及相关说明：</w:t>
            </w:r>
          </w:p>
          <w:p w14:paraId="24BD723F">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default" w:ascii="宋体" w:hAnsi="宋体" w:eastAsiaTheme="minorEastAsia"/>
                <w:color w:val="auto"/>
                <w:sz w:val="24"/>
                <w:szCs w:val="24"/>
                <w:lang w:val="en-US" w:eastAsia="zh-CN"/>
              </w:rPr>
            </w:pPr>
            <w:r>
              <w:rPr>
                <w:rFonts w:hint="eastAsia" w:ascii="宋体" w:hAnsi="宋体"/>
                <w:color w:val="auto"/>
                <w:sz w:val="24"/>
                <w:szCs w:val="24"/>
              </w:rPr>
              <w:t>（一）本项目</w:t>
            </w:r>
            <w:r>
              <w:rPr>
                <w:rFonts w:hint="eastAsia" w:ascii="宋体" w:hAnsi="宋体"/>
                <w:color w:val="auto"/>
                <w:sz w:val="24"/>
                <w:szCs w:val="24"/>
                <w:lang w:val="en-US" w:eastAsia="zh-CN"/>
              </w:rPr>
              <w:t>具有专门性</w:t>
            </w:r>
          </w:p>
          <w:p w14:paraId="4E3D25F6">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auto"/>
                <w:sz w:val="24"/>
                <w:szCs w:val="24"/>
              </w:rPr>
            </w:pPr>
            <w:r>
              <w:rPr>
                <w:rFonts w:hint="eastAsia" w:ascii="宋体" w:hAnsi="宋体"/>
                <w:color w:val="auto"/>
                <w:sz w:val="24"/>
                <w:szCs w:val="24"/>
              </w:rPr>
              <w:t>深圳市规划和自然资源调查测绘中心（以下简称“调查测绘中心”）是</w:t>
            </w:r>
            <w:r>
              <w:rPr>
                <w:rFonts w:hint="eastAsia" w:ascii="宋体" w:hAnsi="宋体"/>
                <w:color w:val="auto"/>
                <w:sz w:val="24"/>
                <w:szCs w:val="24"/>
                <w:lang w:val="en-US" w:eastAsia="zh-CN"/>
              </w:rPr>
              <w:t>市规划和自然资源</w:t>
            </w:r>
            <w:r>
              <w:rPr>
                <w:rFonts w:hint="eastAsia" w:ascii="宋体" w:hAnsi="宋体"/>
                <w:color w:val="auto"/>
                <w:sz w:val="24"/>
                <w:szCs w:val="24"/>
              </w:rPr>
              <w:t>局下属事业单位，根据深编〔2021〕85号，其职责任务包括“二、承担全市测绘基准体系、基本比例尺地形图和影像图的建立、更新和维护，应急测绘技术保障等基础测绘技术支撑工作。三、承担全市地籍和权籍调查，宗地（海）图制作，建设工程开工验线测绘和工程建设项目测绘成果审核等不动产权籍事务技术支撑工作。四、承担全市测绘产品监督检验计划编制，测绘产品的质量检测检验，测绘项目质量监理，测绘管理评价，测绘产品质量争议的仲裁检验等测绘产品质量监督检查工作。五、承担全市测绘成果的汇交、检查、监理、验收等测绘生产过程相关的成果管理工作，以及测绘成果档案的日常管理和查询等工作”。因此由市调查测绘中心承担</w:t>
            </w:r>
            <w:r>
              <w:rPr>
                <w:rFonts w:hint="eastAsia" w:ascii="宋体" w:hAnsi="宋体"/>
                <w:color w:val="auto"/>
                <w:sz w:val="24"/>
                <w:szCs w:val="24"/>
                <w:lang w:val="en-US" w:eastAsia="zh-CN"/>
              </w:rPr>
              <w:t>该项工作</w:t>
            </w:r>
            <w:r>
              <w:rPr>
                <w:rFonts w:hint="eastAsia" w:ascii="宋体" w:hAnsi="宋体"/>
                <w:color w:val="auto"/>
                <w:sz w:val="24"/>
                <w:szCs w:val="24"/>
              </w:rPr>
              <w:t>具备专门性。</w:t>
            </w:r>
          </w:p>
          <w:p w14:paraId="55199F39">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auto"/>
                <w:sz w:val="24"/>
                <w:szCs w:val="24"/>
              </w:rPr>
            </w:pPr>
            <w:r>
              <w:rPr>
                <w:rFonts w:hint="eastAsia" w:ascii="宋体" w:hAnsi="宋体"/>
                <w:color w:val="auto"/>
                <w:sz w:val="24"/>
                <w:szCs w:val="24"/>
              </w:rPr>
              <w:t>（二）本项目具有复杂性、专业性及特殊性</w:t>
            </w:r>
          </w:p>
          <w:p w14:paraId="60129E90">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eastAsia" w:ascii="宋体" w:hAnsi="宋体"/>
                <w:color w:val="auto"/>
                <w:sz w:val="24"/>
                <w:szCs w:val="24"/>
              </w:rPr>
            </w:pPr>
            <w:r>
              <w:rPr>
                <w:rFonts w:hint="eastAsia" w:ascii="宋体" w:hAnsi="宋体"/>
                <w:color w:val="auto"/>
                <w:sz w:val="24"/>
                <w:szCs w:val="24"/>
              </w:rPr>
              <w:t>本项目将</w:t>
            </w:r>
            <w:r>
              <w:rPr>
                <w:rFonts w:hint="eastAsia" w:ascii="宋体" w:hAnsi="宋体"/>
                <w:color w:val="auto"/>
                <w:sz w:val="24"/>
                <w:szCs w:val="24"/>
                <w:lang w:eastAsia="zh-CN"/>
              </w:rPr>
              <w:t>零星测量</w:t>
            </w:r>
            <w:r>
              <w:rPr>
                <w:rFonts w:hint="eastAsia" w:ascii="宋体" w:hAnsi="宋体"/>
                <w:color w:val="auto"/>
                <w:sz w:val="24"/>
                <w:szCs w:val="24"/>
              </w:rPr>
              <w:t>、</w:t>
            </w:r>
            <w:r>
              <w:rPr>
                <w:rFonts w:hint="eastAsia" w:ascii="宋体" w:hAnsi="宋体"/>
                <w:color w:val="auto"/>
                <w:sz w:val="24"/>
                <w:szCs w:val="24"/>
                <w:lang w:eastAsia="zh-CN"/>
              </w:rPr>
              <w:t>房产审核</w:t>
            </w:r>
            <w:r>
              <w:rPr>
                <w:rFonts w:hint="eastAsia" w:ascii="宋体" w:hAnsi="宋体"/>
                <w:color w:val="auto"/>
                <w:sz w:val="24"/>
                <w:szCs w:val="24"/>
              </w:rPr>
              <w:t>、</w:t>
            </w:r>
            <w:r>
              <w:rPr>
                <w:rFonts w:hint="eastAsia" w:ascii="宋体" w:hAnsi="宋体"/>
                <w:color w:val="auto"/>
                <w:sz w:val="24"/>
                <w:szCs w:val="24"/>
                <w:lang w:eastAsia="zh-CN"/>
              </w:rPr>
              <w:t>现代测绘基准维护及测绘基准转换、测绘技术咨询</w:t>
            </w:r>
            <w:r>
              <w:rPr>
                <w:rFonts w:hint="eastAsia" w:ascii="宋体" w:hAnsi="宋体"/>
                <w:color w:val="auto"/>
                <w:sz w:val="24"/>
                <w:szCs w:val="24"/>
                <w:lang w:val="en-US" w:eastAsia="zh-CN"/>
              </w:rPr>
              <w:t>等</w:t>
            </w:r>
            <w:r>
              <w:rPr>
                <w:rFonts w:hint="eastAsia" w:ascii="宋体" w:hAnsi="宋体"/>
                <w:color w:val="auto"/>
                <w:sz w:val="24"/>
                <w:szCs w:val="24"/>
              </w:rPr>
              <w:t>工作进行整合</w:t>
            </w:r>
            <w:r>
              <w:rPr>
                <w:rFonts w:hint="eastAsia" w:ascii="宋体" w:hAnsi="宋体"/>
                <w:color w:val="auto"/>
                <w:sz w:val="24"/>
                <w:szCs w:val="24"/>
                <w:lang w:val="en-US" w:eastAsia="zh-CN"/>
              </w:rPr>
              <w:t>优化</w:t>
            </w:r>
            <w:r>
              <w:rPr>
                <w:rFonts w:hint="eastAsia" w:ascii="宋体" w:hAnsi="宋体"/>
                <w:color w:val="auto"/>
                <w:sz w:val="24"/>
                <w:szCs w:val="24"/>
              </w:rPr>
              <w:t>，旨在</w:t>
            </w:r>
            <w:r>
              <w:rPr>
                <w:rFonts w:hint="eastAsia" w:ascii="宋体" w:hAnsi="宋体"/>
                <w:color w:val="auto"/>
                <w:sz w:val="24"/>
                <w:szCs w:val="24"/>
                <w:lang w:val="en-US" w:eastAsia="zh-CN"/>
              </w:rPr>
              <w:t>为探索</w:t>
            </w:r>
            <w:r>
              <w:rPr>
                <w:rFonts w:hint="eastAsia" w:ascii="宋体" w:hAnsi="宋体"/>
                <w:color w:val="auto"/>
                <w:sz w:val="24"/>
                <w:szCs w:val="24"/>
              </w:rPr>
              <w:t>构建</w:t>
            </w:r>
            <w:r>
              <w:rPr>
                <w:rFonts w:hint="eastAsia" w:ascii="宋体" w:hAnsi="宋体"/>
                <w:color w:val="auto"/>
                <w:sz w:val="24"/>
                <w:szCs w:val="24"/>
                <w:lang w:val="en-US" w:eastAsia="zh-CN"/>
              </w:rPr>
              <w:t>深汕特别</w:t>
            </w:r>
            <w:r>
              <w:rPr>
                <w:rFonts w:hint="eastAsia" w:ascii="宋体" w:hAnsi="宋体"/>
                <w:color w:val="auto"/>
                <w:sz w:val="24"/>
                <w:szCs w:val="24"/>
              </w:rPr>
              <w:t>合作区</w:t>
            </w:r>
            <w:r>
              <w:rPr>
                <w:rFonts w:hint="eastAsia" w:ascii="宋体" w:hAnsi="宋体"/>
                <w:color w:val="auto"/>
                <w:sz w:val="24"/>
                <w:szCs w:val="24"/>
                <w:lang w:val="en-US" w:eastAsia="zh-CN"/>
              </w:rPr>
              <w:t>全流程的多测合一综合</w:t>
            </w:r>
            <w:r>
              <w:rPr>
                <w:rFonts w:hint="eastAsia" w:ascii="宋体" w:hAnsi="宋体"/>
                <w:color w:val="auto"/>
                <w:sz w:val="24"/>
                <w:szCs w:val="24"/>
              </w:rPr>
              <w:t>服务体系，</w:t>
            </w:r>
            <w:r>
              <w:rPr>
                <w:rFonts w:hint="eastAsia" w:ascii="宋体" w:hAnsi="宋体"/>
                <w:color w:val="auto"/>
                <w:sz w:val="24"/>
                <w:szCs w:val="24"/>
                <w:lang w:val="en-US" w:eastAsia="zh-CN"/>
              </w:rPr>
              <w:t>支撑用地审批工作，提升基础测绘管理和服务保障能力</w:t>
            </w:r>
            <w:r>
              <w:rPr>
                <w:rFonts w:hint="eastAsia" w:ascii="宋体" w:hAnsi="宋体"/>
                <w:color w:val="auto"/>
                <w:sz w:val="24"/>
                <w:szCs w:val="24"/>
              </w:rPr>
              <w:t>，具有一定复杂性及专业性。</w:t>
            </w:r>
          </w:p>
          <w:p w14:paraId="1608FE46">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ascii="宋体" w:hAnsi="宋体"/>
                <w:color w:val="auto"/>
                <w:sz w:val="24"/>
                <w:szCs w:val="24"/>
              </w:rPr>
            </w:pPr>
            <w:r>
              <w:rPr>
                <w:rFonts w:hint="eastAsia" w:ascii="宋体" w:hAnsi="宋体"/>
                <w:color w:val="auto"/>
                <w:sz w:val="24"/>
                <w:szCs w:val="24"/>
              </w:rPr>
              <w:t>其中深汕特别合作区CORS站是通过数据通信网络为需要测量和导航的用户提供坐标和卫星测量数据，同时可以为测绘数据后处理提供服务，其中涉及的数据属于国家基础测绘信息数据。</w:t>
            </w:r>
            <w:r>
              <w:rPr>
                <w:rFonts w:hint="eastAsia" w:ascii="宋体" w:hAnsi="宋体"/>
                <w:color w:val="auto"/>
                <w:sz w:val="24"/>
                <w:szCs w:val="24"/>
                <w:lang w:val="en-US" w:eastAsia="zh-CN"/>
              </w:rPr>
              <w:t>房产测绘成果、</w:t>
            </w:r>
            <w:r>
              <w:rPr>
                <w:rFonts w:hint="eastAsia" w:ascii="宋体" w:hAnsi="宋体"/>
                <w:color w:val="auto"/>
                <w:sz w:val="24"/>
                <w:szCs w:val="24"/>
                <w:lang w:eastAsia="zh-CN"/>
              </w:rPr>
              <w:t>零星测量</w:t>
            </w:r>
            <w:r>
              <w:rPr>
                <w:rFonts w:hint="eastAsia" w:ascii="宋体" w:hAnsi="宋体"/>
                <w:color w:val="auto"/>
                <w:sz w:val="24"/>
                <w:szCs w:val="24"/>
                <w:lang w:val="en-US" w:eastAsia="zh-CN"/>
              </w:rPr>
              <w:t>等是依据深圳市地方标准实施，调查测绘中心专门研发了适用全市的多测合一生产系统，</w:t>
            </w:r>
            <w:r>
              <w:rPr>
                <w:rFonts w:hint="eastAsia" w:ascii="宋体" w:hAnsi="宋体"/>
                <w:color w:val="auto"/>
                <w:sz w:val="24"/>
                <w:szCs w:val="24"/>
              </w:rPr>
              <w:t>且在</w:t>
            </w:r>
            <w:r>
              <w:rPr>
                <w:rFonts w:hint="eastAsia" w:ascii="宋体" w:hAnsi="宋体"/>
                <w:color w:val="auto"/>
                <w:sz w:val="24"/>
                <w:szCs w:val="24"/>
                <w:lang w:val="en-US" w:eastAsia="zh-CN"/>
              </w:rPr>
              <w:t>数据</w:t>
            </w:r>
            <w:r>
              <w:rPr>
                <w:rFonts w:hint="eastAsia" w:ascii="宋体" w:hAnsi="宋体"/>
                <w:color w:val="auto"/>
                <w:sz w:val="24"/>
                <w:szCs w:val="24"/>
              </w:rPr>
              <w:t>生产的过程中</w:t>
            </w:r>
            <w:r>
              <w:rPr>
                <w:rFonts w:hint="eastAsia" w:ascii="宋体" w:hAnsi="宋体"/>
                <w:color w:val="auto"/>
                <w:sz w:val="24"/>
                <w:szCs w:val="24"/>
                <w:lang w:val="en-US" w:eastAsia="zh-CN"/>
              </w:rPr>
              <w:t>具备处理保密数据的能力、设备及环境</w:t>
            </w:r>
            <w:r>
              <w:rPr>
                <w:rFonts w:hint="eastAsia" w:ascii="宋体" w:hAnsi="宋体"/>
                <w:color w:val="auto"/>
                <w:sz w:val="24"/>
                <w:szCs w:val="24"/>
              </w:rPr>
              <w:t>，调查测绘中心承担该项工作</w:t>
            </w:r>
            <w:r>
              <w:rPr>
                <w:rFonts w:hint="eastAsia" w:ascii="宋体" w:hAnsi="宋体"/>
                <w:color w:val="auto"/>
                <w:sz w:val="24"/>
                <w:szCs w:val="24"/>
                <w:lang w:val="en-US" w:eastAsia="zh-CN"/>
              </w:rPr>
              <w:t>具备应对复杂性、专业性及特殊性的能力</w:t>
            </w:r>
            <w:r>
              <w:rPr>
                <w:rFonts w:hint="eastAsia" w:ascii="宋体" w:hAnsi="宋体"/>
                <w:color w:val="auto"/>
                <w:sz w:val="24"/>
                <w:szCs w:val="24"/>
              </w:rPr>
              <w:t>。</w:t>
            </w:r>
          </w:p>
          <w:p w14:paraId="3EEC49CA">
            <w:pPr>
              <w:keepNext w:val="0"/>
              <w:keepLines w:val="0"/>
              <w:pageBreakBefore w:val="0"/>
              <w:widowControl/>
              <w:kinsoku/>
              <w:wordWrap/>
              <w:overflowPunct/>
              <w:topLinePunct w:val="0"/>
              <w:autoSpaceDE/>
              <w:autoSpaceDN/>
              <w:bidi w:val="0"/>
              <w:adjustRightInd/>
              <w:snapToGrid/>
              <w:spacing w:line="240" w:lineRule="auto"/>
              <w:ind w:firstLine="482"/>
              <w:textAlignment w:val="auto"/>
              <w:rPr>
                <w:rFonts w:hint="default" w:ascii="宋体" w:hAnsi="宋体" w:eastAsiaTheme="minorEastAsia"/>
                <w:color w:val="auto"/>
                <w:sz w:val="24"/>
                <w:szCs w:val="24"/>
                <w:lang w:val="en-US" w:eastAsia="zh-CN"/>
              </w:rPr>
            </w:pPr>
            <w:r>
              <w:rPr>
                <w:rFonts w:hint="eastAsia" w:ascii="宋体" w:hAnsi="宋体"/>
                <w:color w:val="auto"/>
                <w:sz w:val="24"/>
                <w:szCs w:val="24"/>
              </w:rPr>
              <w:t>（三）</w:t>
            </w:r>
            <w:r>
              <w:rPr>
                <w:rFonts w:hint="eastAsia" w:ascii="宋体" w:hAnsi="宋体"/>
                <w:color w:val="auto"/>
                <w:sz w:val="24"/>
                <w:szCs w:val="24"/>
                <w:lang w:val="en-US" w:eastAsia="zh-CN"/>
              </w:rPr>
              <w:t>项目延续性</w:t>
            </w:r>
          </w:p>
          <w:p w14:paraId="369652BE">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ascii="宋体" w:hAnsi="宋体"/>
                <w:color w:val="auto"/>
                <w:sz w:val="24"/>
                <w:szCs w:val="24"/>
              </w:rPr>
            </w:pPr>
            <w:r>
              <w:rPr>
                <w:rFonts w:hint="eastAsia" w:ascii="宋体" w:hAnsi="宋体"/>
                <w:color w:val="auto"/>
                <w:sz w:val="24"/>
                <w:szCs w:val="24"/>
              </w:rPr>
              <w:t>深圳市建立CORS系统</w:t>
            </w:r>
            <w:r>
              <w:rPr>
                <w:rFonts w:hint="eastAsia" w:ascii="宋体" w:hAnsi="宋体"/>
                <w:color w:val="auto"/>
                <w:sz w:val="24"/>
                <w:szCs w:val="24"/>
                <w:lang w:val="en-US" w:eastAsia="zh-CN"/>
              </w:rPr>
              <w:t>至今，历年全市</w:t>
            </w:r>
            <w:r>
              <w:rPr>
                <w:rFonts w:hint="eastAsia" w:ascii="宋体" w:hAnsi="宋体"/>
                <w:color w:val="auto"/>
                <w:sz w:val="24"/>
                <w:szCs w:val="24"/>
              </w:rPr>
              <w:t>CORS</w:t>
            </w:r>
            <w:r>
              <w:rPr>
                <w:rFonts w:hint="eastAsia" w:ascii="宋体" w:hAnsi="宋体"/>
                <w:color w:val="auto"/>
                <w:sz w:val="24"/>
                <w:szCs w:val="24"/>
                <w:lang w:val="en-US" w:eastAsia="zh-CN"/>
              </w:rPr>
              <w:t>基准</w:t>
            </w:r>
            <w:r>
              <w:rPr>
                <w:rFonts w:hint="eastAsia" w:ascii="宋体" w:hAnsi="宋体"/>
                <w:color w:val="auto"/>
                <w:sz w:val="24"/>
                <w:szCs w:val="24"/>
              </w:rPr>
              <w:t>站维护</w:t>
            </w:r>
            <w:r>
              <w:rPr>
                <w:rFonts w:hint="eastAsia" w:ascii="宋体" w:hAnsi="宋体"/>
                <w:color w:val="auto"/>
                <w:sz w:val="24"/>
                <w:szCs w:val="24"/>
                <w:lang w:val="en-US" w:eastAsia="zh-CN"/>
              </w:rPr>
              <w:t>和</w:t>
            </w:r>
            <w:r>
              <w:rPr>
                <w:rFonts w:hint="eastAsia" w:ascii="宋体" w:hAnsi="宋体"/>
                <w:color w:val="auto"/>
                <w:sz w:val="24"/>
                <w:szCs w:val="24"/>
                <w:lang w:eastAsia="zh-CN"/>
              </w:rPr>
              <w:t>坐标转换等任务</w:t>
            </w:r>
            <w:r>
              <w:rPr>
                <w:rFonts w:hint="eastAsia" w:ascii="宋体" w:hAnsi="宋体"/>
                <w:color w:val="auto"/>
                <w:sz w:val="24"/>
                <w:szCs w:val="24"/>
              </w:rPr>
              <w:t>工作一直由调查测绘中心</w:t>
            </w:r>
            <w:r>
              <w:rPr>
                <w:rFonts w:hint="eastAsia" w:ascii="宋体" w:hAnsi="宋体"/>
                <w:color w:val="auto"/>
                <w:sz w:val="24"/>
                <w:szCs w:val="24"/>
                <w:lang w:val="en-US" w:eastAsia="zh-CN"/>
              </w:rPr>
              <w:t>承担</w:t>
            </w:r>
            <w:r>
              <w:rPr>
                <w:rFonts w:hint="eastAsia" w:ascii="宋体" w:hAnsi="宋体"/>
                <w:color w:val="auto"/>
                <w:sz w:val="24"/>
                <w:szCs w:val="24"/>
                <w:lang w:eastAsia="zh-CN"/>
              </w:rPr>
              <w:t>，</w:t>
            </w:r>
            <w:r>
              <w:rPr>
                <w:rFonts w:hint="eastAsia" w:ascii="宋体" w:hAnsi="宋体"/>
                <w:color w:val="auto"/>
                <w:sz w:val="24"/>
                <w:szCs w:val="24"/>
                <w:lang w:val="en-US" w:eastAsia="zh-CN"/>
              </w:rPr>
              <w:t>该单位良好的工作态度、高效的技术服务、严谨的成果质量保障制度获得了全市及各管理局一致好评。</w:t>
            </w:r>
            <w:r>
              <w:rPr>
                <w:rFonts w:hint="eastAsia" w:ascii="宋体" w:hAnsi="宋体"/>
                <w:color w:val="auto"/>
                <w:sz w:val="24"/>
                <w:szCs w:val="24"/>
              </w:rPr>
              <w:t>调查测绘中心熟悉</w:t>
            </w:r>
            <w:r>
              <w:rPr>
                <w:rFonts w:hint="eastAsia" w:ascii="宋体" w:hAnsi="宋体"/>
                <w:color w:val="auto"/>
                <w:sz w:val="24"/>
                <w:szCs w:val="24"/>
                <w:lang w:val="en-US" w:eastAsia="zh-CN"/>
              </w:rPr>
              <w:t>深圳市及深汕特别</w:t>
            </w:r>
            <w:r>
              <w:rPr>
                <w:rFonts w:hint="eastAsia" w:ascii="宋体" w:hAnsi="宋体"/>
                <w:color w:val="auto"/>
                <w:sz w:val="24"/>
                <w:szCs w:val="24"/>
              </w:rPr>
              <w:t>合作区相关</w:t>
            </w:r>
            <w:r>
              <w:rPr>
                <w:rFonts w:hint="eastAsia" w:ascii="宋体" w:hAnsi="宋体"/>
                <w:color w:val="auto"/>
                <w:sz w:val="24"/>
                <w:szCs w:val="24"/>
                <w:lang w:val="en-US" w:eastAsia="zh-CN"/>
              </w:rPr>
              <w:t>自然资源管理</w:t>
            </w:r>
            <w:r>
              <w:rPr>
                <w:rFonts w:hint="eastAsia" w:ascii="宋体" w:hAnsi="宋体"/>
                <w:color w:val="auto"/>
                <w:sz w:val="24"/>
                <w:szCs w:val="24"/>
              </w:rPr>
              <w:t>政策</w:t>
            </w:r>
            <w:r>
              <w:rPr>
                <w:rFonts w:hint="eastAsia" w:ascii="宋体" w:hAnsi="宋体"/>
                <w:color w:val="auto"/>
                <w:sz w:val="24"/>
                <w:szCs w:val="24"/>
                <w:lang w:val="en-US" w:eastAsia="zh-CN"/>
              </w:rPr>
              <w:t>和技术要求</w:t>
            </w:r>
            <w:r>
              <w:rPr>
                <w:rFonts w:hint="eastAsia" w:ascii="宋体" w:hAnsi="宋体"/>
                <w:color w:val="auto"/>
                <w:sz w:val="24"/>
                <w:szCs w:val="24"/>
              </w:rPr>
              <w:t>，有丰富的工作经验、良好的工作基础，储备了一支技术能力强，业务经验丰富的专业技术队伍，</w:t>
            </w:r>
            <w:r>
              <w:rPr>
                <w:rFonts w:hint="eastAsia" w:ascii="宋体" w:hAnsi="宋体"/>
                <w:color w:val="auto"/>
                <w:sz w:val="24"/>
                <w:szCs w:val="24"/>
                <w:lang w:val="en-US" w:eastAsia="zh-CN"/>
              </w:rPr>
              <w:t>专业</w:t>
            </w:r>
            <w:r>
              <w:rPr>
                <w:rFonts w:hint="eastAsia" w:ascii="宋体" w:hAnsi="宋体"/>
                <w:color w:val="auto"/>
                <w:sz w:val="24"/>
                <w:szCs w:val="24"/>
              </w:rPr>
              <w:t>技术人员储备充足。</w:t>
            </w:r>
            <w:r>
              <w:rPr>
                <w:rFonts w:hint="eastAsia" w:ascii="宋体" w:hAnsi="宋体"/>
                <w:color w:val="auto"/>
                <w:sz w:val="24"/>
                <w:szCs w:val="24"/>
                <w:lang w:val="en-US" w:eastAsia="zh-CN"/>
              </w:rPr>
              <w:t>由该</w:t>
            </w:r>
            <w:r>
              <w:rPr>
                <w:rFonts w:hint="eastAsia" w:ascii="宋体" w:hAnsi="宋体"/>
                <w:color w:val="auto"/>
                <w:sz w:val="24"/>
                <w:szCs w:val="24"/>
              </w:rPr>
              <w:t>中心承担该项工作</w:t>
            </w:r>
            <w:r>
              <w:rPr>
                <w:rFonts w:hint="eastAsia" w:ascii="宋体" w:hAnsi="宋体"/>
                <w:color w:val="auto"/>
                <w:sz w:val="24"/>
                <w:szCs w:val="24"/>
                <w:lang w:val="en-US" w:eastAsia="zh-CN"/>
              </w:rPr>
              <w:t>有利于</w:t>
            </w:r>
            <w:r>
              <w:rPr>
                <w:rFonts w:hint="eastAsia" w:ascii="宋体" w:hAnsi="宋体"/>
                <w:color w:val="auto"/>
                <w:sz w:val="24"/>
                <w:szCs w:val="24"/>
              </w:rPr>
              <w:t>保障工作延续性和工作任务的顺利完成。</w:t>
            </w:r>
          </w:p>
          <w:p w14:paraId="042A6316">
            <w:pPr>
              <w:ind w:firstLine="480" w:firstLineChars="200"/>
              <w:rPr>
                <w:color w:val="auto"/>
              </w:rPr>
            </w:pPr>
            <w:r>
              <w:rPr>
                <w:rFonts w:hint="eastAsia" w:ascii="宋体" w:hAnsi="宋体"/>
                <w:color w:val="auto"/>
                <w:sz w:val="24"/>
                <w:szCs w:val="24"/>
                <w:lang w:val="en-US" w:eastAsia="zh-CN"/>
              </w:rPr>
              <w:t>综上，</w:t>
            </w:r>
            <w:r>
              <w:rPr>
                <w:rFonts w:hint="eastAsia" w:ascii="宋体" w:hAnsi="宋体"/>
                <w:color w:val="auto"/>
                <w:sz w:val="24"/>
                <w:szCs w:val="24"/>
              </w:rPr>
              <w:t>为保证工作顺利开展，拟采用单一来源采购方式，由调查测绘中心承担《2024年度用地审批全流程测绘数据采集、生产与基准维护及技术咨询等综合服务》</w:t>
            </w:r>
            <w:r>
              <w:rPr>
                <w:rFonts w:hint="eastAsia" w:ascii="宋体" w:hAnsi="宋体"/>
                <w:color w:val="auto"/>
                <w:sz w:val="24"/>
                <w:szCs w:val="24"/>
                <w:lang w:val="en-US" w:eastAsia="zh-CN"/>
              </w:rPr>
              <w:t>项目</w:t>
            </w:r>
            <w:r>
              <w:rPr>
                <w:rFonts w:hint="eastAsia" w:ascii="宋体" w:hAnsi="宋体"/>
                <w:color w:val="auto"/>
                <w:sz w:val="24"/>
                <w:szCs w:val="24"/>
              </w:rPr>
              <w:t>。</w:t>
            </w:r>
          </w:p>
          <w:p w14:paraId="52636A6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Theme="minorEastAsia" w:hAnsiTheme="minorEastAsia"/>
                <w:color w:val="auto"/>
                <w:sz w:val="24"/>
                <w:szCs w:val="24"/>
              </w:rPr>
            </w:pPr>
          </w:p>
        </w:tc>
      </w:tr>
      <w:tr w14:paraId="7126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B99DB86">
            <w:pPr>
              <w:spacing w:line="440" w:lineRule="exact"/>
              <w:rPr>
                <w:rFonts w:asciiTheme="minorEastAsia" w:hAnsiTheme="minorEastAsia"/>
                <w:bCs/>
                <w:color w:val="auto"/>
                <w:sz w:val="28"/>
                <w:szCs w:val="28"/>
              </w:rPr>
            </w:pPr>
            <w:r>
              <w:rPr>
                <w:rFonts w:hint="eastAsia" w:asciiTheme="minorEastAsia" w:hAnsiTheme="minorEastAsia"/>
                <w:bCs/>
                <w:color w:val="auto"/>
                <w:sz w:val="28"/>
                <w:szCs w:val="28"/>
              </w:rPr>
              <w:t>征求意见期限：</w:t>
            </w:r>
          </w:p>
          <w:p w14:paraId="69A33909">
            <w:pPr>
              <w:spacing w:before="62" w:beforeLines="20" w:after="62" w:afterLines="20" w:line="440" w:lineRule="exact"/>
              <w:ind w:firstLine="480" w:firstLineChars="200"/>
              <w:rPr>
                <w:rFonts w:ascii="仿宋_GB2312" w:eastAsia="仿宋_GB2312"/>
                <w:color w:val="auto"/>
                <w:sz w:val="24"/>
                <w:szCs w:val="24"/>
              </w:rPr>
            </w:pPr>
            <w:r>
              <w:rPr>
                <w:rFonts w:hint="eastAsia" w:asciiTheme="minorEastAsia" w:hAnsiTheme="minorEastAsia"/>
                <w:color w:val="auto"/>
                <w:sz w:val="24"/>
                <w:szCs w:val="24"/>
              </w:rPr>
              <w:t>从202</w:t>
            </w:r>
            <w:r>
              <w:rPr>
                <w:rFonts w:hint="eastAsia" w:asciiTheme="minorEastAsia" w:hAnsiTheme="minorEastAsia"/>
                <w:color w:val="auto"/>
                <w:sz w:val="24"/>
                <w:szCs w:val="24"/>
                <w:lang w:val="en-US" w:eastAsia="zh-CN"/>
              </w:rPr>
              <w:t>4</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11</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25</w:t>
            </w:r>
            <w:r>
              <w:rPr>
                <w:rFonts w:hint="eastAsia" w:asciiTheme="minorEastAsia" w:hAnsiTheme="minorEastAsia"/>
                <w:color w:val="auto"/>
                <w:sz w:val="24"/>
                <w:szCs w:val="24"/>
              </w:rPr>
              <w:t>日起至202</w:t>
            </w:r>
            <w:r>
              <w:rPr>
                <w:rFonts w:hint="eastAsia" w:asciiTheme="minorEastAsia" w:hAnsiTheme="minorEastAsia"/>
                <w:color w:val="auto"/>
                <w:sz w:val="24"/>
                <w:szCs w:val="24"/>
                <w:lang w:val="en-US" w:eastAsia="zh-CN"/>
              </w:rPr>
              <w:t>4</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11</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28</w:t>
            </w:r>
            <w:r>
              <w:rPr>
                <w:rFonts w:hint="eastAsia" w:asciiTheme="minorEastAsia" w:hAnsiTheme="minorEastAsia"/>
                <w:color w:val="auto"/>
                <w:sz w:val="24"/>
                <w:szCs w:val="24"/>
              </w:rPr>
              <w:t>日止</w:t>
            </w:r>
          </w:p>
        </w:tc>
      </w:tr>
      <w:tr w14:paraId="14E1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5B3C5C">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联系方式：</w:t>
            </w:r>
          </w:p>
          <w:p w14:paraId="2A5364D1">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采购人:深圳市规划和自然资源局深汕管理局</w:t>
            </w:r>
          </w:p>
          <w:p w14:paraId="24B0CDBE">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联系人：</w:t>
            </w:r>
            <w:r>
              <w:rPr>
                <w:rFonts w:hint="eastAsia" w:asciiTheme="minorEastAsia" w:hAnsiTheme="minorEastAsia" w:cstheme="minorEastAsia"/>
                <w:color w:val="auto"/>
                <w:kern w:val="0"/>
                <w:sz w:val="24"/>
                <w:szCs w:val="24"/>
                <w:lang w:val="en-US" w:eastAsia="zh-CN"/>
              </w:rPr>
              <w:t>刘燕</w:t>
            </w:r>
          </w:p>
          <w:p w14:paraId="35ECFD62">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地址：深圳市深汕特别合作区创富路文贞楼1栋2楼</w:t>
            </w:r>
          </w:p>
          <w:p w14:paraId="7538539E">
            <w:pPr>
              <w:keepNext w:val="0"/>
              <w:keepLines w:val="0"/>
              <w:pageBreakBefore w:val="0"/>
              <w:widowControl/>
              <w:kinsoku/>
              <w:wordWrap/>
              <w:overflowPunct/>
              <w:topLinePunct w:val="0"/>
              <w:autoSpaceDE/>
              <w:autoSpaceDN/>
              <w:bidi w:val="0"/>
              <w:adjustRightInd/>
              <w:snapToGrid/>
              <w:spacing w:beforeAutospacing="0" w:afterAutospacing="0" w:line="320" w:lineRule="exact"/>
              <w:ind w:firstLine="480" w:firstLineChars="200"/>
              <w:jc w:val="left"/>
              <w:textAlignment w:val="auto"/>
              <w:rPr>
                <w:rFonts w:hint="default" w:ascii="仿宋_GB2312" w:hAnsi="宋体" w:cs="宋体" w:eastAsia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cstheme="minorEastAsia"/>
                <w:color w:val="auto"/>
                <w:sz w:val="24"/>
                <w:szCs w:val="24"/>
                <w:lang w:val="en-US" w:eastAsia="zh-CN"/>
              </w:rPr>
              <w:t>0755-22106781</w:t>
            </w:r>
          </w:p>
        </w:tc>
      </w:tr>
      <w:tr w14:paraId="0DB6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FA6D174">
            <w:pPr>
              <w:rPr>
                <w:rFonts w:asciiTheme="minorEastAsia" w:hAnsiTheme="minorEastAsia"/>
                <w:color w:val="auto"/>
                <w:sz w:val="24"/>
                <w:szCs w:val="24"/>
              </w:rPr>
            </w:pPr>
            <w:r>
              <w:rPr>
                <w:rFonts w:hint="eastAsia" w:asciiTheme="minorEastAsia" w:hAnsiTheme="minorEastAsia"/>
                <w:bCs/>
                <w:color w:val="auto"/>
                <w:sz w:val="24"/>
                <w:szCs w:val="24"/>
              </w:rPr>
              <w:t>备注：</w:t>
            </w:r>
            <w:r>
              <w:rPr>
                <w:rFonts w:hint="eastAsia" w:asciiTheme="minorEastAsia" w:hAnsiTheme="minorEastAsia"/>
                <w:color w:val="auto"/>
                <w:sz w:val="24"/>
                <w:szCs w:val="24"/>
              </w:rPr>
              <w:t>潜在政府采购供应商对公示内容有异议的，请于</w:t>
            </w:r>
            <w:r>
              <w:rPr>
                <w:rFonts w:hint="eastAsia" w:asciiTheme="minorEastAsia" w:hAnsiTheme="minorEastAsia"/>
                <w:bCs/>
                <w:color w:val="auto"/>
                <w:sz w:val="24"/>
                <w:szCs w:val="24"/>
              </w:rPr>
              <w:t>公示之日起至期满后两个工作日内</w:t>
            </w:r>
            <w:r>
              <w:rPr>
                <w:rFonts w:hint="eastAsia" w:asciiTheme="minorEastAsia" w:hAnsiTheme="minorEastAsia"/>
                <w:color w:val="auto"/>
                <w:sz w:val="24"/>
                <w:szCs w:val="24"/>
              </w:rPr>
              <w:t>以实名书面（包括联系人、地址、联系电话）形式将意见反馈至</w:t>
            </w:r>
            <w:r>
              <w:rPr>
                <w:rFonts w:hint="eastAsia" w:cs="宋体" w:asciiTheme="minorEastAsia" w:hAnsiTheme="minorEastAsia"/>
                <w:color w:val="auto"/>
                <w:kern w:val="0"/>
                <w:sz w:val="24"/>
                <w:szCs w:val="24"/>
              </w:rPr>
              <w:t>深圳市规划和自然资源局。</w:t>
            </w:r>
          </w:p>
        </w:tc>
      </w:tr>
    </w:tbl>
    <w:p w14:paraId="439E6C1E">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上述内容需包括：</w:t>
      </w:r>
    </w:p>
    <w:p w14:paraId="7A2C7F63">
      <w:pPr>
        <w:widowControl/>
        <w:jc w:val="left"/>
        <w:rPr>
          <w:rFonts w:ascii="宋体" w:hAnsi="宋体" w:eastAsia="宋体" w:cs="宋体"/>
          <w:kern w:val="0"/>
          <w:sz w:val="18"/>
          <w:szCs w:val="18"/>
        </w:rPr>
      </w:pPr>
      <w:r>
        <w:rPr>
          <w:rFonts w:hint="eastAsia" w:ascii="宋体" w:hAnsi="宋体" w:eastAsia="宋体" w:cs="宋体"/>
          <w:kern w:val="0"/>
          <w:sz w:val="18"/>
          <w:szCs w:val="18"/>
        </w:rPr>
        <w:t>（一）采购人名称、项目名称、采购计划、项目规模及资金来源情况；</w:t>
      </w:r>
    </w:p>
    <w:p w14:paraId="5C2A1B5D">
      <w:pPr>
        <w:widowControl/>
        <w:jc w:val="left"/>
        <w:rPr>
          <w:rFonts w:ascii="宋体" w:hAnsi="宋体" w:eastAsia="宋体" w:cs="宋体"/>
          <w:kern w:val="0"/>
          <w:sz w:val="18"/>
          <w:szCs w:val="18"/>
        </w:rPr>
      </w:pPr>
      <w:r>
        <w:rPr>
          <w:rFonts w:hint="eastAsia" w:ascii="宋体" w:hAnsi="宋体" w:eastAsia="宋体" w:cs="宋体"/>
          <w:kern w:val="0"/>
          <w:sz w:val="18"/>
          <w:szCs w:val="18"/>
        </w:rPr>
        <w:t>（二）项目技术需求和标准；</w:t>
      </w:r>
    </w:p>
    <w:p w14:paraId="491B71D6">
      <w:pPr>
        <w:widowControl/>
        <w:jc w:val="left"/>
        <w:rPr>
          <w:rFonts w:ascii="宋体" w:hAnsi="宋体" w:eastAsia="宋体" w:cs="宋体"/>
          <w:kern w:val="0"/>
          <w:sz w:val="18"/>
          <w:szCs w:val="18"/>
        </w:rPr>
      </w:pPr>
      <w:r>
        <w:rPr>
          <w:rFonts w:hint="eastAsia" w:ascii="宋体" w:hAnsi="宋体" w:eastAsia="宋体" w:cs="宋体"/>
          <w:kern w:val="0"/>
          <w:sz w:val="18"/>
          <w:szCs w:val="18"/>
        </w:rPr>
        <w:t>（三）申请非公开招标的采购方式、理由及证明材料；</w:t>
      </w:r>
    </w:p>
    <w:p w14:paraId="704A098A">
      <w:pPr>
        <w:widowControl/>
        <w:jc w:val="left"/>
        <w:rPr>
          <w:rFonts w:ascii="宋体" w:hAnsi="宋体" w:eastAsia="宋体" w:cs="宋体"/>
          <w:kern w:val="0"/>
          <w:sz w:val="18"/>
          <w:szCs w:val="18"/>
        </w:rPr>
      </w:pPr>
      <w:r>
        <w:rPr>
          <w:rFonts w:hint="eastAsia" w:ascii="宋体" w:hAnsi="宋体" w:eastAsia="宋体" w:cs="宋体"/>
          <w:kern w:val="0"/>
          <w:sz w:val="18"/>
          <w:szCs w:val="18"/>
        </w:rPr>
        <w:t>（四）相关行业及潜在供应商情况；</w:t>
      </w:r>
    </w:p>
    <w:p w14:paraId="6B72B4D4">
      <w:pPr>
        <w:widowControl/>
        <w:jc w:val="left"/>
        <w:rPr>
          <w:rFonts w:ascii="宋体" w:hAnsi="宋体" w:eastAsia="宋体" w:cs="宋体"/>
          <w:kern w:val="0"/>
          <w:sz w:val="18"/>
          <w:szCs w:val="18"/>
        </w:rPr>
      </w:pPr>
      <w:r>
        <w:rPr>
          <w:rFonts w:hint="eastAsia" w:ascii="宋体" w:hAnsi="宋体" w:eastAsia="宋体" w:cs="宋体"/>
          <w:kern w:val="0"/>
          <w:sz w:val="18"/>
          <w:szCs w:val="18"/>
        </w:rPr>
        <w:t>（五）参与非公开招标的供应商的产生方式和理由；</w:t>
      </w:r>
    </w:p>
    <w:p w14:paraId="2D2417E0">
      <w:pPr>
        <w:rPr>
          <w:sz w:val="18"/>
          <w:szCs w:val="18"/>
        </w:rPr>
      </w:pPr>
      <w:r>
        <w:rPr>
          <w:rFonts w:hint="eastAsia" w:ascii="宋体" w:hAnsi="宋体" w:eastAsia="宋体" w:cs="宋体"/>
          <w:kern w:val="0"/>
          <w:sz w:val="18"/>
          <w:szCs w:val="18"/>
        </w:rPr>
        <w:t>（六）涉密、应急项目的认定材料。</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11-21T15:31:16Z" w:initials="A">
    <w:p w14:paraId="6B7F0498">
      <w:pPr>
        <w:pStyle w:val="4"/>
        <w:rPr>
          <w:rFonts w:hint="default" w:eastAsiaTheme="minorEastAsia"/>
          <w:lang w:val="en-US" w:eastAsia="zh-CN"/>
        </w:rPr>
      </w:pPr>
      <w:r>
        <w:rPr>
          <w:rFonts w:hint="eastAsia"/>
          <w:lang w:eastAsia="zh-CN"/>
        </w:rPr>
        <w:t>？</w:t>
      </w:r>
      <w:r>
        <w:rPr>
          <w:rFonts w:hint="eastAsia"/>
          <w:lang w:val="en-US" w:eastAsia="zh-CN"/>
        </w:rPr>
        <w:t>空的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7F04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A11F3"/>
    <w:multiLevelType w:val="singleLevel"/>
    <w:tmpl w:val="FA7A11F3"/>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YTU2N2RhZDY0YjRlMTRkMmRjYmQzYTRiNDgyYjUifQ=="/>
  </w:docVars>
  <w:rsids>
    <w:rsidRoot w:val="00AC2A2D"/>
    <w:rsid w:val="00003BAE"/>
    <w:rsid w:val="00023C84"/>
    <w:rsid w:val="0002517F"/>
    <w:rsid w:val="00027E45"/>
    <w:rsid w:val="0003334B"/>
    <w:rsid w:val="0003350E"/>
    <w:rsid w:val="000610F5"/>
    <w:rsid w:val="0006436A"/>
    <w:rsid w:val="00065DC9"/>
    <w:rsid w:val="00075352"/>
    <w:rsid w:val="00094955"/>
    <w:rsid w:val="000A1C68"/>
    <w:rsid w:val="000A76E8"/>
    <w:rsid w:val="000C2468"/>
    <w:rsid w:val="000D4263"/>
    <w:rsid w:val="000D5168"/>
    <w:rsid w:val="000E1D3D"/>
    <w:rsid w:val="000F33C0"/>
    <w:rsid w:val="000F7A2E"/>
    <w:rsid w:val="00110D0C"/>
    <w:rsid w:val="0012191F"/>
    <w:rsid w:val="001724DF"/>
    <w:rsid w:val="00190E74"/>
    <w:rsid w:val="001A050D"/>
    <w:rsid w:val="001C050B"/>
    <w:rsid w:val="001C2B67"/>
    <w:rsid w:val="001C5906"/>
    <w:rsid w:val="001E77E3"/>
    <w:rsid w:val="001F578C"/>
    <w:rsid w:val="001F6C09"/>
    <w:rsid w:val="00200A8D"/>
    <w:rsid w:val="00222868"/>
    <w:rsid w:val="002449EF"/>
    <w:rsid w:val="00250FD0"/>
    <w:rsid w:val="002713B4"/>
    <w:rsid w:val="00292155"/>
    <w:rsid w:val="00294FA1"/>
    <w:rsid w:val="002A0838"/>
    <w:rsid w:val="002F3C75"/>
    <w:rsid w:val="002F6C0C"/>
    <w:rsid w:val="00300730"/>
    <w:rsid w:val="00333AEE"/>
    <w:rsid w:val="00337E85"/>
    <w:rsid w:val="0037625A"/>
    <w:rsid w:val="00376B29"/>
    <w:rsid w:val="00381CE8"/>
    <w:rsid w:val="003873E1"/>
    <w:rsid w:val="003934E8"/>
    <w:rsid w:val="003A489E"/>
    <w:rsid w:val="003C3933"/>
    <w:rsid w:val="003E6383"/>
    <w:rsid w:val="003F1A9E"/>
    <w:rsid w:val="003F26BA"/>
    <w:rsid w:val="00406403"/>
    <w:rsid w:val="0042060F"/>
    <w:rsid w:val="00423022"/>
    <w:rsid w:val="00432822"/>
    <w:rsid w:val="00445C82"/>
    <w:rsid w:val="00450287"/>
    <w:rsid w:val="00491BE3"/>
    <w:rsid w:val="00492B94"/>
    <w:rsid w:val="004A57FA"/>
    <w:rsid w:val="004B7055"/>
    <w:rsid w:val="004C01A1"/>
    <w:rsid w:val="004C23D2"/>
    <w:rsid w:val="004D0761"/>
    <w:rsid w:val="004D1D47"/>
    <w:rsid w:val="004D5F78"/>
    <w:rsid w:val="005150D1"/>
    <w:rsid w:val="00551306"/>
    <w:rsid w:val="00571BB3"/>
    <w:rsid w:val="005729E3"/>
    <w:rsid w:val="0057615F"/>
    <w:rsid w:val="005B2C60"/>
    <w:rsid w:val="005B71CA"/>
    <w:rsid w:val="005C2F66"/>
    <w:rsid w:val="005D0CC6"/>
    <w:rsid w:val="005E5554"/>
    <w:rsid w:val="0060443B"/>
    <w:rsid w:val="00614249"/>
    <w:rsid w:val="0062021B"/>
    <w:rsid w:val="00637196"/>
    <w:rsid w:val="00656A6D"/>
    <w:rsid w:val="00661C52"/>
    <w:rsid w:val="006719B8"/>
    <w:rsid w:val="00697188"/>
    <w:rsid w:val="006A09F9"/>
    <w:rsid w:val="006A336A"/>
    <w:rsid w:val="006C2702"/>
    <w:rsid w:val="006C391F"/>
    <w:rsid w:val="006C6C8A"/>
    <w:rsid w:val="006C716C"/>
    <w:rsid w:val="006C77EC"/>
    <w:rsid w:val="006D3900"/>
    <w:rsid w:val="006E17D9"/>
    <w:rsid w:val="006F2984"/>
    <w:rsid w:val="006F4109"/>
    <w:rsid w:val="00720160"/>
    <w:rsid w:val="00727605"/>
    <w:rsid w:val="0072780C"/>
    <w:rsid w:val="00733A17"/>
    <w:rsid w:val="00757D2D"/>
    <w:rsid w:val="00761868"/>
    <w:rsid w:val="007961F1"/>
    <w:rsid w:val="007B32B7"/>
    <w:rsid w:val="007B5684"/>
    <w:rsid w:val="007C0B5E"/>
    <w:rsid w:val="007D476B"/>
    <w:rsid w:val="007E3768"/>
    <w:rsid w:val="00831201"/>
    <w:rsid w:val="0083373B"/>
    <w:rsid w:val="0083520C"/>
    <w:rsid w:val="008467D4"/>
    <w:rsid w:val="00860115"/>
    <w:rsid w:val="00885C84"/>
    <w:rsid w:val="00887727"/>
    <w:rsid w:val="008960A7"/>
    <w:rsid w:val="00897C52"/>
    <w:rsid w:val="008C103F"/>
    <w:rsid w:val="008C739A"/>
    <w:rsid w:val="009009A3"/>
    <w:rsid w:val="0092159E"/>
    <w:rsid w:val="009246AA"/>
    <w:rsid w:val="009404E6"/>
    <w:rsid w:val="00955719"/>
    <w:rsid w:val="00962777"/>
    <w:rsid w:val="009A79D3"/>
    <w:rsid w:val="009B0798"/>
    <w:rsid w:val="009B2BAA"/>
    <w:rsid w:val="009D77B8"/>
    <w:rsid w:val="009F68C0"/>
    <w:rsid w:val="00A22C65"/>
    <w:rsid w:val="00A26A0C"/>
    <w:rsid w:val="00A27765"/>
    <w:rsid w:val="00A54248"/>
    <w:rsid w:val="00A86ED8"/>
    <w:rsid w:val="00AC2A2D"/>
    <w:rsid w:val="00AC5E06"/>
    <w:rsid w:val="00AE45D7"/>
    <w:rsid w:val="00AF7C7D"/>
    <w:rsid w:val="00B07E60"/>
    <w:rsid w:val="00B12F8E"/>
    <w:rsid w:val="00B51865"/>
    <w:rsid w:val="00B5294A"/>
    <w:rsid w:val="00B64808"/>
    <w:rsid w:val="00B87B49"/>
    <w:rsid w:val="00B931BB"/>
    <w:rsid w:val="00B95353"/>
    <w:rsid w:val="00B958FC"/>
    <w:rsid w:val="00BA0970"/>
    <w:rsid w:val="00BA1775"/>
    <w:rsid w:val="00BB5CB1"/>
    <w:rsid w:val="00BC7F56"/>
    <w:rsid w:val="00BD7A79"/>
    <w:rsid w:val="00BE5C91"/>
    <w:rsid w:val="00BF0684"/>
    <w:rsid w:val="00C01BEC"/>
    <w:rsid w:val="00C16AF5"/>
    <w:rsid w:val="00C21260"/>
    <w:rsid w:val="00C3793C"/>
    <w:rsid w:val="00C50AD0"/>
    <w:rsid w:val="00C74838"/>
    <w:rsid w:val="00C84029"/>
    <w:rsid w:val="00C8719A"/>
    <w:rsid w:val="00C97BDB"/>
    <w:rsid w:val="00CA35D2"/>
    <w:rsid w:val="00CF161E"/>
    <w:rsid w:val="00CF164A"/>
    <w:rsid w:val="00D0669F"/>
    <w:rsid w:val="00D12E70"/>
    <w:rsid w:val="00D30CD4"/>
    <w:rsid w:val="00D4438C"/>
    <w:rsid w:val="00D4603E"/>
    <w:rsid w:val="00D504DA"/>
    <w:rsid w:val="00D52D6F"/>
    <w:rsid w:val="00D61DBA"/>
    <w:rsid w:val="00D64F1D"/>
    <w:rsid w:val="00D70C99"/>
    <w:rsid w:val="00D8001C"/>
    <w:rsid w:val="00D90E90"/>
    <w:rsid w:val="00DC1D8F"/>
    <w:rsid w:val="00DD34D6"/>
    <w:rsid w:val="00DE1B50"/>
    <w:rsid w:val="00DF13A1"/>
    <w:rsid w:val="00E02BF4"/>
    <w:rsid w:val="00E1161C"/>
    <w:rsid w:val="00E2002F"/>
    <w:rsid w:val="00E26498"/>
    <w:rsid w:val="00E30ADA"/>
    <w:rsid w:val="00E31190"/>
    <w:rsid w:val="00E36826"/>
    <w:rsid w:val="00E43138"/>
    <w:rsid w:val="00E6023B"/>
    <w:rsid w:val="00E65467"/>
    <w:rsid w:val="00E776CE"/>
    <w:rsid w:val="00EA6CCC"/>
    <w:rsid w:val="00EB2EAE"/>
    <w:rsid w:val="00EB6AB1"/>
    <w:rsid w:val="00EB6EFD"/>
    <w:rsid w:val="00EC0AA1"/>
    <w:rsid w:val="00ED3951"/>
    <w:rsid w:val="00ED3B78"/>
    <w:rsid w:val="00F0022B"/>
    <w:rsid w:val="00F06638"/>
    <w:rsid w:val="00F13D3B"/>
    <w:rsid w:val="00F32B4F"/>
    <w:rsid w:val="00F402A5"/>
    <w:rsid w:val="00F55B4E"/>
    <w:rsid w:val="00F86A64"/>
    <w:rsid w:val="00FB3608"/>
    <w:rsid w:val="00FD6863"/>
    <w:rsid w:val="00FE0CA5"/>
    <w:rsid w:val="00FE0E31"/>
    <w:rsid w:val="00FE1793"/>
    <w:rsid w:val="00FF1090"/>
    <w:rsid w:val="00FF63D9"/>
    <w:rsid w:val="01C402F1"/>
    <w:rsid w:val="01C4551A"/>
    <w:rsid w:val="0268233A"/>
    <w:rsid w:val="02DD6FED"/>
    <w:rsid w:val="04174CC4"/>
    <w:rsid w:val="05EA7210"/>
    <w:rsid w:val="08D37178"/>
    <w:rsid w:val="11076FDE"/>
    <w:rsid w:val="11CE72AB"/>
    <w:rsid w:val="126D716D"/>
    <w:rsid w:val="12F16F7F"/>
    <w:rsid w:val="14FC6B60"/>
    <w:rsid w:val="17CA6CD8"/>
    <w:rsid w:val="19AD2636"/>
    <w:rsid w:val="1A7D3DC7"/>
    <w:rsid w:val="1E9025D6"/>
    <w:rsid w:val="1FEE3576"/>
    <w:rsid w:val="222147D8"/>
    <w:rsid w:val="271116F2"/>
    <w:rsid w:val="27D35027"/>
    <w:rsid w:val="2A1F606E"/>
    <w:rsid w:val="304E2ECA"/>
    <w:rsid w:val="30997E82"/>
    <w:rsid w:val="31B502D7"/>
    <w:rsid w:val="36720A94"/>
    <w:rsid w:val="3985349C"/>
    <w:rsid w:val="3BFD36D7"/>
    <w:rsid w:val="3C951206"/>
    <w:rsid w:val="3DC878F0"/>
    <w:rsid w:val="41305C04"/>
    <w:rsid w:val="44C85ABB"/>
    <w:rsid w:val="45483DAD"/>
    <w:rsid w:val="53AD73D7"/>
    <w:rsid w:val="54D70976"/>
    <w:rsid w:val="56D973BE"/>
    <w:rsid w:val="5728089E"/>
    <w:rsid w:val="58A80729"/>
    <w:rsid w:val="597451C1"/>
    <w:rsid w:val="5B7D4518"/>
    <w:rsid w:val="5CFD0060"/>
    <w:rsid w:val="5D650D97"/>
    <w:rsid w:val="5DB42C29"/>
    <w:rsid w:val="60502D88"/>
    <w:rsid w:val="60F93963"/>
    <w:rsid w:val="620D2E7B"/>
    <w:rsid w:val="62456846"/>
    <w:rsid w:val="652A37D1"/>
    <w:rsid w:val="65643BEE"/>
    <w:rsid w:val="6B9D4CFC"/>
    <w:rsid w:val="6F3F9DAD"/>
    <w:rsid w:val="6F913AC7"/>
    <w:rsid w:val="6FF5217B"/>
    <w:rsid w:val="71D74103"/>
    <w:rsid w:val="72711C33"/>
    <w:rsid w:val="750103E5"/>
    <w:rsid w:val="751F40B7"/>
    <w:rsid w:val="75B67E6D"/>
    <w:rsid w:val="764825C0"/>
    <w:rsid w:val="7859666F"/>
    <w:rsid w:val="793B2FE0"/>
    <w:rsid w:val="797F1AE7"/>
    <w:rsid w:val="7D4E4D8B"/>
    <w:rsid w:val="7EB0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keepNext/>
      <w:keepLines/>
      <w:spacing w:before="120" w:after="120" w:line="360" w:lineRule="auto"/>
      <w:outlineLvl w:val="1"/>
    </w:pPr>
    <w:rPr>
      <w:rFonts w:ascii="黑体" w:hAnsi="Times New Roman" w:eastAsia="黑体" w:cs="Times New Roman"/>
      <w:sz w:val="3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标题 2 Char"/>
    <w:basedOn w:val="11"/>
    <w:link w:val="2"/>
    <w:qFormat/>
    <w:uiPriority w:val="0"/>
    <w:rPr>
      <w:rFonts w:ascii="黑体" w:hAnsi="Times New Roman" w:eastAsia="黑体" w:cs="Times New Roman"/>
      <w:sz w:val="30"/>
      <w:szCs w:val="20"/>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paragraph" w:customStyle="1" w:styleId="1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8">
    <w:name w:val="公文正文"/>
    <w:basedOn w:val="1"/>
    <w:link w:val="19"/>
    <w:qFormat/>
    <w:uiPriority w:val="0"/>
    <w:pPr>
      <w:ind w:firstLine="640" w:firstLineChars="200"/>
    </w:pPr>
    <w:rPr>
      <w:rFonts w:ascii="仿宋" w:hAnsi="仿宋" w:eastAsia="仿宋" w:cs="Times New Roman"/>
      <w:sz w:val="32"/>
      <w:szCs w:val="32"/>
      <w:lang w:val="zh-CN" w:eastAsia="zh-CN"/>
    </w:rPr>
  </w:style>
  <w:style w:type="character" w:customStyle="1" w:styleId="19">
    <w:name w:val="公文正文 Char"/>
    <w:link w:val="18"/>
    <w:qFormat/>
    <w:uiPriority w:val="0"/>
    <w:rPr>
      <w:rFonts w:ascii="仿宋" w:hAnsi="仿宋" w:eastAsia="仿宋" w:cs="Times New Roman"/>
      <w:kern w:val="2"/>
      <w:sz w:val="32"/>
      <w:szCs w:val="32"/>
      <w:lang w:val="zh-CN" w:eastAsia="zh-CN"/>
    </w:rPr>
  </w:style>
  <w:style w:type="paragraph" w:customStyle="1" w:styleId="20">
    <w:name w:val="样式 首行缩进:  1.06 厘米"/>
    <w:basedOn w:val="1"/>
    <w:link w:val="21"/>
    <w:qFormat/>
    <w:uiPriority w:val="0"/>
    <w:pPr>
      <w:spacing w:line="360" w:lineRule="auto"/>
      <w:ind w:firstLine="480" w:firstLineChars="200"/>
      <w:jc w:val="left"/>
    </w:pPr>
    <w:rPr>
      <w:rFonts w:ascii="宋体" w:hAnsi="宋体" w:eastAsia="宋体" w:cs="宋体"/>
      <w:sz w:val="24"/>
      <w:szCs w:val="24"/>
    </w:rPr>
  </w:style>
  <w:style w:type="character" w:customStyle="1" w:styleId="21">
    <w:name w:val="样式 首行缩进:  1.06 厘米 Char"/>
    <w:link w:val="20"/>
    <w:qFormat/>
    <w:uiPriority w:val="0"/>
    <w:rPr>
      <w:rFonts w:ascii="宋体" w:hAnsi="宋体" w:eastAsia="宋体" w:cs="宋体"/>
      <w:kern w:val="2"/>
      <w:sz w:val="24"/>
      <w:szCs w:val="24"/>
    </w:rPr>
  </w:style>
  <w:style w:type="character" w:customStyle="1" w:styleId="22">
    <w:name w:val="正文缩进 Char"/>
    <w:link w:val="3"/>
    <w:qFormat/>
    <w:locked/>
    <w:uiPriority w:val="0"/>
    <w:rPr>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2501</Words>
  <Characters>2597</Characters>
  <Lines>19</Lines>
  <Paragraphs>5</Paragraphs>
  <TotalTime>3</TotalTime>
  <ScaleCrop>false</ScaleCrop>
  <LinksUpToDate>false</LinksUpToDate>
  <CharactersWithSpaces>2602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2020-04-21T11:15:00Z</dcterms:created>
  <dc:creator>Windows 用户</dc:creator>
  <cp:lastModifiedBy>雨墨清风</cp:lastModifiedBy>
  <cp:lastPrinted>2020-03-14T13:30:00Z</cp:lastPrinted>
  <dcterms:modified xsi:type="dcterms:W3CDTF">2024-12-10T02:40:47Z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68CBD70C6C0D4D3987FCCCDA5CDD5311_13</vt:lpwstr>
  </property>
</Properties>
</file>