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非公开招标方式采购公示表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firstLine="42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theme="majorEastAsia"/>
                <w:szCs w:val="21"/>
              </w:rPr>
              <w:t>依照《深圳经济特区政府采购条例》第二十、二十一条规定，深圳大鹏半岛国家地质自然公园管理处就《第四届“山海连城 自然深圳”生活节活动策划及布展》项目采用自行采购方式采购，现将有关情况向潜在政府采购供应商征求意见: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firstLine="421" w:firstLineChars="200"/>
              <w:rPr>
                <w:rFonts w:hint="eastAsia" w:ascii="仿宋" w:hAnsi="仿宋" w:eastAsia="仿宋" w:cstheme="majorEastAsia"/>
                <w:szCs w:val="21"/>
                <w:lang w:eastAsia="zh-CN"/>
              </w:rPr>
            </w:pPr>
            <w:r>
              <w:rPr>
                <w:rFonts w:hint="eastAsia" w:ascii="仿宋" w:hAnsi="仿宋" w:eastAsia="仿宋" w:cstheme="majorEastAsia"/>
                <w:b/>
                <w:bCs/>
                <w:szCs w:val="21"/>
              </w:rPr>
              <w:t>采购项目名称：</w:t>
            </w:r>
            <w:r>
              <w:rPr>
                <w:rFonts w:hint="eastAsia" w:ascii="仿宋" w:hAnsi="仿宋" w:eastAsia="仿宋" w:cstheme="majorEastAsia"/>
                <w:szCs w:val="21"/>
                <w:lang w:eastAsia="zh-CN"/>
              </w:rPr>
              <w:t>第四届“山海连城 自然深圳”生活节活动策划及布展</w:t>
            </w:r>
          </w:p>
          <w:p>
            <w:pPr>
              <w:ind w:firstLine="421" w:firstLineChars="200"/>
              <w:rPr>
                <w:rFonts w:hint="default" w:ascii="仿宋" w:hAnsi="仿宋" w:eastAsia="仿宋" w:cstheme="majorEastAsia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theme="majorEastAsia"/>
                <w:b/>
                <w:bCs/>
                <w:szCs w:val="21"/>
              </w:rPr>
              <w:t>项目预算金额：</w:t>
            </w:r>
            <w:r>
              <w:rPr>
                <w:rFonts w:hint="eastAsia" w:ascii="仿宋" w:hAnsi="仿宋" w:eastAsia="仿宋" w:cstheme="majorEastAsia"/>
                <w:szCs w:val="21"/>
                <w:lang w:val="en-US" w:eastAsia="zh-CN"/>
              </w:rPr>
              <w:t>9万元人民币</w:t>
            </w:r>
          </w:p>
          <w:p>
            <w:pPr>
              <w:ind w:firstLine="421" w:firstLineChars="200"/>
              <w:rPr>
                <w:rFonts w:eastAsia="仿宋"/>
                <w:b/>
                <w:bCs/>
              </w:rPr>
            </w:pPr>
            <w:r>
              <w:rPr>
                <w:rFonts w:hint="eastAsia" w:ascii="仿宋" w:hAnsi="仿宋" w:eastAsia="仿宋" w:cstheme="majorEastAsia"/>
                <w:b/>
                <w:bCs/>
                <w:szCs w:val="21"/>
              </w:rPr>
              <w:t>项目资金来源：</w:t>
            </w:r>
            <w:r>
              <w:rPr>
                <w:rFonts w:hint="eastAsia" w:ascii="仿宋" w:hAnsi="仿宋" w:eastAsia="仿宋" w:cstheme="majorEastAsia"/>
                <w:szCs w:val="21"/>
                <w:lang w:val="en-US" w:eastAsia="zh-CN"/>
              </w:rPr>
              <w:t>部门</w:t>
            </w:r>
            <w:r>
              <w:rPr>
                <w:rFonts w:hint="eastAsia" w:ascii="仿宋" w:hAnsi="仿宋" w:eastAsia="仿宋" w:cstheme="majorEastAsia"/>
                <w:szCs w:val="21"/>
                <w:lang w:eastAsia="zh-CN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</w:trPr>
        <w:tc>
          <w:tcPr>
            <w:tcW w:w="8522" w:type="dxa"/>
          </w:tcPr>
          <w:p>
            <w:pPr>
              <w:ind w:left="0" w:leftChars="0"/>
            </w:pPr>
            <w:r>
              <w:rPr>
                <w:rFonts w:hint="eastAsia"/>
              </w:rPr>
              <w:t>采购项目描述：(内容、用途、数量、简要技术需求等)</w:t>
            </w:r>
          </w:p>
          <w:p>
            <w:pPr>
              <w:ind w:left="420" w:leftChars="20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1.主要工作内容：</w:t>
            </w:r>
          </w:p>
          <w:p>
            <w:pPr>
              <w:ind w:left="420" w:leftChars="20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本项目围绕第四届“山海连城 自然深圳”生活节活动策划及布展服务工作，形成完整可行的设计方案，完成展位布展服务工作，对地质自然公园成果和特色进行充分展示，并完成展位保障及撤展工作。</w:t>
            </w:r>
          </w:p>
          <w:p>
            <w:pPr>
              <w:ind w:left="420" w:leftChars="20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2.项目最终成果为：</w:t>
            </w:r>
          </w:p>
          <w:p>
            <w:pPr>
              <w:ind w:left="420" w:leftChars="20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2.1 2024第四届“山海连城 自然深圳”生活节设计方案效果图；</w:t>
            </w:r>
          </w:p>
          <w:p>
            <w:pPr>
              <w:ind w:left="420" w:leftChars="20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2.2物料及展位结构制作；</w:t>
            </w:r>
          </w:p>
          <w:p>
            <w:pPr>
              <w:ind w:left="420" w:leftChars="20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2.3展位搭建呈现；</w:t>
            </w:r>
          </w:p>
          <w:p>
            <w:pPr>
              <w:ind w:left="420" w:leftChars="200" w:firstLine="0" w:firstLineChars="0"/>
              <w:rPr>
                <w:rFonts w:hint="default"/>
                <w:lang w:val="en"/>
              </w:rPr>
            </w:pPr>
            <w:r>
              <w:rPr>
                <w:rFonts w:hint="eastAsia"/>
              </w:rPr>
              <w:t>2.4进场布展及撤展交场</w:t>
            </w:r>
            <w:r>
              <w:rPr>
                <w:rFonts w:hint="default"/>
                <w:lang w:val="en"/>
              </w:rPr>
              <w:t>;</w:t>
            </w:r>
          </w:p>
          <w:p>
            <w:pPr>
              <w:ind w:left="420" w:leftChars="200" w:firstLine="0" w:firstLineChars="0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2.5 活动视频总结及拍摄素材</w:t>
            </w:r>
          </w:p>
          <w:p>
            <w:pPr>
              <w:ind w:left="420" w:leftChars="200" w:firstLine="0" w:firstLineChars="0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2.6 文创产品设计源文件及相关版权</w:t>
            </w:r>
          </w:p>
          <w:p>
            <w:pPr>
              <w:ind w:left="420" w:leftChars="200" w:firstLine="0" w:firstLineChars="0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2.7 项目实施过程中，中标人应做好项目档案管理工作，包含但不限于活动方案文档、氛围设计、影音素材、书面及视频总结等档案，且以此作为本项目的验收材料。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522" w:type="dxa"/>
          </w:tcPr>
          <w:p>
            <w:pPr>
              <w:rPr>
                <w:rFonts w:ascii="仿宋" w:hAnsi="仿宋" w:eastAsia="仿宋" w:cstheme="majorEastAsia"/>
                <w:b/>
                <w:bCs/>
                <w:szCs w:val="21"/>
              </w:rPr>
            </w:pPr>
            <w:r>
              <w:rPr>
                <w:rFonts w:hint="eastAsia" w:ascii="仿宋" w:hAnsi="仿宋" w:eastAsia="仿宋" w:cstheme="majorEastAsia"/>
                <w:b/>
                <w:bCs/>
                <w:szCs w:val="21"/>
              </w:rPr>
              <w:t>拟定供应商名单：</w:t>
            </w:r>
          </w:p>
          <w:p>
            <w:pPr>
              <w:pStyle w:val="2"/>
              <w:ind w:firstLine="315" w:firstLineChars="150"/>
              <w:rPr>
                <w:rFonts w:hint="eastAsia" w:ascii="仿宋_GB2312" w:eastAsia="仿宋_GB2312" w:hAnsiTheme="majorEastAsia" w:cstheme="majorEastAsia"/>
                <w:lang w:eastAsia="zh-CN"/>
              </w:rPr>
            </w:pPr>
            <w:r>
              <w:rPr>
                <w:rFonts w:hint="eastAsia" w:ascii="仿宋" w:hAnsi="仿宋" w:eastAsia="仿宋" w:cstheme="majorEastAsia"/>
                <w:color w:val="auto"/>
                <w:kern w:val="2"/>
                <w:sz w:val="21"/>
                <w:szCs w:val="21"/>
                <w:lang w:val="en-US"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522" w:type="dxa"/>
          </w:tcPr>
          <w:p>
            <w:pPr>
              <w:rPr>
                <w:rFonts w:ascii="仿宋" w:hAnsi="仿宋" w:eastAsia="仿宋" w:cstheme="majorEastAsia"/>
                <w:b/>
                <w:bCs/>
                <w:szCs w:val="21"/>
              </w:rPr>
            </w:pPr>
            <w:r>
              <w:rPr>
                <w:rFonts w:hint="eastAsia" w:ascii="仿宋" w:hAnsi="仿宋" w:eastAsia="仿宋" w:cstheme="majorEastAsia"/>
                <w:b/>
                <w:bCs/>
                <w:szCs w:val="21"/>
              </w:rPr>
              <w:t>申请理由及相关说明：</w:t>
            </w:r>
          </w:p>
          <w:p>
            <w:pPr>
              <w:ind w:firstLine="420" w:firstLineChars="200"/>
              <w:rPr>
                <w:rFonts w:ascii="仿宋_GB2312" w:eastAsia="仿宋_GB2312" w:hAnsiTheme="majorEastAsia" w:cstheme="majorEastAsia"/>
                <w:lang w:val="en"/>
              </w:rPr>
            </w:pPr>
            <w:r>
              <w:rPr>
                <w:rFonts w:hint="eastAsia" w:ascii="仿宋" w:hAnsi="仿宋" w:eastAsia="仿宋" w:cstheme="majorEastAsia"/>
                <w:color w:val="auto"/>
                <w:szCs w:val="21"/>
                <w:lang w:val="en-US" w:eastAsia="zh-CN"/>
              </w:rPr>
              <w:t>根据《深圳市2023-2024年政府集中采购目录及限额标准》（深财购〔2023〕2号文）的规定：（一）货物、服务、工程类项目的集中采购限额标准均为100万元。……（三）集中采购目录以外、集中采购限额标准以下的项目，由采购人按照预算支出管理规定和本单位内控制度自行采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" w:hAnsi="仿宋" w:eastAsia="仿宋" w:cstheme="majorEastAsia"/>
                <w:b/>
                <w:bCs/>
                <w:szCs w:val="21"/>
              </w:rPr>
            </w:pPr>
            <w:r>
              <w:rPr>
                <w:rFonts w:hint="eastAsia" w:ascii="仿宋" w:hAnsi="仿宋" w:eastAsia="仿宋" w:cstheme="majorEastAsia"/>
                <w:b/>
                <w:bCs/>
                <w:szCs w:val="21"/>
              </w:rPr>
              <w:t>征求意见期限：</w:t>
            </w:r>
          </w:p>
          <w:p>
            <w:pPr>
              <w:pStyle w:val="2"/>
              <w:ind w:firstLine="315" w:firstLineChars="150"/>
              <w:rPr>
                <w:rFonts w:ascii="仿宋_GB2312" w:hAnsi="仿宋" w:eastAsia="仿宋_GB2312"/>
              </w:rPr>
            </w:pPr>
            <w:r>
              <w:rPr>
                <w:rFonts w:hint="eastAsia" w:ascii="仿宋" w:hAnsi="仿宋" w:eastAsia="仿宋" w:cstheme="majorEastAsia"/>
                <w:color w:val="auto"/>
                <w:kern w:val="2"/>
                <w:sz w:val="21"/>
                <w:szCs w:val="21"/>
              </w:rPr>
              <w:t>从202</w:t>
            </w:r>
            <w:r>
              <w:rPr>
                <w:rFonts w:hint="eastAsia" w:ascii="仿宋" w:hAnsi="仿宋" w:eastAsia="仿宋" w:cstheme="majorEastAsia"/>
                <w:color w:val="auto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theme="majorEastAsia"/>
                <w:color w:val="auto"/>
                <w:kern w:val="2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theme="majorEastAsia"/>
                <w:color w:val="auto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theme="majorEastAsia"/>
                <w:color w:val="auto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theme="majorEastAsia"/>
                <w:color w:val="auto"/>
                <w:kern w:val="2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theme="majorEastAsia"/>
                <w:color w:val="auto"/>
                <w:kern w:val="2"/>
                <w:sz w:val="21"/>
                <w:szCs w:val="21"/>
              </w:rPr>
              <w:t>日起至202</w:t>
            </w:r>
            <w:r>
              <w:rPr>
                <w:rFonts w:hint="eastAsia" w:ascii="仿宋" w:hAnsi="仿宋" w:eastAsia="仿宋" w:cstheme="majorEastAsia"/>
                <w:color w:val="auto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theme="majorEastAsia"/>
                <w:color w:val="auto"/>
                <w:kern w:val="2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theme="majorEastAsia"/>
                <w:color w:val="auto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theme="majorEastAsia"/>
                <w:color w:val="auto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theme="majorEastAsia"/>
                <w:color w:val="auto"/>
                <w:kern w:val="2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" w:hAnsi="仿宋" w:eastAsia="仿宋" w:cstheme="majorEastAsia"/>
                <w:color w:val="auto"/>
                <w:kern w:val="2"/>
                <w:sz w:val="21"/>
                <w:szCs w:val="21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522" w:type="dxa"/>
          </w:tcPr>
          <w:p>
            <w:pPr>
              <w:rPr>
                <w:rFonts w:ascii="仿宋" w:hAnsi="仿宋" w:eastAsia="仿宋" w:cstheme="majorEastAsia"/>
                <w:b/>
                <w:bCs/>
                <w:szCs w:val="21"/>
              </w:rPr>
            </w:pPr>
            <w:r>
              <w:rPr>
                <w:rFonts w:hint="eastAsia" w:ascii="仿宋" w:hAnsi="仿宋" w:eastAsia="仿宋" w:cstheme="majorEastAsia"/>
                <w:b/>
                <w:bCs/>
                <w:szCs w:val="21"/>
              </w:rPr>
              <w:t>联系方式：</w:t>
            </w:r>
          </w:p>
          <w:p>
            <w:pPr>
              <w:pStyle w:val="2"/>
              <w:ind w:firstLine="315" w:firstLineChars="150"/>
              <w:rPr>
                <w:rFonts w:ascii="仿宋" w:hAnsi="仿宋" w:eastAsia="仿宋" w:cstheme="maj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theme="majorEastAsia"/>
                <w:color w:val="auto"/>
                <w:kern w:val="2"/>
                <w:sz w:val="21"/>
                <w:szCs w:val="21"/>
              </w:rPr>
              <w:t>采购人:深圳大鹏半岛国家地质自然公园管理处</w:t>
            </w:r>
          </w:p>
          <w:p>
            <w:pPr>
              <w:pStyle w:val="2"/>
              <w:ind w:firstLine="315" w:firstLineChars="150"/>
              <w:rPr>
                <w:rFonts w:hint="eastAsia" w:ascii="仿宋" w:hAnsi="仿宋" w:eastAsia="仿宋" w:cstheme="majorEastAsia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theme="majorEastAsia"/>
                <w:color w:val="auto"/>
                <w:kern w:val="2"/>
                <w:sz w:val="21"/>
                <w:szCs w:val="21"/>
              </w:rPr>
              <w:t>联系人：</w:t>
            </w:r>
            <w:r>
              <w:rPr>
                <w:rFonts w:hint="eastAsia" w:ascii="仿宋" w:hAnsi="仿宋" w:eastAsia="仿宋" w:cstheme="majorEastAsia"/>
                <w:color w:val="auto"/>
                <w:kern w:val="2"/>
                <w:sz w:val="21"/>
                <w:szCs w:val="21"/>
                <w:lang w:val="en-US" w:eastAsia="zh-CN"/>
              </w:rPr>
              <w:t>司工</w:t>
            </w:r>
          </w:p>
          <w:p>
            <w:pPr>
              <w:pStyle w:val="2"/>
              <w:ind w:firstLine="315" w:firstLineChars="150"/>
              <w:rPr>
                <w:rFonts w:hint="default" w:ascii="仿宋" w:hAnsi="仿宋" w:eastAsia="仿宋" w:cstheme="majorEastAsia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theme="majorEastAsia"/>
                <w:color w:val="auto"/>
                <w:kern w:val="2"/>
                <w:sz w:val="21"/>
                <w:szCs w:val="21"/>
              </w:rPr>
              <w:t>地址：深圳市</w:t>
            </w:r>
            <w:r>
              <w:rPr>
                <w:rFonts w:hint="eastAsia" w:ascii="仿宋" w:hAnsi="仿宋" w:eastAsia="仿宋" w:cstheme="majorEastAsia"/>
                <w:color w:val="auto"/>
                <w:kern w:val="2"/>
                <w:sz w:val="21"/>
                <w:szCs w:val="21"/>
                <w:lang w:val="en-US" w:eastAsia="zh-CN"/>
              </w:rPr>
              <w:t>大鹏新区南澳镇新大社区地质公园路一号</w:t>
            </w:r>
          </w:p>
          <w:p>
            <w:pPr>
              <w:pStyle w:val="2"/>
              <w:ind w:firstLine="315" w:firstLineChars="150"/>
              <w:rPr>
                <w:rFonts w:ascii="仿宋_GB2312" w:hAnsi="仿宋" w:eastAsia="仿宋" w:cs="宋体"/>
              </w:rPr>
            </w:pPr>
            <w:r>
              <w:rPr>
                <w:rFonts w:hint="eastAsia" w:ascii="仿宋" w:hAnsi="仿宋" w:eastAsia="仿宋" w:cstheme="majorEastAsia"/>
                <w:color w:val="auto"/>
                <w:kern w:val="2"/>
                <w:sz w:val="21"/>
                <w:szCs w:val="21"/>
              </w:rPr>
              <w:t>联系电话：</w:t>
            </w:r>
            <w:r>
              <w:rPr>
                <w:rFonts w:hint="eastAsia" w:ascii="仿宋" w:hAnsi="仿宋" w:eastAsia="仿宋" w:cstheme="majorEastAsia"/>
                <w:color w:val="auto"/>
                <w:kern w:val="2"/>
                <w:sz w:val="21"/>
                <w:szCs w:val="21"/>
                <w:lang w:val="en-US" w:eastAsia="zh-CN"/>
              </w:rPr>
              <w:t>0755-84422337</w:t>
            </w:r>
            <w:r>
              <w:rPr>
                <w:rFonts w:hint="eastAsia" w:ascii="仿宋" w:hAnsi="仿宋" w:eastAsia="仿宋" w:cstheme="majorEastAsia"/>
                <w:color w:val="auto"/>
                <w:kern w:val="2"/>
                <w:sz w:val="21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2"/>
              <w:rPr>
                <w:rFonts w:ascii="仿宋_GB2312" w:hAnsi="仿宋" w:eastAsia="仿宋_GB2312"/>
              </w:rPr>
            </w:pPr>
            <w:r>
              <w:rPr>
                <w:rFonts w:hint="eastAsia" w:ascii="仿宋" w:hAnsi="仿宋" w:eastAsia="仿宋" w:cstheme="majorEastAsia"/>
                <w:color w:val="auto"/>
                <w:kern w:val="2"/>
                <w:sz w:val="21"/>
                <w:szCs w:val="21"/>
              </w:rPr>
              <w:t>备注：潜在政府采购供应商对公示内容有异议的，请于公示之日起至期满后两个工作日内以实名书面（包括联系人、地址、联系电话）形式将意见反馈至深圳大鹏半岛国家地质自然公园管理处。</w:t>
            </w:r>
          </w:p>
        </w:tc>
      </w:tr>
    </w:tbl>
    <w:p>
      <w:pPr>
        <w:rPr>
          <w:rFonts w:hint="eastAsia"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上述内容需包括：</w:t>
      </w:r>
    </w:p>
    <w:p>
      <w:pPr>
        <w:widowControl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（一）采购人名称、项目名称、采购计划、项目规模及资金来源情况；</w:t>
      </w:r>
    </w:p>
    <w:p>
      <w:pPr>
        <w:widowControl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（二）项目技术需求和标准；</w:t>
      </w:r>
    </w:p>
    <w:p>
      <w:pPr>
        <w:widowControl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Cs w:val="21"/>
        </w:rPr>
        <w:t>（三）申请非公开招标的采购方式、理由及证明材料；</w:t>
      </w:r>
    </w:p>
    <w:p>
      <w:pPr>
        <w:widowControl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（四）相关行业及潜在供应商情况；</w:t>
      </w:r>
    </w:p>
    <w:p>
      <w:pPr>
        <w:widowControl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（五）参与非公开招标的供应商的产生方式和理由；</w:t>
      </w:r>
    </w:p>
    <w:p>
      <w:pPr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（六）涉密、应急项目的认定材料。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 Yb 2gj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Zjk4YTBiZDVhZTkzODBiMzU3NTJkMTA2YTFjOGMifQ=="/>
  </w:docVars>
  <w:rsids>
    <w:rsidRoot w:val="503D30E6"/>
    <w:rsid w:val="000232E8"/>
    <w:rsid w:val="0006110F"/>
    <w:rsid w:val="000B74DD"/>
    <w:rsid w:val="00113FBF"/>
    <w:rsid w:val="001470EB"/>
    <w:rsid w:val="00162D54"/>
    <w:rsid w:val="00183259"/>
    <w:rsid w:val="001B7C3D"/>
    <w:rsid w:val="001C5610"/>
    <w:rsid w:val="00290B1E"/>
    <w:rsid w:val="002A6579"/>
    <w:rsid w:val="003534F4"/>
    <w:rsid w:val="003E1881"/>
    <w:rsid w:val="004C0FA9"/>
    <w:rsid w:val="0050233A"/>
    <w:rsid w:val="0059368D"/>
    <w:rsid w:val="00786F89"/>
    <w:rsid w:val="007A1E72"/>
    <w:rsid w:val="0084458F"/>
    <w:rsid w:val="00877E80"/>
    <w:rsid w:val="008C5DE0"/>
    <w:rsid w:val="008C7436"/>
    <w:rsid w:val="00951030"/>
    <w:rsid w:val="009640DB"/>
    <w:rsid w:val="00980AB3"/>
    <w:rsid w:val="00A86C45"/>
    <w:rsid w:val="00AB64E2"/>
    <w:rsid w:val="00BE4267"/>
    <w:rsid w:val="00BF5F1D"/>
    <w:rsid w:val="00C026E3"/>
    <w:rsid w:val="00C03C2D"/>
    <w:rsid w:val="00C17224"/>
    <w:rsid w:val="00C269C0"/>
    <w:rsid w:val="00C6439A"/>
    <w:rsid w:val="00CE3C51"/>
    <w:rsid w:val="00E93600"/>
    <w:rsid w:val="00EC3B69"/>
    <w:rsid w:val="00EF031E"/>
    <w:rsid w:val="17A728DB"/>
    <w:rsid w:val="19AC1C8E"/>
    <w:rsid w:val="24DD793C"/>
    <w:rsid w:val="279A7D67"/>
    <w:rsid w:val="29B75A33"/>
    <w:rsid w:val="2FBC2C56"/>
    <w:rsid w:val="312A25FA"/>
    <w:rsid w:val="36301896"/>
    <w:rsid w:val="37F2662D"/>
    <w:rsid w:val="37F7F7A5"/>
    <w:rsid w:val="3B107CA0"/>
    <w:rsid w:val="3DEF941F"/>
    <w:rsid w:val="3F4F0FDF"/>
    <w:rsid w:val="4C760C70"/>
    <w:rsid w:val="4DEDB83D"/>
    <w:rsid w:val="503D30E6"/>
    <w:rsid w:val="50FF0633"/>
    <w:rsid w:val="562763BA"/>
    <w:rsid w:val="5AFF1C5D"/>
    <w:rsid w:val="5C425CFC"/>
    <w:rsid w:val="5C6BFAC2"/>
    <w:rsid w:val="65E37D70"/>
    <w:rsid w:val="67452B44"/>
    <w:rsid w:val="680D5952"/>
    <w:rsid w:val="69FFB7B9"/>
    <w:rsid w:val="6AEFC11E"/>
    <w:rsid w:val="6CE76CC1"/>
    <w:rsid w:val="6EFDBF91"/>
    <w:rsid w:val="6F7ED7A3"/>
    <w:rsid w:val="6F9A67B0"/>
    <w:rsid w:val="723B1A5D"/>
    <w:rsid w:val="76A500C7"/>
    <w:rsid w:val="79DF0E40"/>
    <w:rsid w:val="7BF15AF4"/>
    <w:rsid w:val="7BF93326"/>
    <w:rsid w:val="7D4C48E6"/>
    <w:rsid w:val="7FBB2827"/>
    <w:rsid w:val="7FF7DADF"/>
    <w:rsid w:val="7FFBD3F8"/>
    <w:rsid w:val="7FFFF7AB"/>
    <w:rsid w:val="991D3B00"/>
    <w:rsid w:val="B6FF75F0"/>
    <w:rsid w:val="B73C736E"/>
    <w:rsid w:val="B7FFEA65"/>
    <w:rsid w:val="BB9D486B"/>
    <w:rsid w:val="BBDFB452"/>
    <w:rsid w:val="BDEEB5F6"/>
    <w:rsid w:val="C3F27F7F"/>
    <w:rsid w:val="CF8783A8"/>
    <w:rsid w:val="D4FD4BE5"/>
    <w:rsid w:val="EE3F0B97"/>
    <w:rsid w:val="F4FF709B"/>
    <w:rsid w:val="F92BEB2C"/>
    <w:rsid w:val="FAD472CE"/>
    <w:rsid w:val="FBF954C1"/>
    <w:rsid w:val="FBFEF4A1"/>
    <w:rsid w:val="FDEF94A2"/>
    <w:rsid w:val="FF1FB9B8"/>
    <w:rsid w:val="FF3D041C"/>
    <w:rsid w:val="FF6FC784"/>
    <w:rsid w:val="FFB75B8C"/>
    <w:rsid w:val="FFFB621E"/>
    <w:rsid w:val="FFFD6C74"/>
    <w:rsid w:val="FFFFA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H Yb 2gj" w:hAnsi="Times New Roman" w:eastAsia="H Yb 2gj" w:cs="H Yb 2gj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link w:val="11"/>
    <w:unhideWhenUsed/>
    <w:qFormat/>
    <w:uiPriority w:val="99"/>
    <w:pPr>
      <w:spacing w:after="120"/>
    </w:pPr>
    <w:rPr>
      <w:szCs w:val="24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正文文本 字符"/>
    <w:basedOn w:val="8"/>
    <w:link w:val="3"/>
    <w:qFormat/>
    <w:uiPriority w:val="99"/>
    <w:rPr>
      <w:kern w:val="2"/>
      <w:sz w:val="21"/>
      <w:szCs w:val="24"/>
    </w:rPr>
  </w:style>
  <w:style w:type="paragraph" w:customStyle="1" w:styleId="1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854</Words>
  <Characters>895</Characters>
  <Lines>11</Lines>
  <Paragraphs>3</Paragraphs>
  <TotalTime>4</TotalTime>
  <ScaleCrop>false</ScaleCrop>
  <LinksUpToDate>false</LinksUpToDate>
  <CharactersWithSpaces>908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2023-02-22T00:52:00Z</dcterms:created>
  <dc:creator>王芳</dc:creator>
  <cp:lastModifiedBy>zhb1</cp:lastModifiedBy>
  <cp:lastPrinted>2023-02-27T14:58:00Z</cp:lastPrinted>
  <dcterms:modified xsi:type="dcterms:W3CDTF">2024-10-12T15:43:08Z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90D301DF60DA4BC797ED9FA8E9F7D02C_13</vt:lpwstr>
  </property>
</Properties>
</file>