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非公开招标方式采购公示表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autoSpaceDE w:val="0"/>
              <w:autoSpaceDN w:val="0"/>
              <w:spacing w:line="4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依照《深圳经济特区政府采购条例》第二十、二十一条规定，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深圳市规划和自然资源局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罗湖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管理局就《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深圳市罗湖区2024年绿美广东竞风华主题活动综合技术服务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》项目采用邀请招标方式采购，现将有关情况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autoSpaceDE w:val="0"/>
              <w:autoSpaceDN w:val="0"/>
              <w:spacing w:line="460" w:lineRule="exact"/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采购项目名称 ：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深圳市罗湖区2024年绿美广东竞风华主题活动综合技术服务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项目预算金额：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25万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采购项目描述：(内容、用途、数量、简要技术需求等)</w:t>
            </w:r>
          </w:p>
          <w:p>
            <w:pPr>
              <w:ind w:firstLine="480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一、工作范围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深圳市罗湖区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="480"/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持续以赛促建推进绿美广东生态建设，大力推动百县千镇万村高质量发展工程取得更好成效，省林长办、省林业局联合广东广播电视台组织开展2024年绿美广东竞风华主题活动。深圳市按照省有关要求组织开展深圳赛区海选活动，要求各区按照《2024年绿美广东竞风华主题活动（深圳赛区）方案》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及其配套宣传活动方案</w:t>
            </w:r>
            <w:r>
              <w:rPr>
                <w:rFonts w:hint="default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尽快开展工作。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我局拟委托技术单位对相关工作予以技术支持服务。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拟定供应商名单：</w:t>
            </w:r>
          </w:p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深圳广播电影电视集团、深圳市天与地广告有限公司、深圳市亿超越传媒有限公司</w:t>
            </w:r>
            <w:r>
              <w:rPr>
                <w:rFonts w:hint="default" w:ascii="仿宋_GB2312" w:eastAsia="仿宋_GB2312"/>
                <w:bCs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申请理由及相关说明：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根据《深圳市规划和自然资源局政府采购管理制度》第十二条、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第十八条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，本项目符合自行组织实施采购条件（不在集中采购目录品类、项目金额在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50万以下，项目内容为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影视作品和宣传公告的制作、发布、刊登、播放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鉴于绿美广东竞风华深圳赛区现场竞赛活动需求，本项目具有特殊性，需从有限范围的供应商处采购，拟通过邀请招标（最低价中标）的方式尽快确定服务单位。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440" w:lineRule="exact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征求意见期限：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月13日至</w:t>
            </w:r>
            <w:r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月20日。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联系方式：</w:t>
            </w:r>
          </w:p>
          <w:p>
            <w:pPr>
              <w:widowControl/>
              <w:spacing w:line="320" w:lineRule="exact"/>
              <w:ind w:firstLine="48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采购人:深圳市规划和自然资源局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管理局</w:t>
            </w:r>
          </w:p>
          <w:p>
            <w:pPr>
              <w:widowControl/>
              <w:spacing w:line="320" w:lineRule="exact"/>
              <w:ind w:firstLine="480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尹工</w:t>
            </w:r>
          </w:p>
          <w:p>
            <w:pPr>
              <w:widowControl/>
              <w:spacing w:line="320" w:lineRule="exact"/>
              <w:jc w:val="lef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地址：深圳市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罗湖区清水河街道清水河一路52号博隆大厦5楼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联系电话： 0755-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82268769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潜在政府采购供应商对公示内容有异议的，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请书面反馈至市规划和自然资源局罗湖管理局，截止日期为2024年9月20日（如邮寄，以邮戳日期为准），逾期视为无异议。</w:t>
            </w:r>
          </w:p>
        </w:tc>
      </w:tr>
    </w:tbl>
    <w:p/>
    <w:p/>
    <w:sectPr>
      <w:footerReference r:id="rId3" w:type="default"/>
      <w:pgSz w:w="11906" w:h="16838"/>
      <w:pgMar w:top="1440" w:right="1800" w:bottom="8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AEA15"/>
    <w:multiLevelType w:val="singleLevel"/>
    <w:tmpl w:val="EB9AEA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7988"/>
    <w:rsid w:val="00C32FDE"/>
    <w:rsid w:val="0467349B"/>
    <w:rsid w:val="04B43318"/>
    <w:rsid w:val="08373265"/>
    <w:rsid w:val="089D32D1"/>
    <w:rsid w:val="09880D9B"/>
    <w:rsid w:val="0A3B5643"/>
    <w:rsid w:val="0AC97D8E"/>
    <w:rsid w:val="0AE3775A"/>
    <w:rsid w:val="0C9D4984"/>
    <w:rsid w:val="0D4D7980"/>
    <w:rsid w:val="0D6A19D9"/>
    <w:rsid w:val="0F3E4570"/>
    <w:rsid w:val="0F883C82"/>
    <w:rsid w:val="10A878EA"/>
    <w:rsid w:val="13264556"/>
    <w:rsid w:val="1455432B"/>
    <w:rsid w:val="173E1782"/>
    <w:rsid w:val="18D2182B"/>
    <w:rsid w:val="18E54D4B"/>
    <w:rsid w:val="18FE0A01"/>
    <w:rsid w:val="1A66661C"/>
    <w:rsid w:val="1B720DE5"/>
    <w:rsid w:val="1BC37E69"/>
    <w:rsid w:val="1DB30F09"/>
    <w:rsid w:val="1F6F587C"/>
    <w:rsid w:val="26D12869"/>
    <w:rsid w:val="277EA555"/>
    <w:rsid w:val="281409BD"/>
    <w:rsid w:val="2AA74883"/>
    <w:rsid w:val="2B1B587A"/>
    <w:rsid w:val="2C5F1D33"/>
    <w:rsid w:val="2DA42A38"/>
    <w:rsid w:val="2E4F625B"/>
    <w:rsid w:val="31013FE4"/>
    <w:rsid w:val="320A4760"/>
    <w:rsid w:val="32A4280B"/>
    <w:rsid w:val="331D2114"/>
    <w:rsid w:val="35146238"/>
    <w:rsid w:val="35F5532A"/>
    <w:rsid w:val="362C19D5"/>
    <w:rsid w:val="37FB4F93"/>
    <w:rsid w:val="3850489C"/>
    <w:rsid w:val="38E409BE"/>
    <w:rsid w:val="3A056EAF"/>
    <w:rsid w:val="3ABA5451"/>
    <w:rsid w:val="3AF52559"/>
    <w:rsid w:val="3DBD3BE7"/>
    <w:rsid w:val="3DCB2927"/>
    <w:rsid w:val="3EA7218D"/>
    <w:rsid w:val="3FBF5823"/>
    <w:rsid w:val="3FC7286C"/>
    <w:rsid w:val="41BC4AB8"/>
    <w:rsid w:val="428A3047"/>
    <w:rsid w:val="430C4A55"/>
    <w:rsid w:val="48016C8C"/>
    <w:rsid w:val="4A124C86"/>
    <w:rsid w:val="4A1F6EC9"/>
    <w:rsid w:val="4A421317"/>
    <w:rsid w:val="4A6E3D72"/>
    <w:rsid w:val="4B940049"/>
    <w:rsid w:val="4BBB1E87"/>
    <w:rsid w:val="4E5E82CD"/>
    <w:rsid w:val="4E780A53"/>
    <w:rsid w:val="4F556272"/>
    <w:rsid w:val="4F5D2C5E"/>
    <w:rsid w:val="51D449E5"/>
    <w:rsid w:val="53D93E90"/>
    <w:rsid w:val="58F7316B"/>
    <w:rsid w:val="5BFD4B62"/>
    <w:rsid w:val="5CCF3CD5"/>
    <w:rsid w:val="5DFB149F"/>
    <w:rsid w:val="5E094688"/>
    <w:rsid w:val="5FF821CD"/>
    <w:rsid w:val="5FFEFF73"/>
    <w:rsid w:val="616A7988"/>
    <w:rsid w:val="619D5AC2"/>
    <w:rsid w:val="62E90A78"/>
    <w:rsid w:val="644C57C7"/>
    <w:rsid w:val="657243DC"/>
    <w:rsid w:val="66C602C7"/>
    <w:rsid w:val="67A52184"/>
    <w:rsid w:val="689968C4"/>
    <w:rsid w:val="6AFD71EA"/>
    <w:rsid w:val="6C7A090E"/>
    <w:rsid w:val="6C9810BF"/>
    <w:rsid w:val="6EA94500"/>
    <w:rsid w:val="6F9124C1"/>
    <w:rsid w:val="6FAB271B"/>
    <w:rsid w:val="71DB35EE"/>
    <w:rsid w:val="73171936"/>
    <w:rsid w:val="74300D50"/>
    <w:rsid w:val="75277D8C"/>
    <w:rsid w:val="75C3538E"/>
    <w:rsid w:val="784C6072"/>
    <w:rsid w:val="7C634122"/>
    <w:rsid w:val="7DCF2AEB"/>
    <w:rsid w:val="7E352511"/>
    <w:rsid w:val="7F33344D"/>
    <w:rsid w:val="7FDC9402"/>
    <w:rsid w:val="BB34629B"/>
    <w:rsid w:val="BF113AED"/>
    <w:rsid w:val="DE7B6261"/>
    <w:rsid w:val="EFD5DB3C"/>
    <w:rsid w:val="F27E3AD8"/>
    <w:rsid w:val="FBAAFF77"/>
    <w:rsid w:val="FBE6F558"/>
    <w:rsid w:val="FBFED93E"/>
    <w:rsid w:val="FE6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2021-09-15T16:23:00Z</dcterms:created>
  <dc:creator>陈刚（罗湖）</dc:creator>
  <cp:lastModifiedBy>yinjh</cp:lastModifiedBy>
  <cp:lastPrinted>2024-09-13T15:03:13Z</cp:lastPrinted>
  <dcterms:modified xsi:type="dcterms:W3CDTF">2024-09-13T15:03:55Z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