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20220218</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关于加快东部过境高速大望梧桐片区匝道建设的建议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郭娟,陈家发,杨乐,戴冯军,陈晓云,刘震国,杨瑞,辛杰,梁锐,金诗玮,黄迈,张勉,周创彬,李咏霞,李学武,闵齐双,刘建琪,黄维芬,刘楚文,孙喜琢,罗江萍,肖幼美</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22</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市规划和自然资源局(主办),市交通运输局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大望梧桐片区西临深圳水库，东邻梧桐山风景名胜区，北靠大望山与龙岗接壤，南到莲塘仙湖路，是罗湖区“一半山水一半城”生态格局的核心组成部分。片区主要包括大望、梧桐山2个社区（居委会），共10个村、2个股份公司，常住人口约3.5万人。现状产业以文化创意、传统制造业为主，新兴产业发展薄弱，亟待转型升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为更好推动大望梧桐片区实现经济社会发展和生态环境保护协同促进，罗湖区委区政府经过深入调研，将充分利用大望梧桐片区优越的自然山水条件，统筹规划建设大望梧桐片区，并推动大望梧桐片区申报市级重点片区。目前，罗湖区政府已向市政府报送《关于大望梧桐重点区域未来发展建议的报告》，罗湖区发展改革局正紧密对接市重点区域总指挥部，完善大望梧桐片区综合规划和实施方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2、存在的问题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东部过境高速公路作为深圳市重大基础建设项目，是深圳市“七横十三纵”干线道路的组成部分。全线建成通车后将实现深港两地“东进东出，西进西出”的大通关格局，有利于促进坪山、龙岗等东部地区的发展，惠及深圳东部千万市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大望梧桐片区三面环山、一面环水，对外交通较为单一，主要进出通道为大望桥—沙湾路。因此交通问题一直困扰着大望梧桐片区发展，应大望社区居民强烈要求，东部过境高速在大望社区新增出入口，畅通外联，纳入东部过境项目一并建设。目前立交环评已获审批，初步设计修编已批复，水土保持方案变更、使用林地手续已批复，施工图设计修编已完成审查。但东部过境高速大望梧桐片区设立匝道因没有用地手续而无法开工。</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 方案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1、希望市政府加快新申报的概算修编。</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因原省发展改革委批复的项目核准文件未包含大望立交匝道建设内容，而市发展改革委无法重新核准；市规划和自然资源局要求须在概算批复文件中明确项目工程规模和建设内容等信息，方可启动用地报批手续。</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东部过境项目调整为非收费道路后，建设规模与项目核准文件的建设规模存在差异，项目需重新申报概算修编。目前概算修编已取得市发改委审核意见，还需上报市政府审定。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2、希望市规划和自然资源局加快东部过境高速穿越梧桐山风景区方案的核准。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梧桐山风景名胜区总体规划调整方案未获批，市规划和自然资源局表示无法开展东部过境高速穿越梧桐山风景名胜区方案核准工作，影响用地手续办理。</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