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lang w:eastAsia="zh-CN"/>
        </w:rPr>
        <w:t>深规划资源函</w:t>
      </w:r>
      <w:bookmarkEnd w:id="1"/>
      <w:r>
        <w:rPr>
          <w:rFonts w:hint="eastAsia" w:ascii="仿宋_GB2312" w:eastAsia="仿宋_GB2312"/>
          <w:sz w:val="32"/>
        </w:rPr>
        <w:t>〔</w:t>
      </w:r>
      <w:bookmarkStart w:id="2" w:name="DOC_YEAR1"/>
      <w:r>
        <w:rPr>
          <w:rFonts w:hint="eastAsia" w:ascii="仿宋_GB2312" w:eastAsia="仿宋_GB2312"/>
          <w:sz w:val="32"/>
          <w:lang w:eastAsia="zh-CN"/>
        </w:rPr>
        <w:t>2021</w:t>
      </w:r>
      <w:bookmarkEnd w:id="2"/>
      <w:r>
        <w:rPr>
          <w:rFonts w:hint="eastAsia" w:ascii="仿宋_GB2312" w:eastAsia="仿宋_GB2312"/>
          <w:sz w:val="32"/>
        </w:rPr>
        <w:t>〕</w:t>
      </w:r>
      <w:bookmarkStart w:id="3" w:name="DOC_SEQ1"/>
      <w:r>
        <w:rPr>
          <w:rFonts w:hint="eastAsia" w:ascii="仿宋_GB2312" w:eastAsia="仿宋_GB2312"/>
          <w:sz w:val="32"/>
          <w:lang w:eastAsia="zh-CN"/>
        </w:rPr>
        <w:t>2556</w:t>
      </w:r>
      <w:bookmarkEnd w:id="3"/>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560" w:lineRule="exact"/>
        <w:ind w:right="312"/>
        <w:jc w:val="left"/>
        <w:rPr>
          <w:rFonts w:hint="eastAsia" w:ascii="仿宋_GB2312" w:eastAsia="仿宋_GB2312"/>
          <w:sz w:val="32"/>
          <w:szCs w:val="32"/>
        </w:rPr>
      </w:pPr>
      <w:bookmarkStart w:id="4" w:name="COVERRED_DEL_END"/>
    </w:p>
    <w:bookmarkEnd w:id="4"/>
    <w:p>
      <w:pPr>
        <w:spacing w:line="580" w:lineRule="exact"/>
        <w:jc w:val="center"/>
        <w:rPr>
          <w:rFonts w:hint="eastAsia" w:ascii="方正小标宋简体" w:eastAsia="方正小标宋简体"/>
          <w:sz w:val="44"/>
          <w:szCs w:val="44"/>
          <w:lang w:eastAsia="zh-CN"/>
        </w:rPr>
      </w:pPr>
      <w:bookmarkStart w:id="5" w:name="SENDDOCUMENT_ORGAN"/>
      <w:bookmarkEnd w:id="5"/>
      <w:bookmarkStart w:id="6" w:name="CONTENT"/>
      <w:bookmarkEnd w:id="6"/>
      <w:bookmarkStart w:id="7" w:name="TITLE_NEW"/>
      <w:r>
        <w:rPr>
          <w:rFonts w:hint="eastAsia" w:ascii="方正小标宋简体" w:hAnsi="宋体" w:eastAsia="方正小标宋简体"/>
          <w:sz w:val="44"/>
          <w:szCs w:val="44"/>
          <w:lang w:eastAsia="zh-CN"/>
        </w:rPr>
        <w:t>市规划和自然资源局关于市政协七届一次会议第20210276号提案答复意见的函</w:t>
      </w:r>
    </w:p>
    <w:p>
      <w:pPr>
        <w:spacing w:line="580" w:lineRule="exact"/>
        <w:rPr>
          <w:rFonts w:hint="eastAsia"/>
          <w:b/>
          <w:sz w:val="44"/>
          <w:szCs w:val="44"/>
        </w:rPr>
      </w:pPr>
    </w:p>
    <w:p>
      <w:pPr>
        <w:spacing w:line="580" w:lineRule="exact"/>
        <w:rPr>
          <w:rFonts w:hint="eastAsia" w:ascii="仿宋_GB2312" w:hAnsi="宋体" w:eastAsia="仿宋_GB2312"/>
          <w:sz w:val="32"/>
          <w:szCs w:val="32"/>
        </w:rPr>
      </w:pPr>
      <w:r>
        <w:rPr>
          <w:rFonts w:hint="eastAsia" w:ascii="仿宋_GB2312" w:hAnsi="宋体" w:eastAsia="仿宋_GB2312"/>
          <w:sz w:val="32"/>
          <w:szCs w:val="32"/>
          <w:lang w:val="en-US" w:eastAsia="zh-CN"/>
        </w:rPr>
        <w:t>尊敬的</w:t>
      </w:r>
      <w:r>
        <w:rPr>
          <w:rFonts w:hint="eastAsia" w:ascii="仿宋_GB2312" w:hAnsi="宋体" w:eastAsia="仿宋_GB2312"/>
          <w:sz w:val="32"/>
          <w:szCs w:val="32"/>
          <w:lang w:eastAsia="zh-CN"/>
        </w:rPr>
        <w:t>陈钦鹏</w:t>
      </w:r>
      <w:r>
        <w:rPr>
          <w:rFonts w:hint="eastAsia" w:ascii="仿宋_GB2312" w:hAnsi="宋体" w:eastAsia="仿宋_GB2312"/>
          <w:sz w:val="32"/>
          <w:szCs w:val="32"/>
          <w:lang w:val="en-US" w:eastAsia="zh-CN"/>
        </w:rPr>
        <w:t>委员</w:t>
      </w:r>
      <w:r>
        <w:rPr>
          <w:rFonts w:hint="eastAsia" w:ascii="仿宋_GB2312" w:hAnsi="宋体" w:eastAsia="仿宋_GB2312"/>
          <w:sz w:val="32"/>
          <w:szCs w:val="32"/>
          <w:lang w:eastAsia="zh-CN"/>
        </w:rPr>
        <w:t>:</w:t>
      </w:r>
      <w:r>
        <w:rPr>
          <w:rFonts w:hint="eastAsia" w:ascii="仿宋_GB2312" w:hAnsi="宋体" w:eastAsia="仿宋_GB2312"/>
          <w:sz w:val="32"/>
          <w:szCs w:val="32"/>
        </w:rPr>
        <w:t xml:space="preserve"> </w:t>
      </w:r>
    </w:p>
    <w:p>
      <w:pPr>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您在市政协七届一次会议期间提出的《关于明确总部企业大厦租售细化规程的提案》（第20210276号）收悉。此件由我局主办，我局对此提案高度重视。经认真研究，现就您的建议事项答复如下：</w:t>
      </w:r>
    </w:p>
    <w:p>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2018年我市出台《深圳市总部项目遴选及用地供应管理办法》（深府规〔2018〕1号，以下简称《管理办法》），对总部项目</w:t>
      </w:r>
      <w:r>
        <w:rPr>
          <w:rFonts w:hint="eastAsia" w:ascii="仿宋_GB2312" w:hAnsi="宋体" w:eastAsia="仿宋_GB2312"/>
          <w:sz w:val="32"/>
          <w:szCs w:val="32"/>
          <w:lang w:val="en-US" w:eastAsia="zh-CN"/>
        </w:rPr>
        <w:t>的空间供应</w:t>
      </w:r>
      <w:r>
        <w:rPr>
          <w:rFonts w:hint="eastAsia" w:ascii="仿宋_GB2312" w:hAnsi="宋体" w:eastAsia="仿宋_GB2312"/>
          <w:sz w:val="32"/>
          <w:szCs w:val="32"/>
          <w:lang w:eastAsia="zh-CN"/>
        </w:rPr>
        <w:t>进行</w:t>
      </w:r>
      <w:r>
        <w:rPr>
          <w:rFonts w:hint="eastAsia" w:ascii="仿宋_GB2312" w:hAnsi="宋体" w:eastAsia="仿宋_GB2312"/>
          <w:sz w:val="32"/>
          <w:szCs w:val="32"/>
          <w:lang w:val="en-US" w:eastAsia="zh-CN"/>
        </w:rPr>
        <w:t>了保障和</w:t>
      </w:r>
      <w:r>
        <w:rPr>
          <w:rFonts w:hint="eastAsia" w:ascii="仿宋_GB2312" w:hAnsi="宋体" w:eastAsia="仿宋_GB2312"/>
          <w:sz w:val="32"/>
          <w:szCs w:val="32"/>
          <w:lang w:eastAsia="zh-CN"/>
        </w:rPr>
        <w:t>规范，建立了遴选+供应+监管的全链条的用地供应机制。《</w:t>
      </w:r>
      <w:r>
        <w:rPr>
          <w:rFonts w:hint="eastAsia" w:ascii="仿宋_GB2312" w:hAnsi="宋体" w:eastAsia="仿宋_GB2312"/>
          <w:sz w:val="32"/>
          <w:szCs w:val="32"/>
          <w:lang w:val="en-US" w:eastAsia="zh-CN"/>
        </w:rPr>
        <w:t>管理办法</w:t>
      </w:r>
      <w:r>
        <w:rPr>
          <w:rFonts w:hint="eastAsia" w:ascii="仿宋_GB2312" w:hAnsi="宋体" w:eastAsia="仿宋_GB2312"/>
          <w:sz w:val="32"/>
          <w:szCs w:val="32"/>
          <w:lang w:eastAsia="zh-CN"/>
        </w:rPr>
        <w:t>》第十九条</w:t>
      </w:r>
      <w:r>
        <w:rPr>
          <w:rFonts w:hint="eastAsia" w:ascii="仿宋_GB2312" w:hAnsi="宋体" w:eastAsia="仿宋_GB2312"/>
          <w:sz w:val="32"/>
          <w:szCs w:val="32"/>
          <w:lang w:val="en-US" w:eastAsia="zh-CN"/>
        </w:rPr>
        <w:t>规定，</w:t>
      </w:r>
      <w:r>
        <w:rPr>
          <w:rFonts w:hint="eastAsia" w:ascii="仿宋_GB2312" w:hAnsi="宋体" w:eastAsia="仿宋_GB2312"/>
          <w:sz w:val="32"/>
          <w:szCs w:val="32"/>
          <w:lang w:eastAsia="zh-CN"/>
        </w:rPr>
        <w:t>总部大厦中不低于60%的建筑面积全出让年期内不得转让（以下称自用部分建筑），其余部分为非自用部分建筑。非自用部分建筑允许租售，其中办公用房比例不低于50%。非自用办公用房由区政府作为政策性优惠商业办公用房，用于引进与总部企业相关的上下游企业入驻；除办公用房外的非自用部分建筑，在5年承诺期届满，产业发展监管协议履约考核通过后方可转让。</w:t>
      </w:r>
      <w:r>
        <w:rPr>
          <w:rFonts w:hint="eastAsia" w:ascii="仿宋_GB2312" w:hAnsi="宋体" w:eastAsia="仿宋_GB2312"/>
          <w:sz w:val="32"/>
          <w:szCs w:val="32"/>
          <w:lang w:val="en-US" w:eastAsia="zh-CN"/>
        </w:rPr>
        <w:t>该条款</w:t>
      </w:r>
      <w:r>
        <w:rPr>
          <w:rFonts w:hint="eastAsia" w:ascii="仿宋_GB2312" w:hAnsi="宋体" w:eastAsia="仿宋_GB2312"/>
          <w:sz w:val="32"/>
          <w:szCs w:val="32"/>
          <w:lang w:eastAsia="zh-CN"/>
        </w:rPr>
        <w:t>规定</w:t>
      </w:r>
      <w:r>
        <w:rPr>
          <w:rFonts w:hint="eastAsia" w:ascii="仿宋_GB2312" w:hAnsi="宋体" w:eastAsia="仿宋_GB2312"/>
          <w:sz w:val="32"/>
          <w:szCs w:val="32"/>
          <w:lang w:val="en-US" w:eastAsia="zh-CN"/>
        </w:rPr>
        <w:t>一定比例的</w:t>
      </w:r>
      <w:r>
        <w:rPr>
          <w:rFonts w:hint="eastAsia" w:ascii="仿宋_GB2312" w:hAnsi="宋体" w:eastAsia="仿宋_GB2312"/>
          <w:sz w:val="32"/>
          <w:szCs w:val="32"/>
          <w:lang w:eastAsia="zh-CN"/>
        </w:rPr>
        <w:t>建筑</w:t>
      </w:r>
      <w:r>
        <w:rPr>
          <w:rFonts w:hint="eastAsia" w:ascii="仿宋_GB2312" w:hAnsi="宋体" w:eastAsia="仿宋_GB2312"/>
          <w:sz w:val="32"/>
          <w:szCs w:val="32"/>
          <w:lang w:val="en-US" w:eastAsia="zh-CN"/>
        </w:rPr>
        <w:t>面积</w:t>
      </w:r>
      <w:r>
        <w:rPr>
          <w:rFonts w:hint="eastAsia" w:ascii="仿宋_GB2312" w:hAnsi="宋体" w:eastAsia="仿宋_GB2312"/>
          <w:sz w:val="32"/>
          <w:szCs w:val="32"/>
          <w:lang w:eastAsia="zh-CN"/>
        </w:rPr>
        <w:t>不得转让，</w:t>
      </w:r>
      <w:r>
        <w:rPr>
          <w:rFonts w:hint="eastAsia" w:ascii="仿宋_GB2312" w:hAnsi="宋体" w:eastAsia="仿宋_GB2312"/>
          <w:sz w:val="32"/>
          <w:szCs w:val="32"/>
          <w:lang w:val="en-US" w:eastAsia="zh-CN"/>
        </w:rPr>
        <w:t>是</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了</w:t>
      </w:r>
      <w:r>
        <w:rPr>
          <w:rFonts w:hint="eastAsia" w:ascii="仿宋_GB2312" w:hAnsi="宋体" w:eastAsia="仿宋_GB2312"/>
          <w:sz w:val="32"/>
          <w:szCs w:val="32"/>
          <w:lang w:eastAsia="zh-CN"/>
        </w:rPr>
        <w:t>保证总部企业取得用地之后能够真正用于产业发展，杜绝引进</w:t>
      </w:r>
      <w:r>
        <w:rPr>
          <w:rFonts w:hint="eastAsia" w:ascii="仿宋_GB2312" w:hAnsi="宋体" w:eastAsia="仿宋_GB2312"/>
          <w:sz w:val="32"/>
          <w:szCs w:val="32"/>
          <w:lang w:val="en-US" w:eastAsia="zh-CN"/>
        </w:rPr>
        <w:t>的</w:t>
      </w:r>
      <w:r>
        <w:rPr>
          <w:rFonts w:hint="eastAsia" w:ascii="仿宋_GB2312" w:hAnsi="宋体" w:eastAsia="仿宋_GB2312"/>
          <w:sz w:val="32"/>
          <w:szCs w:val="32"/>
          <w:lang w:eastAsia="zh-CN"/>
        </w:rPr>
        <w:t>总部企业“不做产业做物业”，通过</w:t>
      </w:r>
      <w:r>
        <w:rPr>
          <w:rFonts w:hint="eastAsia" w:ascii="仿宋_GB2312" w:hAnsi="宋体" w:eastAsia="仿宋_GB2312"/>
          <w:sz w:val="32"/>
          <w:szCs w:val="32"/>
          <w:lang w:val="en-US" w:eastAsia="zh-CN"/>
        </w:rPr>
        <w:t>大面积的</w:t>
      </w:r>
      <w:r>
        <w:rPr>
          <w:rFonts w:hint="eastAsia" w:ascii="仿宋_GB2312" w:hAnsi="宋体" w:eastAsia="仿宋_GB2312"/>
          <w:sz w:val="32"/>
          <w:szCs w:val="32"/>
          <w:lang w:eastAsia="zh-CN"/>
        </w:rPr>
        <w:t>转租转售总部大厦物业牟利的现象，导致总部用地难以实现其应有的产出。</w:t>
      </w:r>
      <w:r>
        <w:rPr>
          <w:rFonts w:hint="eastAsia" w:ascii="仿宋_GB2312" w:hAnsi="宋体" w:eastAsia="仿宋_GB2312"/>
          <w:sz w:val="32"/>
          <w:szCs w:val="32"/>
          <w:lang w:val="en-US" w:eastAsia="zh-CN"/>
        </w:rPr>
        <w:t>该条款</w:t>
      </w:r>
      <w:r>
        <w:rPr>
          <w:rFonts w:hint="eastAsia" w:ascii="仿宋_GB2312" w:hAnsi="宋体" w:eastAsia="仿宋_GB2312"/>
          <w:sz w:val="32"/>
          <w:szCs w:val="32"/>
          <w:lang w:eastAsia="zh-CN"/>
        </w:rPr>
        <w:t>同时规定非自用办公用房由区政府作为政策性优惠商业办公用房用于引进与总部企业相关的上下游企业入驻，是为保证总部用地用于产业的同时还能满足总部企业一定盈利空间的合理需求。</w:t>
      </w:r>
      <w:r>
        <w:rPr>
          <w:rFonts w:hint="eastAsia" w:ascii="仿宋_GB2312" w:hAnsi="宋体" w:eastAsia="仿宋_GB2312"/>
          <w:sz w:val="32"/>
          <w:szCs w:val="32"/>
          <w:lang w:val="en-US" w:eastAsia="zh-CN"/>
        </w:rPr>
        <w:t>同时</w:t>
      </w:r>
      <w:r>
        <w:rPr>
          <w:rFonts w:hint="eastAsia" w:ascii="仿宋_GB2312" w:hAnsi="宋体" w:eastAsia="仿宋_GB2312"/>
          <w:sz w:val="32"/>
          <w:szCs w:val="32"/>
          <w:lang w:eastAsia="zh-CN"/>
        </w:rPr>
        <w:t>鼓励引进上下游企业入驻，能有效形成产业集群效应，降低企业生产经营成本，保证总部经济的持续稳定发展。</w:t>
      </w:r>
      <w:r>
        <w:rPr>
          <w:rFonts w:hint="eastAsia" w:ascii="仿宋_GB2312" w:hAnsi="宋体" w:eastAsia="仿宋_GB2312"/>
          <w:sz w:val="32"/>
          <w:szCs w:val="32"/>
          <w:lang w:val="en-US" w:eastAsia="zh-CN"/>
        </w:rPr>
        <w:t>目前，我市暂无</w:t>
      </w:r>
      <w:r>
        <w:rPr>
          <w:rFonts w:hint="eastAsia" w:ascii="仿宋_GB2312" w:hAnsi="宋体" w:eastAsia="仿宋_GB2312"/>
          <w:sz w:val="32"/>
          <w:szCs w:val="32"/>
          <w:lang w:eastAsia="zh-CN"/>
        </w:rPr>
        <w:t>非自用办公用房</w:t>
      </w:r>
      <w:r>
        <w:rPr>
          <w:rFonts w:hint="eastAsia" w:ascii="仿宋_GB2312" w:hAnsi="宋体" w:eastAsia="仿宋_GB2312"/>
          <w:sz w:val="32"/>
          <w:szCs w:val="32"/>
          <w:lang w:val="en-US" w:eastAsia="zh-CN"/>
        </w:rPr>
        <w:t>出售的案例。这一方面是由于按照</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管理办法</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供应的总部用地尚未完成建设且履约考核期未满，项目暂不具备销售条件；另一方面各区也确实未出台实施细则对非自有办公用房的出售对象和出售价格予以规范。</w:t>
      </w:r>
    </w:p>
    <w:p>
      <w:pPr>
        <w:spacing w:line="58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对于您提案中提出的问题和建议，考虑到</w:t>
      </w:r>
      <w:r>
        <w:rPr>
          <w:rFonts w:hint="default" w:ascii="仿宋_GB2312" w:hAnsi="宋体" w:eastAsia="仿宋_GB2312"/>
          <w:sz w:val="32"/>
          <w:szCs w:val="32"/>
          <w:lang w:val="en-US" w:eastAsia="zh-CN"/>
        </w:rPr>
        <w:t>《</w:t>
      </w:r>
      <w:r>
        <w:rPr>
          <w:rFonts w:hint="eastAsia" w:ascii="仿宋_GB2312" w:hAnsi="宋体" w:eastAsia="仿宋_GB2312"/>
          <w:sz w:val="32"/>
          <w:szCs w:val="32"/>
          <w:lang w:val="en-US" w:eastAsia="zh-CN"/>
        </w:rPr>
        <w:t>管理办法</w:t>
      </w:r>
      <w:r>
        <w:rPr>
          <w:rFonts w:hint="default" w:ascii="仿宋_GB2312" w:hAnsi="宋体" w:eastAsia="仿宋_GB2312"/>
          <w:sz w:val="32"/>
          <w:szCs w:val="32"/>
          <w:lang w:val="en-US" w:eastAsia="zh-CN"/>
        </w:rPr>
        <w:t>》在实施过程中</w:t>
      </w:r>
      <w:r>
        <w:rPr>
          <w:rFonts w:hint="eastAsia" w:ascii="仿宋_GB2312" w:hAnsi="宋体" w:eastAsia="仿宋_GB2312"/>
          <w:sz w:val="32"/>
          <w:szCs w:val="32"/>
          <w:lang w:val="en-US" w:eastAsia="zh-CN"/>
        </w:rPr>
        <w:t>确实</w:t>
      </w:r>
      <w:r>
        <w:rPr>
          <w:rFonts w:hint="default" w:ascii="仿宋_GB2312" w:hAnsi="宋体" w:eastAsia="仿宋_GB2312"/>
          <w:sz w:val="32"/>
          <w:szCs w:val="32"/>
          <w:lang w:val="en-US" w:eastAsia="zh-CN"/>
        </w:rPr>
        <w:t>出现了</w:t>
      </w:r>
      <w:r>
        <w:rPr>
          <w:rFonts w:hint="eastAsia" w:ascii="仿宋_GB2312" w:hAnsi="宋体" w:eastAsia="仿宋_GB2312"/>
          <w:sz w:val="32"/>
          <w:szCs w:val="32"/>
          <w:lang w:val="en-US" w:eastAsia="zh-CN"/>
        </w:rPr>
        <w:t>一些</w:t>
      </w:r>
      <w:r>
        <w:rPr>
          <w:rFonts w:hint="default" w:ascii="仿宋_GB2312" w:hAnsi="宋体" w:eastAsia="仿宋_GB2312"/>
          <w:sz w:val="32"/>
          <w:szCs w:val="32"/>
          <w:lang w:val="en-US" w:eastAsia="zh-CN"/>
        </w:rPr>
        <w:t>问题，</w:t>
      </w:r>
      <w:r>
        <w:rPr>
          <w:rFonts w:hint="eastAsia" w:ascii="仿宋_GB2312" w:hAnsi="宋体" w:eastAsia="仿宋_GB2312"/>
          <w:sz w:val="32"/>
          <w:szCs w:val="32"/>
          <w:lang w:val="en-US" w:eastAsia="zh-CN"/>
        </w:rPr>
        <w:t>同时经济形势和上位政策也发生了变化，因此我局已启动</w:t>
      </w:r>
      <w:r>
        <w:rPr>
          <w:rFonts w:hint="default" w:ascii="仿宋_GB2312" w:hAnsi="宋体" w:eastAsia="仿宋_GB2312"/>
          <w:sz w:val="32"/>
          <w:szCs w:val="32"/>
          <w:lang w:val="en-US" w:eastAsia="zh-CN"/>
        </w:rPr>
        <w:t>《</w:t>
      </w:r>
      <w:r>
        <w:rPr>
          <w:rFonts w:hint="eastAsia" w:ascii="仿宋_GB2312" w:hAnsi="宋体" w:eastAsia="仿宋_GB2312"/>
          <w:sz w:val="32"/>
          <w:szCs w:val="32"/>
          <w:lang w:val="en-US" w:eastAsia="zh-CN"/>
        </w:rPr>
        <w:t>管理办法</w:t>
      </w:r>
      <w:r>
        <w:rPr>
          <w:rFonts w:hint="default" w:ascii="仿宋_GB2312" w:hAnsi="宋体" w:eastAsia="仿宋_GB2312"/>
          <w:sz w:val="32"/>
          <w:szCs w:val="32"/>
          <w:lang w:val="en-US" w:eastAsia="zh-CN"/>
        </w:rPr>
        <w:t>》</w:t>
      </w:r>
      <w:r>
        <w:rPr>
          <w:rFonts w:hint="eastAsia" w:ascii="仿宋_GB2312" w:hAnsi="宋体" w:eastAsia="仿宋_GB2312"/>
          <w:sz w:val="32"/>
          <w:szCs w:val="32"/>
          <w:lang w:val="en-US" w:eastAsia="zh-CN"/>
        </w:rPr>
        <w:t>的修订工作。我们将</w:t>
      </w:r>
      <w:r>
        <w:rPr>
          <w:rFonts w:hint="default" w:ascii="仿宋_GB2312" w:hAnsi="宋体" w:eastAsia="仿宋_GB2312"/>
          <w:sz w:val="32"/>
          <w:szCs w:val="32"/>
          <w:lang w:val="en-US" w:eastAsia="zh-CN"/>
        </w:rPr>
        <w:t>结合总部企业实际发展需求，</w:t>
      </w:r>
      <w:r>
        <w:rPr>
          <w:rFonts w:hint="eastAsia" w:ascii="仿宋_GB2312" w:hAnsi="宋体" w:eastAsia="仿宋_GB2312"/>
          <w:sz w:val="32"/>
          <w:szCs w:val="32"/>
          <w:lang w:val="en-US" w:eastAsia="zh-CN"/>
        </w:rPr>
        <w:t>综合人大代表、政协委员和企业家代表们的意见，对现有规定中出现的非自有办公用房租售等</w:t>
      </w:r>
      <w:r>
        <w:rPr>
          <w:rFonts w:hint="default" w:ascii="仿宋_GB2312" w:hAnsi="宋体" w:eastAsia="仿宋_GB2312"/>
          <w:sz w:val="32"/>
          <w:szCs w:val="32"/>
          <w:lang w:val="en-US" w:eastAsia="zh-CN"/>
        </w:rPr>
        <w:t>约定不明确、不完善、难</w:t>
      </w:r>
      <w:r>
        <w:rPr>
          <w:rFonts w:hint="eastAsia" w:ascii="仿宋_GB2312" w:hAnsi="宋体" w:eastAsia="仿宋_GB2312"/>
          <w:sz w:val="32"/>
          <w:szCs w:val="32"/>
          <w:lang w:val="en-US" w:eastAsia="zh-CN"/>
        </w:rPr>
        <w:t>执行的</w:t>
      </w:r>
      <w:r>
        <w:rPr>
          <w:rFonts w:hint="default" w:ascii="仿宋_GB2312" w:hAnsi="宋体" w:eastAsia="仿宋_GB2312"/>
          <w:sz w:val="32"/>
          <w:szCs w:val="32"/>
          <w:lang w:val="en-US" w:eastAsia="zh-CN"/>
        </w:rPr>
        <w:t>问题</w:t>
      </w:r>
      <w:r>
        <w:rPr>
          <w:rFonts w:hint="eastAsia" w:ascii="仿宋_GB2312" w:hAnsi="宋体" w:eastAsia="仿宋_GB2312"/>
          <w:sz w:val="32"/>
          <w:szCs w:val="32"/>
          <w:lang w:val="en-US" w:eastAsia="zh-CN"/>
        </w:rPr>
        <w:t>进行细化完善，以</w:t>
      </w:r>
      <w:r>
        <w:rPr>
          <w:rFonts w:hint="default" w:ascii="仿宋_GB2312" w:hAnsi="宋体" w:eastAsia="仿宋_GB2312"/>
          <w:sz w:val="32"/>
          <w:szCs w:val="32"/>
          <w:lang w:val="en-US" w:eastAsia="zh-CN"/>
        </w:rPr>
        <w:t>更好的促进总部经济发展，保障总部经济发展空间，提升城市发展竞争力</w:t>
      </w:r>
      <w:r>
        <w:rPr>
          <w:rFonts w:hint="eastAsia" w:ascii="仿宋_GB2312" w:hAnsi="宋体" w:eastAsia="仿宋_GB2312"/>
          <w:sz w:val="32"/>
          <w:szCs w:val="32"/>
          <w:lang w:val="en-US" w:eastAsia="zh-CN"/>
        </w:rPr>
        <w:t>。欢迎您在政策修订过程中提出宝贵的意见建议。</w:t>
      </w:r>
    </w:p>
    <w:p>
      <w:pPr>
        <w:spacing w:line="580" w:lineRule="exact"/>
        <w:ind w:firstLine="640" w:firstLineChars="200"/>
        <w:jc w:val="both"/>
        <w:rPr>
          <w:rFonts w:hint="eastAsia" w:ascii="方正小标宋简体" w:eastAsia="方正小标宋简体"/>
          <w:sz w:val="32"/>
          <w:szCs w:val="32"/>
        </w:rPr>
      </w:pPr>
      <w:r>
        <w:rPr>
          <w:rFonts w:hint="eastAsia" w:ascii="仿宋_GB2312" w:hAnsi="宋体" w:eastAsia="仿宋_GB2312"/>
          <w:sz w:val="32"/>
          <w:szCs w:val="32"/>
          <w:lang w:eastAsia="zh-CN"/>
        </w:rPr>
        <w:t>最后，感谢您对我局工作的关心和支持！</w:t>
      </w:r>
      <w:r>
        <w:rPr>
          <w:rFonts w:hint="eastAsia" w:ascii="方正小标宋简体" w:hAnsi="宋体" w:eastAsia="方正小标宋简体"/>
          <w:sz w:val="32"/>
          <w:szCs w:val="32"/>
        </w:rPr>
        <w:t xml:space="preserve"> </w:t>
      </w:r>
      <w:bookmarkEnd w:id="7"/>
    </w:p>
    <w:p>
      <w:pPr>
        <w:spacing w:line="580" w:lineRule="exact"/>
        <w:ind w:right="1040"/>
        <w:jc w:val="right"/>
        <w:rPr>
          <w:rFonts w:hint="eastAsia" w:ascii="仿宋_GB2312" w:eastAsia="仿宋_GB2312"/>
          <w:sz w:val="32"/>
          <w:szCs w:val="32"/>
        </w:rPr>
      </w:pPr>
    </w:p>
    <w:p>
      <w:pPr>
        <w:spacing w:line="580" w:lineRule="exact"/>
        <w:ind w:right="1040"/>
        <w:jc w:val="right"/>
        <w:rPr>
          <w:rFonts w:hint="eastAsia" w:ascii="仿宋_GB2312" w:eastAsia="仿宋_GB2312"/>
          <w:sz w:val="32"/>
          <w:szCs w:val="32"/>
        </w:rPr>
      </w:pPr>
    </w:p>
    <w:p>
      <w:pPr>
        <w:wordWrap w:val="0"/>
        <w:spacing w:line="580" w:lineRule="exact"/>
        <w:ind w:right="635"/>
        <w:jc w:val="right"/>
        <w:rPr>
          <w:rFonts w:hint="eastAsia" w:ascii="仿宋_GB2312" w:eastAsia="仿宋_GB2312"/>
          <w:sz w:val="32"/>
          <w:szCs w:val="32"/>
          <w:lang w:eastAsia="zh-CN"/>
        </w:rPr>
      </w:pPr>
      <w:bookmarkStart w:id="8" w:name="BUREAU_NAME_JP"/>
      <w:r>
        <w:rPr>
          <w:rFonts w:hint="eastAsia" w:ascii="仿宋_GB2312" w:eastAsia="仿宋_GB2312"/>
          <w:sz w:val="32"/>
          <w:szCs w:val="32"/>
          <w:lang w:eastAsia="zh-CN"/>
        </w:rPr>
        <w:t>市规划和自然资源局</w:t>
      </w:r>
      <w:bookmarkEnd w:id="8"/>
    </w:p>
    <w:p>
      <w:pPr>
        <w:wordWrap w:val="0"/>
        <w:spacing w:line="580" w:lineRule="exact"/>
        <w:ind w:right="822"/>
        <w:jc w:val="right"/>
        <w:rPr>
          <w:rFonts w:hint="eastAsia" w:ascii="仿宋_GB2312" w:eastAsia="仿宋_GB2312"/>
          <w:sz w:val="32"/>
          <w:szCs w:val="32"/>
          <w:lang w:eastAsia="zh-CN"/>
        </w:rPr>
      </w:pPr>
      <w:bookmarkStart w:id="9" w:name="INSCRIBE_DATE"/>
      <w:r>
        <w:rPr>
          <w:rFonts w:hint="eastAsia" w:ascii="仿宋_GB2312" w:eastAsia="仿宋_GB2312"/>
          <w:sz w:val="32"/>
          <w:szCs w:val="32"/>
          <w:lang w:eastAsia="zh-CN"/>
        </w:rPr>
        <w:t>2021年9月16日</w:t>
      </w:r>
      <w:bookmarkEnd w:id="9"/>
    </w:p>
    <w:p>
      <w:pPr>
        <w:spacing w:line="580" w:lineRule="exact"/>
        <w:ind w:firstLine="560" w:firstLineChars="200"/>
        <w:rPr>
          <w:rFonts w:hint="eastAsia"/>
          <w:sz w:val="28"/>
        </w:rPr>
      </w:pP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（联系人：</w:t>
      </w:r>
      <w:bookmarkStart w:id="10" w:name="LINKMAN"/>
      <w:r>
        <w:rPr>
          <w:rFonts w:hint="eastAsia" w:ascii="仿宋_GB2312" w:eastAsia="仿宋_GB2312"/>
          <w:sz w:val="32"/>
          <w:szCs w:val="32"/>
          <w:lang w:eastAsia="zh-CN"/>
        </w:rPr>
        <w:t>徐圣荣</w:t>
      </w:r>
      <w:bookmarkEnd w:id="10"/>
      <w:r>
        <w:rPr>
          <w:rFonts w:hint="eastAsia" w:ascii="仿宋_GB2312" w:eastAsia="仿宋_GB2312"/>
          <w:sz w:val="32"/>
          <w:szCs w:val="32"/>
        </w:rPr>
        <w:t>，联系电话：</w:t>
      </w:r>
      <w:bookmarkStart w:id="11" w:name="LINKTEL"/>
      <w:r>
        <w:rPr>
          <w:rFonts w:hint="eastAsia" w:ascii="仿宋_GB2312" w:eastAsia="仿宋_GB2312"/>
          <w:sz w:val="32"/>
          <w:szCs w:val="32"/>
          <w:lang w:eastAsia="zh-CN"/>
        </w:rPr>
        <w:t>83947540</w:t>
      </w:r>
      <w:bookmarkEnd w:id="11"/>
      <w:r>
        <w:rPr>
          <w:rFonts w:hint="eastAsia" w:ascii="仿宋_GB2312" w:eastAsia="仿宋_GB2312"/>
          <w:sz w:val="32"/>
          <w:szCs w:val="32"/>
        </w:rPr>
        <w:t>）</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br w:type="page"/>
      </w: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lang w:eastAsia="zh-CN"/>
              </w:rPr>
            </w:pPr>
            <w:bookmarkStart w:id="12" w:name="COPY_TO"/>
            <w:bookmarkEnd w:id="12"/>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3" w:name="TWO_DIMENSIONAL_CODE"/>
            <w:r>
              <w:rPr>
                <w:rFonts w:hint="eastAsia" w:ascii="仿宋_GB2312" w:eastAsia="仿宋_GB2312"/>
                <w:spacing w:val="-100"/>
                <w:sz w:val="32"/>
                <w:szCs w:val="32"/>
                <w:lang w:eastAsia="zh-CN"/>
              </w:rPr>
              <w:drawing>
                <wp:inline distT="0" distB="0" distL="114300" distR="114300">
                  <wp:extent cx="1666875" cy="419100"/>
                  <wp:effectExtent l="0" t="0" r="9525" b="0"/>
                  <wp:docPr id="1" name="图片 1" descr="~ggimg2021091715192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91715192100"/>
                          <pic:cNvPicPr>
                            <a:picLocks noChangeAspect="1"/>
                          </pic:cNvPicPr>
                        </pic:nvPicPr>
                        <pic:blipFill>
                          <a:blip r:embed="rId6"/>
                          <a:stretch>
                            <a:fillRect/>
                          </a:stretch>
                        </pic:blipFill>
                        <pic:spPr>
                          <a:xfrm>
                            <a:off x="0" y="0"/>
                            <a:ext cx="1666875" cy="419100"/>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3"/>
          </w:p>
        </w:tc>
      </w:tr>
    </w:tbl>
    <w:p>
      <w:pPr>
        <w:spacing w:line="20" w:lineRule="exact"/>
        <w:ind w:right="3532"/>
        <w:rPr>
          <w:rFonts w:hint="eastAsia" w:ascii="仿宋_GB2312" w:eastAsia="仿宋_GB2312"/>
          <w:sz w:val="32"/>
          <w:szCs w:val="32"/>
        </w:rPr>
      </w:pPr>
    </w:p>
    <w:p>
      <w:bookmarkStart w:id="14" w:name="_GoBack"/>
      <w:bookmarkEnd w:id="14"/>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6214CD"/>
    <w:rsid w:val="03FD1E7A"/>
    <w:rsid w:val="04164ED5"/>
    <w:rsid w:val="041B6C47"/>
    <w:rsid w:val="05940A1E"/>
    <w:rsid w:val="062A3DD8"/>
    <w:rsid w:val="06377AA5"/>
    <w:rsid w:val="12DF556C"/>
    <w:rsid w:val="15A94F65"/>
    <w:rsid w:val="163015FA"/>
    <w:rsid w:val="170001DC"/>
    <w:rsid w:val="17933433"/>
    <w:rsid w:val="1AC57E6A"/>
    <w:rsid w:val="1B5E3B7F"/>
    <w:rsid w:val="1D8059B3"/>
    <w:rsid w:val="1FBA4525"/>
    <w:rsid w:val="1FE56B33"/>
    <w:rsid w:val="22BF71DF"/>
    <w:rsid w:val="23727BC9"/>
    <w:rsid w:val="24DF3DE4"/>
    <w:rsid w:val="2A8F7380"/>
    <w:rsid w:val="308B2446"/>
    <w:rsid w:val="36676992"/>
    <w:rsid w:val="38857F77"/>
    <w:rsid w:val="3A6C2D49"/>
    <w:rsid w:val="3AAB05F3"/>
    <w:rsid w:val="3C094ED4"/>
    <w:rsid w:val="40D54711"/>
    <w:rsid w:val="42C92DCF"/>
    <w:rsid w:val="43C01BD1"/>
    <w:rsid w:val="540D1828"/>
    <w:rsid w:val="54CE5A76"/>
    <w:rsid w:val="60AE0011"/>
    <w:rsid w:val="647C6867"/>
    <w:rsid w:val="6A954F48"/>
    <w:rsid w:val="6DA37ECC"/>
    <w:rsid w:val="6FE1090D"/>
    <w:rsid w:val="733D0BF9"/>
    <w:rsid w:val="74451B0D"/>
    <w:rsid w:val="75E71937"/>
    <w:rsid w:val="7A621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2021-11-30T06:21:00Z</dcterms:created>
  <dc:creator>培</dc:creator>
  <cp:lastModifiedBy>培</cp:lastModifiedBy>
  <dcterms:modified xsi:type="dcterms:W3CDTF">2021-11-30T06:23:25Z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