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210" w:rightChars="100"/>
        <w:jc w:val="right"/>
        <w:rPr>
          <w:rFonts w:hint="eastAsia" w:ascii="仿宋_GB2312" w:eastAsia="仿宋_GB2312"/>
          <w:sz w:val="32"/>
        </w:rPr>
      </w:pPr>
      <w:bookmarkStart w:id="0" w:name="DOC_FLAG"/>
      <w:bookmarkStart w:id="7" w:name="_GoBack"/>
      <w:bookmarkEnd w:id="7"/>
      <w:r>
        <w:rPr>
          <w:rFonts w:hint="eastAsia" w:ascii="仿宋_GB2312" w:eastAsia="仿宋_GB2312"/>
          <w:sz w:val="32"/>
          <w:lang w:eastAsia="zh-CN"/>
        </w:rPr>
        <w:t>深规划资源函</w:t>
      </w:r>
      <w:bookmarkEnd w:id="0"/>
      <w:r>
        <w:rPr>
          <w:rFonts w:hint="eastAsia" w:ascii="仿宋_GB2312" w:eastAsia="仿宋_GB2312"/>
          <w:sz w:val="32"/>
        </w:rPr>
        <w:t>〔</w:t>
      </w:r>
      <w:bookmarkStart w:id="1" w:name="DOC_YEAR1"/>
      <w:r>
        <w:rPr>
          <w:rFonts w:hint="eastAsia" w:ascii="仿宋_GB2312" w:eastAsia="仿宋_GB2312"/>
          <w:sz w:val="32"/>
          <w:lang w:eastAsia="zh-CN"/>
        </w:rPr>
        <w:t>2021</w:t>
      </w:r>
      <w:bookmarkEnd w:id="1"/>
      <w:r>
        <w:rPr>
          <w:rFonts w:hint="eastAsia" w:ascii="仿宋_GB2312" w:eastAsia="仿宋_GB2312"/>
          <w:sz w:val="32"/>
        </w:rPr>
        <w:t>〕</w:t>
      </w:r>
      <w:bookmarkStart w:id="2" w:name="DOC_SEQ1"/>
      <w:r>
        <w:rPr>
          <w:rFonts w:hint="eastAsia" w:ascii="仿宋_GB2312" w:eastAsia="仿宋_GB2312"/>
          <w:sz w:val="32"/>
          <w:lang w:eastAsia="zh-CN"/>
        </w:rPr>
        <w:t>2538</w:t>
      </w:r>
      <w:bookmarkEnd w:id="2"/>
      <w:r>
        <w:rPr>
          <w:rFonts w:hint="eastAsia" w:ascii="仿宋_GB2312" w:eastAsia="仿宋_GB2312"/>
          <w:sz w:val="32"/>
        </w:rPr>
        <w:t>号</w:t>
      </w:r>
    </w:p>
    <w:p>
      <w:pPr>
        <w:spacing w:line="560" w:lineRule="exact"/>
        <w:ind w:right="312"/>
        <w:jc w:val="left"/>
        <w:rPr>
          <w:rFonts w:hint="eastAsia" w:ascii="仿宋_GB2312" w:eastAsia="仿宋_GB2312"/>
          <w:sz w:val="32"/>
        </w:rPr>
      </w:pPr>
    </w:p>
    <w:p>
      <w:pPr>
        <w:spacing w:line="58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bookmarkStart w:id="3" w:name="CONTENT"/>
      <w:bookmarkStart w:id="4" w:name="TITLE_NEW"/>
    </w:p>
    <w:bookmarkEnd w:id="3"/>
    <w:p>
      <w:pPr>
        <w:spacing w:line="540" w:lineRule="exact"/>
        <w:jc w:val="center"/>
        <w:rPr>
          <w:rFonts w:hint="eastAsia" w:ascii="方正小标宋简体" w:hAnsi="宋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市规划和自然资源局关于市政协第七届一次</w:t>
      </w:r>
    </w:p>
    <w:p>
      <w:pPr>
        <w:spacing w:line="54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会议第20210254号提案答复意见的函</w:t>
      </w:r>
      <w:bookmarkEnd w:id="4"/>
    </w:p>
    <w:p>
      <w:pPr>
        <w:spacing w:line="540" w:lineRule="exact"/>
        <w:rPr>
          <w:rFonts w:hint="eastAsia"/>
          <w:b/>
          <w:sz w:val="44"/>
          <w:szCs w:val="44"/>
        </w:rPr>
      </w:pPr>
    </w:p>
    <w:p>
      <w:pPr>
        <w:overflowPunct w:val="0"/>
        <w:topLinePunct/>
        <w:adjustRightInd w:val="0"/>
        <w:snapToGrid w:val="0"/>
        <w:spacing w:line="5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尊敬的马晓歌委员：</w:t>
      </w:r>
    </w:p>
    <w:p>
      <w:pPr>
        <w:overflowPunct w:val="0"/>
        <w:topLinePunct/>
        <w:adjustRightInd w:val="0"/>
        <w:snapToGrid w:val="0"/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您提出的《关于大力策划推广“走读深圳故事”文旅新品，精雕深圳改革开放先锋城市形象的提案》收悉。此件由市</w:t>
      </w:r>
      <w:r>
        <w:rPr>
          <w:rFonts w:ascii="仿宋_GB2312" w:hAnsi="仿宋_GB2312" w:eastAsia="仿宋_GB2312" w:cs="仿宋_GB2312"/>
          <w:sz w:val="32"/>
          <w:szCs w:val="32"/>
        </w:rPr>
        <w:t>文化广电旅游</w:t>
      </w:r>
      <w:r>
        <w:rPr>
          <w:rFonts w:hint="eastAsia" w:ascii="仿宋_GB2312" w:hAnsi="仿宋_GB2312" w:eastAsia="仿宋_GB2312" w:cs="仿宋_GB2312"/>
          <w:sz w:val="32"/>
          <w:szCs w:val="32"/>
        </w:rPr>
        <w:t>体育局、</w:t>
      </w:r>
      <w:r>
        <w:rPr>
          <w:rFonts w:ascii="仿宋_GB2312" w:hAnsi="仿宋_GB2312" w:eastAsia="仿宋_GB2312" w:cs="仿宋_GB2312"/>
          <w:sz w:val="32"/>
          <w:szCs w:val="32"/>
        </w:rPr>
        <w:t>市委党史文献研究室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和我局</w:t>
      </w:r>
      <w:r>
        <w:rPr>
          <w:rFonts w:hint="eastAsia" w:ascii="仿宋_GB2312" w:hAnsi="仿宋_GB2312" w:eastAsia="仿宋_GB2312" w:cs="仿宋_GB2312"/>
          <w:sz w:val="32"/>
          <w:szCs w:val="32"/>
        </w:rPr>
        <w:t>分办，涉及我局职能部分主要为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“建议二：保护重点，活化利用”。我局</w:t>
      </w:r>
      <w:r>
        <w:rPr>
          <w:rFonts w:hint="eastAsia" w:ascii="仿宋_GB2312" w:hAnsi="仿宋_GB2312" w:eastAsia="仿宋_GB2312" w:cs="仿宋_GB2312"/>
          <w:sz w:val="32"/>
          <w:szCs w:val="32"/>
        </w:rPr>
        <w:t>对此提案高度重视，经认真研究，现就您的建议事项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涉及的分办内容</w:t>
      </w:r>
      <w:r>
        <w:rPr>
          <w:rFonts w:hint="eastAsia" w:ascii="仿宋_GB2312" w:hAnsi="仿宋_GB2312" w:eastAsia="仿宋_GB2312" w:cs="仿宋_GB2312"/>
          <w:sz w:val="32"/>
          <w:szCs w:val="32"/>
        </w:rPr>
        <w:t>答复如下：</w:t>
      </w:r>
    </w:p>
    <w:p>
      <w:pPr>
        <w:overflowPunct w:val="0"/>
        <w:topLinePunct/>
        <w:adjustRightInd w:val="0"/>
        <w:snapToGrid w:val="0"/>
        <w:spacing w:line="540" w:lineRule="exact"/>
        <w:ind w:firstLine="640" w:firstLineChars="200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一、关于“政府牵头、顶层设计”的建议</w:t>
      </w:r>
    </w:p>
    <w:p>
      <w:pPr>
        <w:overflowPunct w:val="0"/>
        <w:topLinePunct/>
        <w:adjustRightInd w:val="0"/>
        <w:snapToGrid w:val="0"/>
        <w:spacing w:line="540" w:lineRule="exact"/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从我局相关职能出发，目前我们开展了</w:t>
      </w:r>
      <w:r>
        <w:rPr>
          <w:rFonts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深圳特色风貌保护区保育与活化策略研究》等若干</w:t>
      </w:r>
      <w:r>
        <w:rPr>
          <w:rFonts w:ascii="仿宋_GB2312" w:hAnsi="仿宋_GB2312" w:eastAsia="仿宋_GB2312" w:cs="仿宋_GB2312"/>
          <w:sz w:val="32"/>
          <w:szCs w:val="32"/>
        </w:rPr>
        <w:t>顶层</w:t>
      </w:r>
      <w:r>
        <w:rPr>
          <w:rFonts w:hint="eastAsia" w:ascii="仿宋_GB2312" w:hAnsi="仿宋_GB2312" w:eastAsia="仿宋_GB2312" w:cs="仿宋_GB2312"/>
          <w:sz w:val="32"/>
          <w:szCs w:val="32"/>
        </w:rPr>
        <w:t>设计</w:t>
      </w:r>
      <w:r>
        <w:rPr>
          <w:rFonts w:ascii="仿宋_GB2312" w:hAnsi="仿宋_GB2312" w:eastAsia="仿宋_GB2312" w:cs="仿宋_GB2312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宏观</w:t>
      </w:r>
      <w:r>
        <w:rPr>
          <w:rFonts w:ascii="仿宋_GB2312" w:hAnsi="仿宋_GB2312" w:eastAsia="仿宋_GB2312" w:cs="仿宋_GB2312"/>
          <w:sz w:val="32"/>
          <w:szCs w:val="32"/>
        </w:rPr>
        <w:t>层面的课题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</w:t>
      </w:r>
      <w:r>
        <w:rPr>
          <w:rFonts w:hint="eastAsia" w:ascii="仿宋_GB2312" w:hAnsi="仿宋_GB2312" w:eastAsia="仿宋_GB2312" w:cs="仿宋_GB2312"/>
          <w:sz w:val="32"/>
          <w:szCs w:val="32"/>
        </w:rPr>
        <w:t>，立足于全市范围的当代历史文化发展研究，聚焦改革开放和社会主义现代化建设的伟大征程，建立当代遗产特征共识，挖潜与深圳当代重大历史事件和精神文化内涵有重要关联的物质和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空间载体，探索当代遗产保护与利用的深圳方法。</w:t>
      </w:r>
    </w:p>
    <w:p>
      <w:pPr>
        <w:overflowPunct w:val="0"/>
        <w:topLinePunct/>
        <w:adjustRightInd w:val="0"/>
        <w:snapToGrid w:val="0"/>
        <w:spacing w:line="540" w:lineRule="exact"/>
        <w:ind w:firstLine="640" w:firstLineChars="20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二、关于“保护重点、活化利用”的建议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近些年来，我局开展了大量关于历史文化保护的有益探索，陆续制定了《深圳市历史风貌区和历史建筑保护办法（试行）》、《深圳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市历史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风貌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区和历史建筑评估标准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》、《深圳市历史风貌区和历史建筑保护规划编制技术指引》等规范和技术性文件，按程序分批次公布了2批历史建筑保护名录和1批历史风貌区保护名录，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目前已纳入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《深圳市城市紫线规划（修编）》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并作为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国土空间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规划的重要内容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统筹管理，逐步建立富有深圳特色的历史文化保护体系。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在上述法律规范、技术标准以及相关规划制定过程中，我局非常重视改革开放历史对深圳的特殊意义。在历史风貌区和历史建筑评估标准中，以1979年为界制定了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差别化的评估标准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，对改革开放历史风貌区和历史建筑量身定制了精准的评定原则，目前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陆续公布的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历史建筑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名录中已经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囊括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相当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一部分当代历史建筑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。后续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我局将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进一步开展研究，锚固当代新遗产核心价值，继续做好改革开放历史风貌区和历史建筑的认定和保护工作。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为了进一步保护和活化利用历史文化遗产，我局在保护办法中专门制定了“历史风貌区和历史建筑活化利用”的章节，后续我局将聚焦改革开放的时代价值，在各类保护规划编制过程中探索适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历史遗产保护、精神文化传承、新旧发展并存的活化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利用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模式，创造新价值。</w:t>
      </w:r>
    </w:p>
    <w:p>
      <w:pPr>
        <w:overflowPunct w:val="0"/>
        <w:topLinePunct/>
        <w:adjustRightInd w:val="0"/>
        <w:snapToGrid w:val="0"/>
        <w:spacing w:line="540" w:lineRule="exact"/>
        <w:ind w:firstLine="640" w:firstLineChars="20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三、关于“创新载体，突出特色”的建议</w:t>
      </w:r>
    </w:p>
    <w:p>
      <w:pPr>
        <w:overflowPunct w:val="0"/>
        <w:topLinePunct/>
        <w:adjustRightInd w:val="0"/>
        <w:snapToGrid w:val="0"/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深圳改革至今，每个10年，都在创造新的历史，每个“创一代”，都在城中村、三来一补厂房中热血拼搏过，那些改革进程中承载重大事件和精彩奋斗故事的建筑、场所是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不可替代的重要财富</w:t>
      </w:r>
      <w:r>
        <w:rPr>
          <w:rFonts w:hint="eastAsia" w:ascii="仿宋_GB2312" w:hAnsi="仿宋_GB2312" w:eastAsia="仿宋_GB2312" w:cs="仿宋_GB2312"/>
          <w:sz w:val="32"/>
          <w:szCs w:val="32"/>
        </w:rPr>
        <w:t>。但其分布呈现出极为鲜明的散点化、杂处化特征——历史建筑往往与城中村相伴生、城中村又和旧工业区共依存。有鉴于此，我</w:t>
      </w:r>
      <w:r>
        <w:rPr>
          <w:rFonts w:ascii="仿宋_GB2312" w:hAnsi="仿宋_GB2312" w:eastAsia="仿宋_GB2312" w:cs="仿宋_GB2312"/>
          <w:sz w:val="32"/>
          <w:szCs w:val="32"/>
        </w:rPr>
        <w:t>局开展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深圳特色风貌保护区保育与活化策略研究》中</w:t>
      </w:r>
      <w:r>
        <w:rPr>
          <w:rFonts w:ascii="仿宋_GB2312" w:hAnsi="仿宋_GB2312" w:eastAsia="仿宋_GB2312" w:cs="仿宋_GB2312"/>
          <w:sz w:val="32"/>
          <w:szCs w:val="32"/>
        </w:rPr>
        <w:t>提出建立大全景风貌区，</w:t>
      </w:r>
      <w:r>
        <w:rPr>
          <w:rFonts w:hint="eastAsia" w:ascii="仿宋_GB2312" w:hAnsi="仿宋_GB2312" w:eastAsia="仿宋_GB2312" w:cs="仿宋_GB2312"/>
          <w:sz w:val="32"/>
          <w:szCs w:val="32"/>
        </w:rPr>
        <w:t>强化一定地域范围内特征载体的</w:t>
      </w:r>
      <w:r>
        <w:rPr>
          <w:rFonts w:ascii="仿宋_GB2312" w:hAnsi="仿宋_GB2312" w:eastAsia="仿宋_GB2312" w:cs="仿宋_GB2312"/>
          <w:sz w:val="32"/>
          <w:szCs w:val="32"/>
        </w:rPr>
        <w:t>连片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保护，为文体旅游部门策划开发文旅产品提供相应的支撑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overflowPunct w:val="0"/>
        <w:topLinePunct/>
        <w:adjustRightInd w:val="0"/>
        <w:snapToGrid w:val="0"/>
        <w:spacing w:line="540" w:lineRule="exact"/>
        <w:ind w:firstLine="640" w:firstLineChars="200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四、关于“公助民办，共建共享”的建议</w:t>
      </w:r>
    </w:p>
    <w:p>
      <w:pPr>
        <w:overflowPunct w:val="0"/>
        <w:topLinePunct/>
        <w:adjustRightInd w:val="0"/>
        <w:snapToGrid w:val="0"/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40年的改革开放历史文化资源，是新深圳人集体记忆、空间证据和时代精神的象征，让全市市民共同参与，有助于让人们记得住历史、记得住乡愁，坚定文化自信，增强家国情怀。“蛇口</w:t>
      </w:r>
      <w:r>
        <w:rPr>
          <w:rFonts w:ascii="仿宋_GB2312" w:hAnsi="仿宋_GB2312" w:eastAsia="仿宋_GB2312" w:cs="仿宋_GB2312"/>
          <w:sz w:val="32"/>
          <w:szCs w:val="32"/>
        </w:rPr>
        <w:t>无车</w:t>
      </w:r>
      <w:r>
        <w:rPr>
          <w:rFonts w:hint="eastAsia" w:ascii="仿宋_GB2312" w:hAnsi="仿宋_GB2312" w:eastAsia="仿宋_GB2312" w:cs="仿宋_GB2312"/>
          <w:sz w:val="32"/>
          <w:szCs w:val="32"/>
        </w:rPr>
        <w:t>日”、</w:t>
      </w:r>
      <w:r>
        <w:rPr>
          <w:rFonts w:ascii="仿宋_GB2312" w:hAnsi="仿宋_GB2312" w:eastAsia="仿宋_GB2312" w:cs="仿宋_GB2312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深港</w:t>
      </w:r>
      <w:r>
        <w:rPr>
          <w:rFonts w:ascii="仿宋_GB2312" w:hAnsi="仿宋_GB2312" w:eastAsia="仿宋_GB2312" w:cs="仿宋_GB2312"/>
          <w:sz w:val="32"/>
          <w:szCs w:val="32"/>
        </w:rPr>
        <w:t>双城双年展”</w:t>
      </w:r>
      <w:r>
        <w:rPr>
          <w:rFonts w:hint="eastAsia" w:ascii="仿宋_GB2312" w:hAnsi="仿宋_GB2312" w:eastAsia="仿宋_GB2312" w:cs="仿宋_GB2312"/>
          <w:sz w:val="32"/>
          <w:szCs w:val="32"/>
        </w:rPr>
        <w:t>均是</w:t>
      </w:r>
      <w:r>
        <w:rPr>
          <w:rFonts w:ascii="仿宋_GB2312" w:hAnsi="仿宋_GB2312" w:eastAsia="仿宋_GB2312" w:cs="仿宋_GB2312"/>
          <w:sz w:val="32"/>
          <w:szCs w:val="32"/>
        </w:rPr>
        <w:t>此类活动的成功范例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进一步</w:t>
      </w:r>
      <w:r>
        <w:rPr>
          <w:rFonts w:ascii="仿宋_GB2312" w:hAnsi="仿宋_GB2312" w:eastAsia="仿宋_GB2312" w:cs="仿宋_GB2312"/>
          <w:sz w:val="32"/>
          <w:szCs w:val="32"/>
        </w:rPr>
        <w:t>策划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相关城市活动、城市事件，融入新时期的市民活动需求，让文化真正的走入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市民</w:t>
      </w:r>
      <w:r>
        <w:rPr>
          <w:rFonts w:hint="eastAsia" w:ascii="仿宋_GB2312" w:hAnsi="仿宋_GB2312" w:eastAsia="仿宋_GB2312" w:cs="仿宋_GB2312"/>
          <w:sz w:val="32"/>
          <w:szCs w:val="32"/>
        </w:rPr>
        <w:t>生活。</w:t>
      </w:r>
    </w:p>
    <w:p>
      <w:pPr>
        <w:overflowPunct w:val="0"/>
        <w:topLinePunct/>
        <w:adjustRightInd w:val="0"/>
        <w:snapToGrid w:val="0"/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最后，感谢您对我局工作的关心和支持！</w:t>
      </w:r>
    </w:p>
    <w:p>
      <w:pPr>
        <w:spacing w:line="540" w:lineRule="exact"/>
        <w:ind w:right="104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540" w:lineRule="exact"/>
        <w:ind w:right="104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wordWrap w:val="0"/>
        <w:spacing w:line="540" w:lineRule="exact"/>
        <w:ind w:right="635"/>
        <w:jc w:val="right"/>
        <w:rPr>
          <w:rFonts w:hint="eastAsia" w:ascii="仿宋_GB2312" w:eastAsia="仿宋_GB2312"/>
          <w:sz w:val="32"/>
          <w:szCs w:val="32"/>
          <w:lang w:eastAsia="zh-CN"/>
        </w:rPr>
      </w:pPr>
      <w:bookmarkStart w:id="5" w:name="BUREAU_NAME_JP"/>
      <w:r>
        <w:rPr>
          <w:rFonts w:hint="eastAsia" w:ascii="仿宋_GB2312" w:eastAsia="仿宋_GB2312"/>
          <w:sz w:val="32"/>
          <w:szCs w:val="32"/>
          <w:lang w:eastAsia="zh-CN"/>
        </w:rPr>
        <w:t>市规划和自然资源局</w:t>
      </w:r>
      <w:bookmarkEnd w:id="5"/>
    </w:p>
    <w:p>
      <w:pPr>
        <w:wordWrap w:val="0"/>
        <w:spacing w:line="540" w:lineRule="exact"/>
        <w:ind w:right="822"/>
        <w:jc w:val="right"/>
        <w:rPr>
          <w:rFonts w:hint="eastAsia" w:ascii="仿宋_GB2312" w:eastAsia="仿宋_GB2312"/>
          <w:sz w:val="32"/>
          <w:szCs w:val="32"/>
          <w:lang w:eastAsia="zh-CN"/>
        </w:rPr>
      </w:pPr>
      <w:bookmarkStart w:id="6" w:name="INSCRIBE_DATE"/>
      <w:r>
        <w:rPr>
          <w:rFonts w:hint="eastAsia" w:ascii="仿宋_GB2312" w:eastAsia="仿宋_GB2312"/>
          <w:sz w:val="32"/>
          <w:szCs w:val="32"/>
          <w:lang w:eastAsia="zh-CN"/>
        </w:rPr>
        <w:t>2021年9月16日</w:t>
      </w:r>
      <w:bookmarkEnd w:id="6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A40C8"/>
    <w:rsid w:val="001F5B11"/>
    <w:rsid w:val="00664D8D"/>
    <w:rsid w:val="00694FAA"/>
    <w:rsid w:val="006F7775"/>
    <w:rsid w:val="009540E3"/>
    <w:rsid w:val="00E505D0"/>
    <w:rsid w:val="010C0B58"/>
    <w:rsid w:val="01140088"/>
    <w:rsid w:val="012C5766"/>
    <w:rsid w:val="01AA0BA5"/>
    <w:rsid w:val="01EE1267"/>
    <w:rsid w:val="0237074B"/>
    <w:rsid w:val="02A64E74"/>
    <w:rsid w:val="03152F2C"/>
    <w:rsid w:val="03256E70"/>
    <w:rsid w:val="03324BCD"/>
    <w:rsid w:val="034D02D9"/>
    <w:rsid w:val="0359505D"/>
    <w:rsid w:val="03AA36C0"/>
    <w:rsid w:val="03DD0830"/>
    <w:rsid w:val="04043AFE"/>
    <w:rsid w:val="0432315F"/>
    <w:rsid w:val="046C3785"/>
    <w:rsid w:val="046C4737"/>
    <w:rsid w:val="04962EC5"/>
    <w:rsid w:val="04B92B48"/>
    <w:rsid w:val="04D44580"/>
    <w:rsid w:val="04DE788C"/>
    <w:rsid w:val="050C3E09"/>
    <w:rsid w:val="05161E57"/>
    <w:rsid w:val="05175CF9"/>
    <w:rsid w:val="05184C88"/>
    <w:rsid w:val="051A6684"/>
    <w:rsid w:val="05261298"/>
    <w:rsid w:val="0527442E"/>
    <w:rsid w:val="05356395"/>
    <w:rsid w:val="053653E5"/>
    <w:rsid w:val="053D1604"/>
    <w:rsid w:val="05B724F3"/>
    <w:rsid w:val="05CE6D1F"/>
    <w:rsid w:val="05EA223D"/>
    <w:rsid w:val="05F522C7"/>
    <w:rsid w:val="05FE2771"/>
    <w:rsid w:val="061A683A"/>
    <w:rsid w:val="062255D0"/>
    <w:rsid w:val="064509F0"/>
    <w:rsid w:val="0656535F"/>
    <w:rsid w:val="066A073F"/>
    <w:rsid w:val="06792BA5"/>
    <w:rsid w:val="068B33EE"/>
    <w:rsid w:val="06C71EA8"/>
    <w:rsid w:val="06C92FAF"/>
    <w:rsid w:val="06E366C5"/>
    <w:rsid w:val="07271A27"/>
    <w:rsid w:val="07386193"/>
    <w:rsid w:val="07850AB9"/>
    <w:rsid w:val="078F47AA"/>
    <w:rsid w:val="07A21A08"/>
    <w:rsid w:val="07AE2AFD"/>
    <w:rsid w:val="07BB7C5D"/>
    <w:rsid w:val="07E60E9A"/>
    <w:rsid w:val="07EB4ABF"/>
    <w:rsid w:val="08587057"/>
    <w:rsid w:val="086F317C"/>
    <w:rsid w:val="08822BA0"/>
    <w:rsid w:val="08EC7E1A"/>
    <w:rsid w:val="08F02D5D"/>
    <w:rsid w:val="091229DD"/>
    <w:rsid w:val="096A29BE"/>
    <w:rsid w:val="09726E67"/>
    <w:rsid w:val="09825B16"/>
    <w:rsid w:val="09B81C0A"/>
    <w:rsid w:val="09D91F01"/>
    <w:rsid w:val="0A467191"/>
    <w:rsid w:val="0AC533FB"/>
    <w:rsid w:val="0AFC37B8"/>
    <w:rsid w:val="0B3A59C5"/>
    <w:rsid w:val="0B4301F2"/>
    <w:rsid w:val="0B8D22A3"/>
    <w:rsid w:val="0BCC20CB"/>
    <w:rsid w:val="0C2A095D"/>
    <w:rsid w:val="0C504FED"/>
    <w:rsid w:val="0CB610FE"/>
    <w:rsid w:val="0CBE0233"/>
    <w:rsid w:val="0CC94182"/>
    <w:rsid w:val="0D253FD3"/>
    <w:rsid w:val="0D3D50E5"/>
    <w:rsid w:val="0D6A232C"/>
    <w:rsid w:val="0D6E1D94"/>
    <w:rsid w:val="0DB7011A"/>
    <w:rsid w:val="0E0E3533"/>
    <w:rsid w:val="0E4654E0"/>
    <w:rsid w:val="0E5246FB"/>
    <w:rsid w:val="0E777867"/>
    <w:rsid w:val="0E980CF0"/>
    <w:rsid w:val="0ECB3649"/>
    <w:rsid w:val="0ED8246D"/>
    <w:rsid w:val="0EE85DA7"/>
    <w:rsid w:val="0EEF5F4D"/>
    <w:rsid w:val="0EFA3F3D"/>
    <w:rsid w:val="0F1056E1"/>
    <w:rsid w:val="0F2E5982"/>
    <w:rsid w:val="0F3F15BF"/>
    <w:rsid w:val="0F5176B0"/>
    <w:rsid w:val="0F7E3121"/>
    <w:rsid w:val="0FA129CE"/>
    <w:rsid w:val="0FC51465"/>
    <w:rsid w:val="0FEB19DB"/>
    <w:rsid w:val="0FEE2983"/>
    <w:rsid w:val="10136F34"/>
    <w:rsid w:val="1013780B"/>
    <w:rsid w:val="101770CA"/>
    <w:rsid w:val="108B52E3"/>
    <w:rsid w:val="109E51E3"/>
    <w:rsid w:val="10F71256"/>
    <w:rsid w:val="11A20636"/>
    <w:rsid w:val="11A321FF"/>
    <w:rsid w:val="11A920C1"/>
    <w:rsid w:val="123C1A4E"/>
    <w:rsid w:val="12BC1CB7"/>
    <w:rsid w:val="12D25D57"/>
    <w:rsid w:val="12DE3407"/>
    <w:rsid w:val="12FF0D73"/>
    <w:rsid w:val="137D7C58"/>
    <w:rsid w:val="138D6937"/>
    <w:rsid w:val="139A49C5"/>
    <w:rsid w:val="13AF1976"/>
    <w:rsid w:val="13B7582C"/>
    <w:rsid w:val="14935470"/>
    <w:rsid w:val="149F557A"/>
    <w:rsid w:val="14E04BF8"/>
    <w:rsid w:val="14E070E5"/>
    <w:rsid w:val="15267996"/>
    <w:rsid w:val="15884B9D"/>
    <w:rsid w:val="15D82119"/>
    <w:rsid w:val="15D944AC"/>
    <w:rsid w:val="15E37247"/>
    <w:rsid w:val="15F803C2"/>
    <w:rsid w:val="16826103"/>
    <w:rsid w:val="16A37163"/>
    <w:rsid w:val="16BF2F6C"/>
    <w:rsid w:val="16F305C6"/>
    <w:rsid w:val="17083522"/>
    <w:rsid w:val="17171709"/>
    <w:rsid w:val="17175FF6"/>
    <w:rsid w:val="173D490E"/>
    <w:rsid w:val="17446E6B"/>
    <w:rsid w:val="174E61B7"/>
    <w:rsid w:val="17690991"/>
    <w:rsid w:val="17733F30"/>
    <w:rsid w:val="17A11AD5"/>
    <w:rsid w:val="17D77708"/>
    <w:rsid w:val="17EC2B67"/>
    <w:rsid w:val="18521B42"/>
    <w:rsid w:val="18537531"/>
    <w:rsid w:val="18795A04"/>
    <w:rsid w:val="189128C3"/>
    <w:rsid w:val="18B10BA1"/>
    <w:rsid w:val="18BC3DE5"/>
    <w:rsid w:val="1901509C"/>
    <w:rsid w:val="19020000"/>
    <w:rsid w:val="19067C48"/>
    <w:rsid w:val="19995EE6"/>
    <w:rsid w:val="19AE2B0B"/>
    <w:rsid w:val="19C83108"/>
    <w:rsid w:val="1A002FEB"/>
    <w:rsid w:val="1A031E28"/>
    <w:rsid w:val="1A3B0EDE"/>
    <w:rsid w:val="1A7C0DC1"/>
    <w:rsid w:val="1AEB4AB7"/>
    <w:rsid w:val="1B1816E8"/>
    <w:rsid w:val="1B2E1871"/>
    <w:rsid w:val="1B2E5F3E"/>
    <w:rsid w:val="1B4C7ADE"/>
    <w:rsid w:val="1B816638"/>
    <w:rsid w:val="1BDB1EBB"/>
    <w:rsid w:val="1C4A32B4"/>
    <w:rsid w:val="1C5556A1"/>
    <w:rsid w:val="1C5961AA"/>
    <w:rsid w:val="1CEF0842"/>
    <w:rsid w:val="1D8009AF"/>
    <w:rsid w:val="1DA62702"/>
    <w:rsid w:val="1DC02A60"/>
    <w:rsid w:val="1E040140"/>
    <w:rsid w:val="1E092A9B"/>
    <w:rsid w:val="1E1B5BCD"/>
    <w:rsid w:val="1E1E55D3"/>
    <w:rsid w:val="1E561CBB"/>
    <w:rsid w:val="1E6B08EE"/>
    <w:rsid w:val="1E6B12D5"/>
    <w:rsid w:val="1E945CCA"/>
    <w:rsid w:val="1EE922DA"/>
    <w:rsid w:val="1F042F6B"/>
    <w:rsid w:val="1F7D1B6A"/>
    <w:rsid w:val="1F866361"/>
    <w:rsid w:val="1FB14872"/>
    <w:rsid w:val="1FB914E2"/>
    <w:rsid w:val="1FDB2495"/>
    <w:rsid w:val="20033BF9"/>
    <w:rsid w:val="2018619F"/>
    <w:rsid w:val="2021186B"/>
    <w:rsid w:val="20376C3F"/>
    <w:rsid w:val="206C18AA"/>
    <w:rsid w:val="208C2937"/>
    <w:rsid w:val="20AD2214"/>
    <w:rsid w:val="20B5497E"/>
    <w:rsid w:val="20B65FCF"/>
    <w:rsid w:val="20FD3C25"/>
    <w:rsid w:val="20FF7922"/>
    <w:rsid w:val="212053AB"/>
    <w:rsid w:val="21861A7C"/>
    <w:rsid w:val="21D829A4"/>
    <w:rsid w:val="21E03F2D"/>
    <w:rsid w:val="22375E81"/>
    <w:rsid w:val="22517A01"/>
    <w:rsid w:val="22645CB8"/>
    <w:rsid w:val="22781E36"/>
    <w:rsid w:val="227E13ED"/>
    <w:rsid w:val="22D26A8E"/>
    <w:rsid w:val="22DA2A27"/>
    <w:rsid w:val="22DC3CA4"/>
    <w:rsid w:val="234115F1"/>
    <w:rsid w:val="23A33010"/>
    <w:rsid w:val="23ED208D"/>
    <w:rsid w:val="23EE582B"/>
    <w:rsid w:val="23F14770"/>
    <w:rsid w:val="240C5AF1"/>
    <w:rsid w:val="2471669A"/>
    <w:rsid w:val="247D4A20"/>
    <w:rsid w:val="24CC05A0"/>
    <w:rsid w:val="24CE5CED"/>
    <w:rsid w:val="24E337A5"/>
    <w:rsid w:val="251451B9"/>
    <w:rsid w:val="252645D2"/>
    <w:rsid w:val="254A077B"/>
    <w:rsid w:val="255931AA"/>
    <w:rsid w:val="25EE16CC"/>
    <w:rsid w:val="25FC080B"/>
    <w:rsid w:val="263A3172"/>
    <w:rsid w:val="267860AD"/>
    <w:rsid w:val="26803235"/>
    <w:rsid w:val="27515F39"/>
    <w:rsid w:val="27A02C2D"/>
    <w:rsid w:val="2823317A"/>
    <w:rsid w:val="28520015"/>
    <w:rsid w:val="28CC179E"/>
    <w:rsid w:val="28D858D0"/>
    <w:rsid w:val="291F621A"/>
    <w:rsid w:val="294A5E5B"/>
    <w:rsid w:val="296D10B8"/>
    <w:rsid w:val="298D11D7"/>
    <w:rsid w:val="2A400C5B"/>
    <w:rsid w:val="2A6F2E4F"/>
    <w:rsid w:val="2A7E4812"/>
    <w:rsid w:val="2A943545"/>
    <w:rsid w:val="2ACC7476"/>
    <w:rsid w:val="2B1D71FB"/>
    <w:rsid w:val="2B5873DA"/>
    <w:rsid w:val="2B5D0571"/>
    <w:rsid w:val="2B687ADA"/>
    <w:rsid w:val="2BD959DE"/>
    <w:rsid w:val="2BDA4D84"/>
    <w:rsid w:val="2C3100BE"/>
    <w:rsid w:val="2C7319A3"/>
    <w:rsid w:val="2CC91CC3"/>
    <w:rsid w:val="2D1C2913"/>
    <w:rsid w:val="2D5B1618"/>
    <w:rsid w:val="2DB0562C"/>
    <w:rsid w:val="2DC90DFF"/>
    <w:rsid w:val="2E1002A1"/>
    <w:rsid w:val="2E69087B"/>
    <w:rsid w:val="2E8F157D"/>
    <w:rsid w:val="2E9B0AE9"/>
    <w:rsid w:val="2EA6105C"/>
    <w:rsid w:val="2EDA6690"/>
    <w:rsid w:val="2F3040D2"/>
    <w:rsid w:val="2F3F113C"/>
    <w:rsid w:val="2F5242B8"/>
    <w:rsid w:val="2F970E6C"/>
    <w:rsid w:val="2F9A2C8F"/>
    <w:rsid w:val="2FC0014F"/>
    <w:rsid w:val="2FD952A4"/>
    <w:rsid w:val="2FFB7EAC"/>
    <w:rsid w:val="30424E4D"/>
    <w:rsid w:val="30A1135A"/>
    <w:rsid w:val="30D04DA1"/>
    <w:rsid w:val="30D825D7"/>
    <w:rsid w:val="30F947A2"/>
    <w:rsid w:val="31042191"/>
    <w:rsid w:val="310427D6"/>
    <w:rsid w:val="311561CD"/>
    <w:rsid w:val="313F591D"/>
    <w:rsid w:val="31570115"/>
    <w:rsid w:val="31681514"/>
    <w:rsid w:val="31695C28"/>
    <w:rsid w:val="324A74CF"/>
    <w:rsid w:val="32630D3F"/>
    <w:rsid w:val="32CD671C"/>
    <w:rsid w:val="32FE6A4E"/>
    <w:rsid w:val="3311079D"/>
    <w:rsid w:val="334A40C1"/>
    <w:rsid w:val="33597003"/>
    <w:rsid w:val="337E7369"/>
    <w:rsid w:val="33B03BD7"/>
    <w:rsid w:val="340B1368"/>
    <w:rsid w:val="342C3DD1"/>
    <w:rsid w:val="342C68C4"/>
    <w:rsid w:val="34760887"/>
    <w:rsid w:val="34986668"/>
    <w:rsid w:val="34AD6772"/>
    <w:rsid w:val="34F17DEB"/>
    <w:rsid w:val="34F2671E"/>
    <w:rsid w:val="35071D00"/>
    <w:rsid w:val="35563F8C"/>
    <w:rsid w:val="3560197F"/>
    <w:rsid w:val="35963AD8"/>
    <w:rsid w:val="35C95CFB"/>
    <w:rsid w:val="35D136FE"/>
    <w:rsid w:val="35F032FF"/>
    <w:rsid w:val="360C4B62"/>
    <w:rsid w:val="369F7697"/>
    <w:rsid w:val="36A91B1F"/>
    <w:rsid w:val="36C93FBC"/>
    <w:rsid w:val="36D457AD"/>
    <w:rsid w:val="37723D3D"/>
    <w:rsid w:val="38056D8D"/>
    <w:rsid w:val="38111FA7"/>
    <w:rsid w:val="3851037E"/>
    <w:rsid w:val="38B93957"/>
    <w:rsid w:val="38C87D95"/>
    <w:rsid w:val="38D3178F"/>
    <w:rsid w:val="38D50D99"/>
    <w:rsid w:val="39071CE7"/>
    <w:rsid w:val="39285E6A"/>
    <w:rsid w:val="395119E1"/>
    <w:rsid w:val="39577ED2"/>
    <w:rsid w:val="396F5B02"/>
    <w:rsid w:val="3A0C1E8D"/>
    <w:rsid w:val="3A114BFE"/>
    <w:rsid w:val="3A3530AC"/>
    <w:rsid w:val="3A4A7B87"/>
    <w:rsid w:val="3A8245AA"/>
    <w:rsid w:val="3AAE233C"/>
    <w:rsid w:val="3AC546EE"/>
    <w:rsid w:val="3AF07C30"/>
    <w:rsid w:val="3B0519F9"/>
    <w:rsid w:val="3B055BEB"/>
    <w:rsid w:val="3B685006"/>
    <w:rsid w:val="3B703249"/>
    <w:rsid w:val="3B9D68AB"/>
    <w:rsid w:val="3BA46018"/>
    <w:rsid w:val="3C174B9B"/>
    <w:rsid w:val="3C1D65E7"/>
    <w:rsid w:val="3C353DAF"/>
    <w:rsid w:val="3C6C03C2"/>
    <w:rsid w:val="3C9D22D2"/>
    <w:rsid w:val="3CA02C11"/>
    <w:rsid w:val="3CBE0A8C"/>
    <w:rsid w:val="3CD1617A"/>
    <w:rsid w:val="3CD923B2"/>
    <w:rsid w:val="3D061907"/>
    <w:rsid w:val="3D170616"/>
    <w:rsid w:val="3DAA5E7A"/>
    <w:rsid w:val="3DDC4678"/>
    <w:rsid w:val="3DF3621E"/>
    <w:rsid w:val="3E1E3B05"/>
    <w:rsid w:val="3E45143C"/>
    <w:rsid w:val="3E7433D5"/>
    <w:rsid w:val="3EAF5C7A"/>
    <w:rsid w:val="3F3176F6"/>
    <w:rsid w:val="3FD42BE9"/>
    <w:rsid w:val="3FE330F8"/>
    <w:rsid w:val="40783D2C"/>
    <w:rsid w:val="40E56C0C"/>
    <w:rsid w:val="40FA6CF4"/>
    <w:rsid w:val="419E396B"/>
    <w:rsid w:val="41B54B57"/>
    <w:rsid w:val="41C64949"/>
    <w:rsid w:val="41C730E6"/>
    <w:rsid w:val="41DA6A8B"/>
    <w:rsid w:val="41E27F25"/>
    <w:rsid w:val="41F74F63"/>
    <w:rsid w:val="42351833"/>
    <w:rsid w:val="425A4FBB"/>
    <w:rsid w:val="428F40B5"/>
    <w:rsid w:val="42AC24D9"/>
    <w:rsid w:val="439F4666"/>
    <w:rsid w:val="43B20697"/>
    <w:rsid w:val="43F033F9"/>
    <w:rsid w:val="43FC3F9D"/>
    <w:rsid w:val="441D475B"/>
    <w:rsid w:val="44204657"/>
    <w:rsid w:val="443F3981"/>
    <w:rsid w:val="44531089"/>
    <w:rsid w:val="446A2813"/>
    <w:rsid w:val="44F31823"/>
    <w:rsid w:val="44F5161B"/>
    <w:rsid w:val="45293FBA"/>
    <w:rsid w:val="453D5D0B"/>
    <w:rsid w:val="456D34A9"/>
    <w:rsid w:val="45897BFE"/>
    <w:rsid w:val="45997C22"/>
    <w:rsid w:val="45BC404C"/>
    <w:rsid w:val="45CB7D34"/>
    <w:rsid w:val="45D0496D"/>
    <w:rsid w:val="45F30FE5"/>
    <w:rsid w:val="465A5AA9"/>
    <w:rsid w:val="468F0C39"/>
    <w:rsid w:val="468F57B7"/>
    <w:rsid w:val="46A3631F"/>
    <w:rsid w:val="46BF7CDC"/>
    <w:rsid w:val="475D4FE4"/>
    <w:rsid w:val="478657F6"/>
    <w:rsid w:val="47933E68"/>
    <w:rsid w:val="47E94CA9"/>
    <w:rsid w:val="481C3A9B"/>
    <w:rsid w:val="484279B2"/>
    <w:rsid w:val="484B4A79"/>
    <w:rsid w:val="486B2609"/>
    <w:rsid w:val="48907920"/>
    <w:rsid w:val="48991C46"/>
    <w:rsid w:val="48A35481"/>
    <w:rsid w:val="4908653F"/>
    <w:rsid w:val="49131A83"/>
    <w:rsid w:val="494B6DC3"/>
    <w:rsid w:val="495C0DC7"/>
    <w:rsid w:val="49AB4287"/>
    <w:rsid w:val="49B002D2"/>
    <w:rsid w:val="49BD4697"/>
    <w:rsid w:val="49C4781C"/>
    <w:rsid w:val="49E54E4F"/>
    <w:rsid w:val="49E65F66"/>
    <w:rsid w:val="4A025636"/>
    <w:rsid w:val="4A303FA8"/>
    <w:rsid w:val="4A37638C"/>
    <w:rsid w:val="4A7E53C3"/>
    <w:rsid w:val="4AC62D9B"/>
    <w:rsid w:val="4AE02D5B"/>
    <w:rsid w:val="4B3069A4"/>
    <w:rsid w:val="4B3F6288"/>
    <w:rsid w:val="4B692A3D"/>
    <w:rsid w:val="4BA40EB6"/>
    <w:rsid w:val="4BBC6395"/>
    <w:rsid w:val="4BF93DD6"/>
    <w:rsid w:val="4C100835"/>
    <w:rsid w:val="4C2D681D"/>
    <w:rsid w:val="4C3D23CA"/>
    <w:rsid w:val="4C8311EE"/>
    <w:rsid w:val="4C8C4196"/>
    <w:rsid w:val="4CC063E8"/>
    <w:rsid w:val="4CD60177"/>
    <w:rsid w:val="4D027837"/>
    <w:rsid w:val="4D541382"/>
    <w:rsid w:val="4D6C2A7C"/>
    <w:rsid w:val="4D7760BD"/>
    <w:rsid w:val="4D8E3C5B"/>
    <w:rsid w:val="4E342FE9"/>
    <w:rsid w:val="4E3B7997"/>
    <w:rsid w:val="4E3E65A7"/>
    <w:rsid w:val="4E4241E3"/>
    <w:rsid w:val="4E652F05"/>
    <w:rsid w:val="4F1660D6"/>
    <w:rsid w:val="4F1D7673"/>
    <w:rsid w:val="4F2A4F29"/>
    <w:rsid w:val="4F461DB6"/>
    <w:rsid w:val="4F553AB3"/>
    <w:rsid w:val="4F5B7193"/>
    <w:rsid w:val="4FBB699C"/>
    <w:rsid w:val="4FCC0BE8"/>
    <w:rsid w:val="4FE85214"/>
    <w:rsid w:val="500F6AAF"/>
    <w:rsid w:val="50355ECC"/>
    <w:rsid w:val="504A6805"/>
    <w:rsid w:val="504C63EC"/>
    <w:rsid w:val="505E1DAB"/>
    <w:rsid w:val="507E773C"/>
    <w:rsid w:val="507F4975"/>
    <w:rsid w:val="50A861AD"/>
    <w:rsid w:val="50AC28BF"/>
    <w:rsid w:val="50DB51FE"/>
    <w:rsid w:val="51A43836"/>
    <w:rsid w:val="51B937A7"/>
    <w:rsid w:val="51E4377E"/>
    <w:rsid w:val="521D3917"/>
    <w:rsid w:val="523B3DCF"/>
    <w:rsid w:val="52FB1060"/>
    <w:rsid w:val="53515F8E"/>
    <w:rsid w:val="536073DE"/>
    <w:rsid w:val="537F7C36"/>
    <w:rsid w:val="53F01B7E"/>
    <w:rsid w:val="53FD01C0"/>
    <w:rsid w:val="540F6BC6"/>
    <w:rsid w:val="541E4E45"/>
    <w:rsid w:val="54674215"/>
    <w:rsid w:val="54701795"/>
    <w:rsid w:val="548414F4"/>
    <w:rsid w:val="549D0F41"/>
    <w:rsid w:val="54DF1B35"/>
    <w:rsid w:val="55085E90"/>
    <w:rsid w:val="552C7F10"/>
    <w:rsid w:val="55911007"/>
    <w:rsid w:val="55985994"/>
    <w:rsid w:val="55C03F7C"/>
    <w:rsid w:val="5608168F"/>
    <w:rsid w:val="56420C47"/>
    <w:rsid w:val="5666159C"/>
    <w:rsid w:val="56BA3C5D"/>
    <w:rsid w:val="570A191A"/>
    <w:rsid w:val="571E6F13"/>
    <w:rsid w:val="57724EFB"/>
    <w:rsid w:val="57B94A8D"/>
    <w:rsid w:val="57DE593F"/>
    <w:rsid w:val="583004ED"/>
    <w:rsid w:val="583A2612"/>
    <w:rsid w:val="584A4FC3"/>
    <w:rsid w:val="58501BE3"/>
    <w:rsid w:val="587A36D3"/>
    <w:rsid w:val="587E7E55"/>
    <w:rsid w:val="588B06F2"/>
    <w:rsid w:val="589F64CA"/>
    <w:rsid w:val="58E3792C"/>
    <w:rsid w:val="58F74007"/>
    <w:rsid w:val="59101CD8"/>
    <w:rsid w:val="595628F7"/>
    <w:rsid w:val="596707CB"/>
    <w:rsid w:val="59A9424F"/>
    <w:rsid w:val="59AC140A"/>
    <w:rsid w:val="59B54677"/>
    <w:rsid w:val="59CB0B9F"/>
    <w:rsid w:val="59DC18C9"/>
    <w:rsid w:val="5A254FBF"/>
    <w:rsid w:val="5A3457B1"/>
    <w:rsid w:val="5A4E252E"/>
    <w:rsid w:val="5A5C2294"/>
    <w:rsid w:val="5AD30579"/>
    <w:rsid w:val="5B0079F7"/>
    <w:rsid w:val="5B0536F8"/>
    <w:rsid w:val="5B1A159D"/>
    <w:rsid w:val="5B4A1911"/>
    <w:rsid w:val="5B5C6B0B"/>
    <w:rsid w:val="5B730EEB"/>
    <w:rsid w:val="5B8A184C"/>
    <w:rsid w:val="5B9A31FB"/>
    <w:rsid w:val="5BCA116C"/>
    <w:rsid w:val="5BEB0547"/>
    <w:rsid w:val="5BF5529B"/>
    <w:rsid w:val="5BF6235B"/>
    <w:rsid w:val="5C005E62"/>
    <w:rsid w:val="5C015F4E"/>
    <w:rsid w:val="5C676A4B"/>
    <w:rsid w:val="5C990489"/>
    <w:rsid w:val="5CBA7BAA"/>
    <w:rsid w:val="5CBD2A80"/>
    <w:rsid w:val="5CC6014F"/>
    <w:rsid w:val="5CDC4095"/>
    <w:rsid w:val="5CFE607D"/>
    <w:rsid w:val="5D675DD1"/>
    <w:rsid w:val="5D6F0526"/>
    <w:rsid w:val="5DDD1699"/>
    <w:rsid w:val="5DF92375"/>
    <w:rsid w:val="5E3516A0"/>
    <w:rsid w:val="5EA70DCB"/>
    <w:rsid w:val="5EC525C5"/>
    <w:rsid w:val="5F2B33EE"/>
    <w:rsid w:val="5F7151F9"/>
    <w:rsid w:val="5FF0053A"/>
    <w:rsid w:val="5FF11977"/>
    <w:rsid w:val="60117AEE"/>
    <w:rsid w:val="604B78DA"/>
    <w:rsid w:val="60877228"/>
    <w:rsid w:val="60B345E0"/>
    <w:rsid w:val="60C16D02"/>
    <w:rsid w:val="61203DB6"/>
    <w:rsid w:val="61211152"/>
    <w:rsid w:val="61373549"/>
    <w:rsid w:val="617F4D9C"/>
    <w:rsid w:val="61C44F32"/>
    <w:rsid w:val="62044FC5"/>
    <w:rsid w:val="62C56E56"/>
    <w:rsid w:val="62F731D5"/>
    <w:rsid w:val="63173EF7"/>
    <w:rsid w:val="631F09E1"/>
    <w:rsid w:val="632F408B"/>
    <w:rsid w:val="633E013C"/>
    <w:rsid w:val="638B3C51"/>
    <w:rsid w:val="641B59CC"/>
    <w:rsid w:val="6459073A"/>
    <w:rsid w:val="645918CA"/>
    <w:rsid w:val="647A3690"/>
    <w:rsid w:val="64C13254"/>
    <w:rsid w:val="652641BF"/>
    <w:rsid w:val="654B1155"/>
    <w:rsid w:val="65875A23"/>
    <w:rsid w:val="658F30FB"/>
    <w:rsid w:val="65DC2371"/>
    <w:rsid w:val="665F4EB9"/>
    <w:rsid w:val="666E012A"/>
    <w:rsid w:val="67087BE7"/>
    <w:rsid w:val="67456086"/>
    <w:rsid w:val="674A2B54"/>
    <w:rsid w:val="67582BD5"/>
    <w:rsid w:val="678957BF"/>
    <w:rsid w:val="681F7329"/>
    <w:rsid w:val="68242CDA"/>
    <w:rsid w:val="68477850"/>
    <w:rsid w:val="68701417"/>
    <w:rsid w:val="68A1682D"/>
    <w:rsid w:val="68A8041D"/>
    <w:rsid w:val="68BD6A7E"/>
    <w:rsid w:val="68C70547"/>
    <w:rsid w:val="69036584"/>
    <w:rsid w:val="69D95F48"/>
    <w:rsid w:val="69E75E6B"/>
    <w:rsid w:val="69F50975"/>
    <w:rsid w:val="6A26577E"/>
    <w:rsid w:val="6A2F1B88"/>
    <w:rsid w:val="6A7B1DC0"/>
    <w:rsid w:val="6AAA5182"/>
    <w:rsid w:val="6B224DCF"/>
    <w:rsid w:val="6B5C2FA5"/>
    <w:rsid w:val="6BB3601D"/>
    <w:rsid w:val="6BC027A1"/>
    <w:rsid w:val="6C092D8C"/>
    <w:rsid w:val="6C0C00A4"/>
    <w:rsid w:val="6C1E02D9"/>
    <w:rsid w:val="6C5A0715"/>
    <w:rsid w:val="6CB061A5"/>
    <w:rsid w:val="6D045A5A"/>
    <w:rsid w:val="6D1972C4"/>
    <w:rsid w:val="6D4366DB"/>
    <w:rsid w:val="6D711117"/>
    <w:rsid w:val="6D9D7475"/>
    <w:rsid w:val="6DAC011B"/>
    <w:rsid w:val="6DD62CC7"/>
    <w:rsid w:val="6E14608B"/>
    <w:rsid w:val="6E347DBC"/>
    <w:rsid w:val="6E6003A9"/>
    <w:rsid w:val="6EB36F25"/>
    <w:rsid w:val="6F3A7EE9"/>
    <w:rsid w:val="6F657363"/>
    <w:rsid w:val="6F8B348A"/>
    <w:rsid w:val="6F9B7B12"/>
    <w:rsid w:val="6FB75AEF"/>
    <w:rsid w:val="6FB9722A"/>
    <w:rsid w:val="6FC0529E"/>
    <w:rsid w:val="70407264"/>
    <w:rsid w:val="70492D86"/>
    <w:rsid w:val="704F6162"/>
    <w:rsid w:val="70506EF8"/>
    <w:rsid w:val="7052208B"/>
    <w:rsid w:val="70522EB0"/>
    <w:rsid w:val="705F1B29"/>
    <w:rsid w:val="70C8605F"/>
    <w:rsid w:val="70CC4754"/>
    <w:rsid w:val="70EF3A7C"/>
    <w:rsid w:val="712D7CE2"/>
    <w:rsid w:val="715437A4"/>
    <w:rsid w:val="71E33C4C"/>
    <w:rsid w:val="726D438B"/>
    <w:rsid w:val="728875A5"/>
    <w:rsid w:val="72992B6B"/>
    <w:rsid w:val="72D41E35"/>
    <w:rsid w:val="72D51CDB"/>
    <w:rsid w:val="72F91689"/>
    <w:rsid w:val="73247C16"/>
    <w:rsid w:val="733A1FCF"/>
    <w:rsid w:val="73680C13"/>
    <w:rsid w:val="736A5D9C"/>
    <w:rsid w:val="73A575B3"/>
    <w:rsid w:val="73E36988"/>
    <w:rsid w:val="73E37C82"/>
    <w:rsid w:val="741806FF"/>
    <w:rsid w:val="74186D5C"/>
    <w:rsid w:val="74CD245E"/>
    <w:rsid w:val="75971A3E"/>
    <w:rsid w:val="75C32772"/>
    <w:rsid w:val="75ED5B78"/>
    <w:rsid w:val="76267AF6"/>
    <w:rsid w:val="765E36BA"/>
    <w:rsid w:val="76750AC9"/>
    <w:rsid w:val="76AB10BE"/>
    <w:rsid w:val="77265CDA"/>
    <w:rsid w:val="772740A7"/>
    <w:rsid w:val="775079E9"/>
    <w:rsid w:val="778507B4"/>
    <w:rsid w:val="77926363"/>
    <w:rsid w:val="77A51146"/>
    <w:rsid w:val="77AA023A"/>
    <w:rsid w:val="77DF059C"/>
    <w:rsid w:val="77E7099F"/>
    <w:rsid w:val="77F33297"/>
    <w:rsid w:val="7807009B"/>
    <w:rsid w:val="783E1D7B"/>
    <w:rsid w:val="78A445D7"/>
    <w:rsid w:val="79895626"/>
    <w:rsid w:val="798A0820"/>
    <w:rsid w:val="798C272F"/>
    <w:rsid w:val="79C8644C"/>
    <w:rsid w:val="79DD0EEC"/>
    <w:rsid w:val="79EB4E66"/>
    <w:rsid w:val="7A8E6726"/>
    <w:rsid w:val="7AAF0B7B"/>
    <w:rsid w:val="7AB2138B"/>
    <w:rsid w:val="7AF678B7"/>
    <w:rsid w:val="7B1779E0"/>
    <w:rsid w:val="7B4130F5"/>
    <w:rsid w:val="7B4A4341"/>
    <w:rsid w:val="7B601198"/>
    <w:rsid w:val="7B615C83"/>
    <w:rsid w:val="7B6C6EEA"/>
    <w:rsid w:val="7B7D61D7"/>
    <w:rsid w:val="7BC2357C"/>
    <w:rsid w:val="7C0D1369"/>
    <w:rsid w:val="7C4600DD"/>
    <w:rsid w:val="7C8A2795"/>
    <w:rsid w:val="7C9F017D"/>
    <w:rsid w:val="7CD50067"/>
    <w:rsid w:val="7D183A0D"/>
    <w:rsid w:val="7D32599F"/>
    <w:rsid w:val="7D37213F"/>
    <w:rsid w:val="7D3C1384"/>
    <w:rsid w:val="7D4B1D78"/>
    <w:rsid w:val="7D953FA5"/>
    <w:rsid w:val="7DE1235F"/>
    <w:rsid w:val="7DE2418F"/>
    <w:rsid w:val="7DF079A7"/>
    <w:rsid w:val="7E023569"/>
    <w:rsid w:val="7E336632"/>
    <w:rsid w:val="7E460793"/>
    <w:rsid w:val="7E4D09AF"/>
    <w:rsid w:val="7E8E5F41"/>
    <w:rsid w:val="7E9F271F"/>
    <w:rsid w:val="7EB30675"/>
    <w:rsid w:val="7EC52420"/>
    <w:rsid w:val="7F3B58AF"/>
    <w:rsid w:val="7F4D7AC7"/>
    <w:rsid w:val="7F6878CF"/>
    <w:rsid w:val="7FA7540E"/>
    <w:rsid w:val="7FAF2DAD"/>
    <w:rsid w:val="7FF2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2021-08-02T07:53:00Z</dcterms:created>
  <dc:creator>zhangw</dc:creator>
  <cp:lastModifiedBy>张伟</cp:lastModifiedBy>
  <dcterms:modified xsi:type="dcterms:W3CDTF">2021-11-29T03:20:23Z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