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51" w:firstLineChars="50"/>
        <w:jc w:val="left"/>
        <w:rPr>
          <w:rFonts w:hint="default" w:ascii="仿宋" w:hAnsi="仿宋" w:eastAsia="仿宋" w:cstheme="majorBidi"/>
          <w:b/>
          <w:bCs/>
          <w:sz w:val="30"/>
          <w:szCs w:val="30"/>
          <w:lang w:val="en-US" w:eastAsia="zh-CN"/>
        </w:rPr>
      </w:pPr>
      <w:r>
        <w:rPr>
          <w:rFonts w:hint="eastAsia" w:ascii="仿宋" w:hAnsi="仿宋" w:cstheme="majorBidi"/>
          <w:b/>
          <w:bCs/>
          <w:sz w:val="30"/>
          <w:szCs w:val="30"/>
          <w:lang w:eastAsia="zh-CN"/>
        </w:rPr>
        <w:t>附件</w:t>
      </w:r>
      <w:r>
        <w:rPr>
          <w:rFonts w:hint="eastAsia" w:ascii="仿宋" w:hAnsi="仿宋" w:cstheme="majorBidi"/>
          <w:b/>
          <w:bCs/>
          <w:sz w:val="30"/>
          <w:szCs w:val="30"/>
          <w:lang w:val="en-US" w:eastAsia="zh-CN"/>
        </w:rPr>
        <w:t>2</w:t>
      </w:r>
    </w:p>
    <w:p>
      <w:pPr>
        <w:spacing w:line="580" w:lineRule="exact"/>
        <w:ind w:firstLine="181" w:firstLineChars="50"/>
        <w:jc w:val="center"/>
        <w:rPr>
          <w:rFonts w:ascii="仿宋" w:hAnsi="仿宋" w:cstheme="majorBidi"/>
          <w:b/>
          <w:bCs/>
          <w:sz w:val="36"/>
          <w:szCs w:val="32"/>
        </w:rPr>
      </w:pPr>
      <w:r>
        <w:rPr>
          <w:rFonts w:hint="eastAsia" w:ascii="仿宋" w:hAnsi="仿宋" w:cstheme="majorBidi"/>
          <w:b/>
          <w:bCs/>
          <w:sz w:val="36"/>
          <w:szCs w:val="32"/>
        </w:rPr>
        <w:t>《市规划和自然资源局关于进一步明确短期租赁用地审批有关工作的通知》</w:t>
      </w:r>
      <w:bookmarkStart w:id="0" w:name="_GoBack"/>
      <w:bookmarkEnd w:id="0"/>
      <w:r>
        <w:rPr>
          <w:rFonts w:hint="eastAsia" w:ascii="仿宋" w:hAnsi="仿宋" w:cstheme="majorBidi"/>
          <w:b/>
          <w:bCs/>
          <w:sz w:val="36"/>
          <w:szCs w:val="32"/>
        </w:rPr>
        <w:t>起草说明</w:t>
      </w:r>
    </w:p>
    <w:p>
      <w:pPr>
        <w:spacing w:line="580" w:lineRule="exact"/>
        <w:ind w:firstLine="181" w:firstLineChars="50"/>
        <w:jc w:val="center"/>
        <w:rPr>
          <w:rFonts w:ascii="仿宋" w:hAnsi="仿宋" w:cstheme="majorBidi"/>
          <w:b/>
          <w:bCs/>
          <w:sz w:val="36"/>
          <w:szCs w:val="32"/>
        </w:rPr>
      </w:pPr>
    </w:p>
    <w:p>
      <w:pPr>
        <w:spacing w:line="580" w:lineRule="exact"/>
        <w:ind w:firstLine="640" w:firstLineChars="200"/>
        <w:rPr>
          <w:rFonts w:ascii="仿宋" w:hAnsi="仿宋"/>
          <w:szCs w:val="32"/>
        </w:rPr>
      </w:pPr>
      <w:r>
        <w:rPr>
          <w:rFonts w:hint="eastAsia" w:ascii="仿宋_GB2312" w:hAnsi="宋体" w:eastAsia="仿宋_GB2312"/>
          <w:szCs w:val="32"/>
          <w:lang w:bidi="ar"/>
        </w:rPr>
        <w:t>为进一步健全土地供应体系，保障急需的公共服务设施用地需求，促进土地资源集约节约利用</w:t>
      </w:r>
      <w:r>
        <w:rPr>
          <w:rFonts w:hint="eastAsia" w:ascii="仿宋" w:hAnsi="仿宋"/>
          <w:szCs w:val="32"/>
        </w:rPr>
        <w:t>，我局起草了《关于进一步明确短期租赁用地审批有关工作的通知》（以下简称《通知》），现就主要情况说明如下：</w:t>
      </w:r>
    </w:p>
    <w:p>
      <w:pPr>
        <w:ind w:firstLine="643" w:firstLineChars="200"/>
        <w:rPr>
          <w:rFonts w:ascii="仿宋" w:hAnsi="仿宋" w:cs="仿宋"/>
          <w:b/>
          <w:bCs/>
          <w:kern w:val="44"/>
          <w:szCs w:val="32"/>
        </w:rPr>
      </w:pPr>
      <w:r>
        <w:rPr>
          <w:rFonts w:hint="eastAsia" w:ascii="仿宋" w:hAnsi="仿宋" w:cs="仿宋"/>
          <w:b/>
          <w:bCs/>
          <w:kern w:val="44"/>
          <w:szCs w:val="32"/>
        </w:rPr>
        <w:t>一、起草的背景和必要性</w:t>
      </w:r>
    </w:p>
    <w:p>
      <w:pPr>
        <w:spacing w:line="579" w:lineRule="exact"/>
        <w:ind w:firstLine="640" w:firstLineChars="200"/>
        <w:rPr>
          <w:rFonts w:ascii="仿宋" w:hAnsi="仿宋"/>
          <w:szCs w:val="32"/>
        </w:rPr>
      </w:pPr>
      <w:r>
        <w:rPr>
          <w:rFonts w:hint="eastAsia" w:ascii="仿宋" w:hAnsi="仿宋"/>
          <w:szCs w:val="32"/>
        </w:rPr>
        <w:t>近年来，《土地管理法》、《土地管理法实施条例》、《自然资源部关于规范临时用地管理的通知》(自然资规〔2021〕2号)</w:t>
      </w:r>
      <w:r>
        <w:rPr>
          <w:rFonts w:hint="eastAsia" w:ascii="仿宋" w:hAnsi="仿宋"/>
          <w:szCs w:val="32"/>
          <w:lang w:val="en-US" w:eastAsia="zh-CN"/>
        </w:rPr>
        <w:t>均</w:t>
      </w:r>
      <w:r>
        <w:rPr>
          <w:rFonts w:hint="eastAsia" w:ascii="仿宋" w:hAnsi="仿宋"/>
          <w:szCs w:val="32"/>
        </w:rPr>
        <w:t>提出严格规范临时用地管理，</w:t>
      </w:r>
      <w:r>
        <w:rPr>
          <w:rFonts w:hint="eastAsia" w:ascii="仿宋" w:hAnsi="仿宋"/>
          <w:szCs w:val="32"/>
          <w:lang w:val="en-US" w:eastAsia="zh-CN"/>
        </w:rPr>
        <w:t>并对</w:t>
      </w:r>
      <w:r>
        <w:rPr>
          <w:rFonts w:hint="eastAsia" w:ascii="仿宋" w:hAnsi="仿宋"/>
          <w:szCs w:val="32"/>
        </w:rPr>
        <w:t>临时用地使用范围</w:t>
      </w:r>
      <w:r>
        <w:rPr>
          <w:rFonts w:hint="eastAsia" w:ascii="仿宋" w:hAnsi="仿宋"/>
          <w:szCs w:val="32"/>
          <w:lang w:val="en-US" w:eastAsia="zh-CN"/>
        </w:rPr>
        <w:t>做了明确</w:t>
      </w:r>
      <w:r>
        <w:rPr>
          <w:rFonts w:hint="eastAsia" w:ascii="仿宋" w:hAnsi="仿宋"/>
          <w:szCs w:val="32"/>
        </w:rPr>
        <w:t>限定</w:t>
      </w:r>
      <w:r>
        <w:rPr>
          <w:rFonts w:hint="eastAsia" w:ascii="仿宋" w:hAnsi="仿宋"/>
          <w:szCs w:val="32"/>
          <w:lang w:eastAsia="zh-CN"/>
        </w:rPr>
        <w:t>，</w:t>
      </w:r>
      <w:r>
        <w:rPr>
          <w:rFonts w:hint="eastAsia" w:ascii="仿宋" w:hAnsi="仿宋"/>
          <w:szCs w:val="32"/>
          <w:lang w:val="en-US" w:eastAsia="zh-CN"/>
        </w:rPr>
        <w:t>仅可用于</w:t>
      </w:r>
      <w:r>
        <w:rPr>
          <w:rFonts w:hint="eastAsia" w:ascii="仿宋" w:hAnsi="仿宋"/>
          <w:szCs w:val="32"/>
        </w:rPr>
        <w:t>建设项目施工、地质勘查以及符合法律法规规定的其他</w:t>
      </w:r>
      <w:r>
        <w:rPr>
          <w:rFonts w:hint="eastAsia" w:ascii="仿宋" w:hAnsi="仿宋"/>
          <w:szCs w:val="32"/>
          <w:lang w:val="en-US" w:eastAsia="zh-CN"/>
        </w:rPr>
        <w:t>情形</w:t>
      </w:r>
      <w:r>
        <w:rPr>
          <w:rFonts w:hint="eastAsia" w:ascii="仿宋" w:hAnsi="仿宋"/>
          <w:szCs w:val="32"/>
        </w:rPr>
        <w:t>。</w:t>
      </w:r>
    </w:p>
    <w:p>
      <w:pPr>
        <w:spacing w:line="579" w:lineRule="exact"/>
        <w:ind w:firstLine="640" w:firstLineChars="200"/>
        <w:rPr>
          <w:rFonts w:ascii="仿宋" w:hAnsi="仿宋"/>
          <w:szCs w:val="32"/>
        </w:rPr>
      </w:pPr>
      <w:r>
        <w:rPr>
          <w:rFonts w:hint="eastAsia" w:ascii="仿宋" w:hAnsi="仿宋"/>
          <w:szCs w:val="32"/>
        </w:rPr>
        <w:t>同时，考虑到我市</w:t>
      </w:r>
      <w:r>
        <w:rPr>
          <w:rFonts w:hint="eastAsia" w:ascii="仿宋" w:hAnsi="仿宋"/>
          <w:szCs w:val="32"/>
          <w:lang w:eastAsia="zh-CN"/>
        </w:rPr>
        <w:t>急需的</w:t>
      </w:r>
      <w:r>
        <w:rPr>
          <w:rFonts w:hint="eastAsia" w:ascii="仿宋" w:hAnsi="仿宋"/>
          <w:szCs w:val="32"/>
        </w:rPr>
        <w:t>公共服务设施仍存在短期使用土地的客观需求，为此，我局又进一步结合现有政策对</w:t>
      </w:r>
      <w:r>
        <w:rPr>
          <w:rFonts w:hint="eastAsia" w:ascii="仿宋" w:hAnsi="仿宋"/>
          <w:szCs w:val="32"/>
          <w:lang w:eastAsia="zh-CN"/>
        </w:rPr>
        <w:t>此</w:t>
      </w:r>
      <w:r>
        <w:rPr>
          <w:rFonts w:hint="eastAsia" w:ascii="仿宋" w:hAnsi="仿宋"/>
          <w:szCs w:val="32"/>
        </w:rPr>
        <w:t>类项目的用地保障路径进行</w:t>
      </w:r>
      <w:r>
        <w:rPr>
          <w:rFonts w:hint="eastAsia" w:ascii="仿宋" w:hAnsi="仿宋"/>
          <w:szCs w:val="32"/>
          <w:lang w:val="en-US" w:eastAsia="zh-CN"/>
        </w:rPr>
        <w:t>研判</w:t>
      </w:r>
      <w:r>
        <w:rPr>
          <w:rFonts w:hint="eastAsia" w:ascii="仿宋" w:hAnsi="仿宋"/>
          <w:szCs w:val="32"/>
        </w:rPr>
        <w:t>，提出</w:t>
      </w:r>
      <w:r>
        <w:rPr>
          <w:rFonts w:hint="eastAsia" w:ascii="仿宋" w:hAnsi="仿宋"/>
          <w:szCs w:val="32"/>
          <w:lang w:val="en-US" w:eastAsia="zh-CN"/>
        </w:rPr>
        <w:t>符合条件的部分用地</w:t>
      </w:r>
      <w:r>
        <w:rPr>
          <w:rFonts w:hint="eastAsia" w:ascii="仿宋" w:hAnsi="仿宋"/>
          <w:szCs w:val="32"/>
        </w:rPr>
        <w:t>可按“办理短期租赁用地手续”路径供应土地，</w:t>
      </w:r>
      <w:r>
        <w:rPr>
          <w:rFonts w:hint="eastAsia" w:ascii="仿宋" w:hAnsi="仿宋"/>
          <w:szCs w:val="32"/>
          <w:lang w:val="en-US" w:eastAsia="zh-CN"/>
        </w:rPr>
        <w:t>且</w:t>
      </w:r>
      <w:r>
        <w:rPr>
          <w:rFonts w:hint="eastAsia" w:ascii="仿宋_GB2312" w:hAnsi="仿宋" w:eastAsia="仿宋_GB2312"/>
          <w:szCs w:val="32"/>
        </w:rPr>
        <w:t>已</w:t>
      </w:r>
      <w:r>
        <w:rPr>
          <w:rFonts w:hint="eastAsia" w:ascii="仿宋_GB2312" w:hAnsi="仿宋" w:eastAsia="仿宋_GB2312"/>
          <w:szCs w:val="32"/>
          <w:lang w:eastAsia="zh-CN"/>
        </w:rPr>
        <w:t>经</w:t>
      </w:r>
      <w:r>
        <w:rPr>
          <w:rFonts w:hint="eastAsia" w:ascii="仿宋_GB2312" w:hAnsi="仿宋" w:eastAsia="仿宋_GB2312"/>
          <w:szCs w:val="32"/>
        </w:rPr>
        <w:t>市政府</w:t>
      </w:r>
      <w:r>
        <w:rPr>
          <w:rFonts w:hint="eastAsia" w:ascii="仿宋_GB2312" w:hAnsi="仿宋" w:eastAsia="仿宋_GB2312"/>
          <w:szCs w:val="32"/>
          <w:lang w:eastAsia="zh-CN"/>
        </w:rPr>
        <w:t>同意</w:t>
      </w:r>
      <w:r>
        <w:rPr>
          <w:rFonts w:hint="eastAsia" w:ascii="仿宋_GB2312" w:hAnsi="仿宋" w:eastAsia="仿宋_GB2312"/>
          <w:szCs w:val="32"/>
        </w:rPr>
        <w:t>。</w:t>
      </w:r>
      <w:r>
        <w:rPr>
          <w:rFonts w:hint="eastAsia" w:ascii="仿宋" w:hAnsi="仿宋"/>
          <w:szCs w:val="32"/>
        </w:rPr>
        <w:t>因此，为进一步明确我市短期租赁用地相关审批规则和工作流程要求，规范指导相关审批工作有序开展，保障急需公共服务设施空间需求，有必要起草</w:t>
      </w:r>
      <w:r>
        <w:rPr>
          <w:rFonts w:hint="eastAsia" w:ascii="仿宋" w:hAnsi="仿宋"/>
          <w:szCs w:val="32"/>
          <w:lang w:val="en-US" w:eastAsia="zh-CN"/>
        </w:rPr>
        <w:t>相关</w:t>
      </w:r>
      <w:r>
        <w:rPr>
          <w:rFonts w:hint="eastAsia" w:ascii="仿宋" w:hAnsi="仿宋"/>
          <w:szCs w:val="32"/>
        </w:rPr>
        <w:t>文件予以规范。</w:t>
      </w:r>
    </w:p>
    <w:p>
      <w:pPr>
        <w:ind w:firstLine="643" w:firstLineChars="200"/>
        <w:rPr>
          <w:rFonts w:ascii="仿宋" w:hAnsi="仿宋" w:cs="仿宋"/>
          <w:b/>
          <w:bCs/>
          <w:kern w:val="44"/>
          <w:szCs w:val="32"/>
        </w:rPr>
      </w:pPr>
      <w:r>
        <w:rPr>
          <w:rFonts w:hint="eastAsia" w:ascii="仿宋" w:hAnsi="仿宋" w:cs="仿宋"/>
          <w:b/>
          <w:bCs/>
          <w:kern w:val="44"/>
          <w:szCs w:val="32"/>
        </w:rPr>
        <w:t>二、《通知》主要内容说明</w:t>
      </w:r>
    </w:p>
    <w:p>
      <w:pPr>
        <w:ind w:firstLine="640" w:firstLineChars="200"/>
        <w:rPr>
          <w:rFonts w:ascii="仿宋" w:hAnsi="仿宋" w:cs="仿宋"/>
          <w:bCs/>
          <w:kern w:val="44"/>
          <w:szCs w:val="32"/>
        </w:rPr>
      </w:pPr>
      <w:r>
        <w:rPr>
          <w:rFonts w:hint="eastAsia" w:ascii="仿宋" w:hAnsi="仿宋" w:cs="仿宋"/>
          <w:bCs/>
          <w:kern w:val="44"/>
          <w:szCs w:val="32"/>
        </w:rPr>
        <w:t>《通知》主要</w:t>
      </w:r>
      <w:r>
        <w:rPr>
          <w:rFonts w:hint="eastAsia" w:ascii="仿宋" w:hAnsi="仿宋" w:cs="仿宋"/>
          <w:bCs/>
          <w:kern w:val="44"/>
          <w:szCs w:val="32"/>
          <w:lang w:eastAsia="zh-CN"/>
        </w:rPr>
        <w:t>对</w:t>
      </w:r>
      <w:r>
        <w:rPr>
          <w:rFonts w:hint="eastAsia" w:ascii="仿宋_GB2312" w:hAnsi="宋体" w:eastAsia="仿宋_GB2312"/>
          <w:color w:val="auto"/>
          <w:sz w:val="32"/>
          <w:szCs w:val="32"/>
          <w:highlight w:val="none"/>
          <w:lang w:bidi="ar"/>
        </w:rPr>
        <w:t>《深圳市国有建设用地短期租赁管理办法》（以下简称《管理办法》）第二条</w:t>
      </w:r>
      <w:r>
        <w:rPr>
          <w:rFonts w:hint="eastAsia" w:ascii="仿宋_GB2312" w:hAnsi="宋体" w:eastAsia="仿宋_GB2312"/>
          <w:color w:val="auto"/>
          <w:sz w:val="32"/>
          <w:szCs w:val="32"/>
          <w:highlight w:val="none"/>
          <w:lang w:val="en-US" w:eastAsia="zh-CN" w:bidi="ar"/>
        </w:rPr>
        <w:t>第二款第二项市政府批准的其他急需公共服务设施</w:t>
      </w:r>
      <w:r>
        <w:rPr>
          <w:rFonts w:hint="default" w:ascii="仿宋_GB2312" w:hAnsi="宋体" w:eastAsia="仿宋_GB2312"/>
          <w:color w:val="auto"/>
          <w:sz w:val="32"/>
          <w:szCs w:val="32"/>
          <w:highlight w:val="none"/>
          <w:lang w:val="en-US" w:eastAsia="zh-CN" w:bidi="ar"/>
        </w:rPr>
        <w:t>作了</w:t>
      </w:r>
      <w:r>
        <w:rPr>
          <w:rFonts w:hint="eastAsia" w:ascii="仿宋_GB2312" w:hAnsi="宋体" w:eastAsia="仿宋_GB2312"/>
          <w:color w:val="auto"/>
          <w:sz w:val="32"/>
          <w:szCs w:val="32"/>
          <w:highlight w:val="none"/>
          <w:lang w:val="en-US" w:eastAsia="zh-CN" w:bidi="ar"/>
        </w:rPr>
        <w:t>进一步明确，</w:t>
      </w:r>
      <w:r>
        <w:rPr>
          <w:rFonts w:hint="default" w:ascii="仿宋_GB2312" w:hAnsi="宋体" w:eastAsia="仿宋_GB2312"/>
          <w:color w:val="auto"/>
          <w:sz w:val="32"/>
          <w:szCs w:val="32"/>
          <w:highlight w:val="none"/>
          <w:lang w:val="en-US" w:eastAsia="zh-CN" w:bidi="ar"/>
        </w:rPr>
        <w:t>同时</w:t>
      </w:r>
      <w:r>
        <w:rPr>
          <w:rFonts w:hint="eastAsia" w:ascii="仿宋_GB2312" w:hAnsi="宋体" w:eastAsia="仿宋_GB2312"/>
          <w:color w:val="auto"/>
          <w:sz w:val="32"/>
          <w:szCs w:val="32"/>
          <w:highlight w:val="none"/>
          <w:lang w:val="en-US" w:eastAsia="zh-CN" w:bidi="ar"/>
        </w:rPr>
        <w:t>明确</w:t>
      </w:r>
      <w:r>
        <w:rPr>
          <w:rFonts w:hint="default" w:ascii="仿宋_GB2312" w:hAnsi="宋体" w:eastAsia="仿宋_GB2312"/>
          <w:color w:val="auto"/>
          <w:sz w:val="32"/>
          <w:szCs w:val="32"/>
          <w:highlight w:val="none"/>
          <w:lang w:val="en-US" w:eastAsia="zh-CN" w:bidi="ar"/>
        </w:rPr>
        <w:t>了</w:t>
      </w:r>
      <w:r>
        <w:rPr>
          <w:rFonts w:hint="eastAsia" w:ascii="仿宋_GB2312" w:hAnsi="宋体" w:eastAsia="仿宋_GB2312"/>
          <w:color w:val="auto"/>
          <w:sz w:val="32"/>
          <w:szCs w:val="32"/>
          <w:highlight w:val="none"/>
          <w:lang w:val="en-US" w:eastAsia="zh-CN" w:bidi="ar"/>
        </w:rPr>
        <w:t>政府组织实施的急需公共服务设施项目申请主体</w:t>
      </w:r>
      <w:r>
        <w:rPr>
          <w:rFonts w:hint="default" w:ascii="仿宋_GB2312" w:hAnsi="宋体" w:eastAsia="仿宋_GB2312"/>
          <w:color w:val="auto"/>
          <w:sz w:val="32"/>
          <w:szCs w:val="32"/>
          <w:highlight w:val="none"/>
          <w:lang w:val="en-US" w:eastAsia="zh-CN" w:bidi="ar"/>
        </w:rPr>
        <w:t>以及</w:t>
      </w:r>
      <w:r>
        <w:rPr>
          <w:rFonts w:hint="eastAsia" w:ascii="仿宋" w:hAnsi="仿宋" w:cs="仿宋"/>
          <w:bCs/>
          <w:kern w:val="44"/>
          <w:szCs w:val="32"/>
        </w:rPr>
        <w:t>已取得临时用地手续的急需公共服务设施项目办理短期租赁用地手续的有关要求，对短期租赁管理</w:t>
      </w:r>
      <w:r>
        <w:rPr>
          <w:rFonts w:hint="default" w:ascii="仿宋" w:hAnsi="仿宋" w:cs="仿宋"/>
          <w:bCs/>
          <w:kern w:val="44"/>
          <w:szCs w:val="32"/>
          <w:lang w:val="en-US"/>
        </w:rPr>
        <w:t>用地审批相关事项</w:t>
      </w:r>
      <w:r>
        <w:rPr>
          <w:rFonts w:hint="eastAsia" w:ascii="仿宋" w:hAnsi="仿宋" w:cs="仿宋"/>
          <w:bCs/>
          <w:kern w:val="44"/>
          <w:szCs w:val="32"/>
        </w:rPr>
        <w:t>进行了规范</w:t>
      </w:r>
      <w:r>
        <w:rPr>
          <w:rFonts w:hint="default" w:ascii="仿宋" w:hAnsi="仿宋" w:cs="仿宋"/>
          <w:bCs/>
          <w:kern w:val="44"/>
          <w:szCs w:val="32"/>
          <w:lang w:val="en-US"/>
        </w:rPr>
        <w:t>和明确</w:t>
      </w:r>
      <w:r>
        <w:rPr>
          <w:rFonts w:hint="eastAsia" w:ascii="仿宋" w:hAnsi="仿宋" w:cs="仿宋"/>
          <w:bCs/>
          <w:kern w:val="44"/>
          <w:szCs w:val="32"/>
        </w:rPr>
        <w:t>。</w:t>
      </w:r>
    </w:p>
    <w:p>
      <w:pPr>
        <w:ind w:firstLine="482" w:firstLineChars="150"/>
        <w:rPr>
          <w:rFonts w:ascii="仿宋" w:hAnsi="仿宋"/>
          <w:b/>
          <w:szCs w:val="32"/>
        </w:rPr>
      </w:pPr>
      <w:r>
        <w:rPr>
          <w:rFonts w:hint="eastAsia" w:ascii="仿宋" w:hAnsi="仿宋"/>
          <w:b/>
          <w:szCs w:val="32"/>
        </w:rPr>
        <w:t>（一）关于适用范围</w:t>
      </w:r>
    </w:p>
    <w:p>
      <w:pPr>
        <w:ind w:firstLine="640" w:firstLineChars="200"/>
        <w:rPr>
          <w:rFonts w:hint="default" w:ascii="仿宋" w:hAnsi="仿宋" w:eastAsia="仿宋"/>
          <w:szCs w:val="32"/>
          <w:lang w:val="en-US" w:eastAsia="zh-CN"/>
        </w:rPr>
      </w:pPr>
      <w:r>
        <w:rPr>
          <w:rFonts w:hint="eastAsia" w:ascii="仿宋" w:hAnsi="仿宋"/>
          <w:szCs w:val="32"/>
        </w:rPr>
        <w:t>《通知》进一步明确了《管理办法》第二条第二款第二项规定的具体设施类型范围</w:t>
      </w:r>
      <w:r>
        <w:rPr>
          <w:rFonts w:hint="eastAsia" w:ascii="仿宋" w:hAnsi="仿宋"/>
          <w:szCs w:val="32"/>
          <w:lang w:eastAsia="zh-CN"/>
        </w:rPr>
        <w:t>，</w:t>
      </w:r>
      <w:r>
        <w:rPr>
          <w:rFonts w:hint="eastAsia" w:ascii="仿宋" w:hAnsi="仿宋"/>
          <w:szCs w:val="32"/>
          <w:lang w:val="en-US" w:eastAsia="zh-CN"/>
        </w:rPr>
        <w:t>主要包括</w:t>
      </w:r>
      <w:r>
        <w:rPr>
          <w:rFonts w:hint="eastAsia" w:ascii="仿宋" w:hAnsi="仿宋"/>
          <w:szCs w:val="32"/>
        </w:rPr>
        <w:t>政府组织实施的交通场站、环境卫生、电力、燃气、气象、通讯、水利、教育、医疗、文化、体育、公安等急需公共服务设施用地</w:t>
      </w:r>
      <w:r>
        <w:rPr>
          <w:rFonts w:hint="eastAsia" w:ascii="仿宋" w:hAnsi="仿宋"/>
          <w:szCs w:val="32"/>
          <w:lang w:eastAsia="zh-CN"/>
        </w:rPr>
        <w:t>，</w:t>
      </w:r>
      <w:r>
        <w:rPr>
          <w:rFonts w:hint="eastAsia" w:ascii="仿宋" w:hAnsi="仿宋"/>
          <w:szCs w:val="32"/>
          <w:lang w:val="en-US" w:eastAsia="zh-CN"/>
        </w:rPr>
        <w:t>以及其他经市政府批准的情形。</w:t>
      </w:r>
    </w:p>
    <w:p>
      <w:pPr>
        <w:ind w:firstLine="482" w:firstLineChars="150"/>
        <w:rPr>
          <w:rFonts w:ascii="仿宋" w:hAnsi="仿宋"/>
          <w:b/>
          <w:szCs w:val="32"/>
        </w:rPr>
      </w:pPr>
      <w:r>
        <w:rPr>
          <w:rFonts w:hint="eastAsia" w:ascii="仿宋" w:hAnsi="仿宋"/>
          <w:b/>
          <w:szCs w:val="32"/>
        </w:rPr>
        <w:t>（二）关于申请主体</w:t>
      </w:r>
    </w:p>
    <w:p>
      <w:pPr>
        <w:ind w:firstLine="640" w:firstLineChars="200"/>
        <w:rPr>
          <w:rFonts w:ascii="仿宋" w:hAnsi="仿宋" w:cs="仿宋"/>
          <w:bCs/>
          <w:kern w:val="44"/>
          <w:szCs w:val="32"/>
        </w:rPr>
      </w:pPr>
      <w:r>
        <w:rPr>
          <w:rFonts w:hint="eastAsia" w:ascii="仿宋" w:hAnsi="仿宋" w:cs="仿宋"/>
          <w:bCs/>
          <w:kern w:val="44"/>
          <w:szCs w:val="32"/>
        </w:rPr>
        <w:t>对于社会投资主体组织</w:t>
      </w:r>
      <w:r>
        <w:rPr>
          <w:rFonts w:hint="eastAsia" w:ascii="仿宋" w:hAnsi="仿宋" w:cs="仿宋"/>
          <w:bCs/>
          <w:kern w:val="44"/>
          <w:szCs w:val="32"/>
          <w:lang w:eastAsia="zh-CN"/>
        </w:rPr>
        <w:t>实</w:t>
      </w:r>
      <w:r>
        <w:rPr>
          <w:rFonts w:hint="eastAsia" w:ascii="仿宋" w:hAnsi="仿宋" w:cs="仿宋"/>
          <w:bCs/>
          <w:kern w:val="44"/>
          <w:szCs w:val="32"/>
        </w:rPr>
        <w:t>施的急需公共服务设施</w:t>
      </w:r>
      <w:r>
        <w:rPr>
          <w:rFonts w:hint="eastAsia" w:ascii="仿宋" w:hAnsi="仿宋" w:cs="仿宋"/>
          <w:bCs/>
          <w:kern w:val="44"/>
          <w:szCs w:val="32"/>
          <w:lang w:eastAsia="zh-CN"/>
        </w:rPr>
        <w:t>项目</w:t>
      </w:r>
      <w:r>
        <w:rPr>
          <w:rFonts w:hint="eastAsia" w:ascii="仿宋" w:hAnsi="仿宋" w:cs="仿宋"/>
          <w:bCs/>
          <w:kern w:val="44"/>
          <w:szCs w:val="32"/>
        </w:rPr>
        <w:t>申请短期租赁用地，《管理办法》已予以明确。在此基础上，《通知》明确了政府组织实施的急需公共服务设施项目申请主体应为市、区政府职能部门或</w:t>
      </w:r>
      <w:r>
        <w:rPr>
          <w:rFonts w:hint="eastAsia" w:ascii="仿宋" w:hAnsi="仿宋" w:cs="仿宋"/>
          <w:bCs/>
          <w:kern w:val="44"/>
          <w:szCs w:val="32"/>
          <w:lang w:eastAsia="zh-CN"/>
        </w:rPr>
        <w:t>经</w:t>
      </w:r>
      <w:r>
        <w:rPr>
          <w:rFonts w:hint="eastAsia" w:ascii="仿宋" w:hAnsi="仿宋" w:cs="仿宋"/>
          <w:bCs/>
          <w:kern w:val="44"/>
          <w:szCs w:val="32"/>
        </w:rPr>
        <w:t>市、区政府同意的其他政府部门。</w:t>
      </w:r>
    </w:p>
    <w:p>
      <w:pPr>
        <w:ind w:firstLine="482" w:firstLineChars="150"/>
        <w:rPr>
          <w:rFonts w:ascii="仿宋" w:hAnsi="仿宋"/>
          <w:b/>
          <w:szCs w:val="32"/>
        </w:rPr>
      </w:pPr>
      <w:r>
        <w:rPr>
          <w:rFonts w:hint="eastAsia" w:ascii="仿宋" w:hAnsi="仿宋"/>
          <w:b/>
          <w:szCs w:val="32"/>
        </w:rPr>
        <w:t>（三）关于已取得临时用地手续的急需公共服务设施项目办理短期租赁用地手续的有关要求</w:t>
      </w:r>
    </w:p>
    <w:p>
      <w:pPr>
        <w:ind w:firstLine="640" w:firstLineChars="200"/>
        <w:rPr>
          <w:rFonts w:hint="eastAsia" w:ascii="仿宋" w:hAnsi="仿宋"/>
          <w:szCs w:val="32"/>
        </w:rPr>
      </w:pPr>
      <w:r>
        <w:rPr>
          <w:rFonts w:hint="eastAsia" w:ascii="仿宋" w:hAnsi="仿宋"/>
          <w:szCs w:val="32"/>
        </w:rPr>
        <w:t>为规范临时用地项目办理短期租赁手续的程序，提高</w:t>
      </w:r>
      <w:r>
        <w:rPr>
          <w:rFonts w:hint="eastAsia" w:ascii="仿宋" w:hAnsi="仿宋"/>
          <w:szCs w:val="32"/>
          <w:lang w:val="en-US" w:eastAsia="zh-CN"/>
        </w:rPr>
        <w:t>行政</w:t>
      </w:r>
      <w:r>
        <w:rPr>
          <w:rFonts w:hint="eastAsia" w:ascii="仿宋" w:hAnsi="仿宋"/>
          <w:szCs w:val="32"/>
        </w:rPr>
        <w:t>审批效率，《通知》明确了已取得临时用地手续的急需公共服务设施项目（以下简称临时用地项目）</w:t>
      </w:r>
      <w:r>
        <w:rPr>
          <w:rFonts w:hint="eastAsia" w:ascii="仿宋" w:hAnsi="仿宋"/>
          <w:szCs w:val="32"/>
          <w:lang w:val="en-US" w:eastAsia="zh-CN"/>
        </w:rPr>
        <w:t>办理短期租赁手续的</w:t>
      </w:r>
      <w:r>
        <w:rPr>
          <w:rFonts w:hint="eastAsia" w:ascii="仿宋" w:hAnsi="仿宋"/>
          <w:szCs w:val="32"/>
        </w:rPr>
        <w:t>办理条件、办理程序及监督管理等相关要求。</w:t>
      </w:r>
    </w:p>
    <w:p>
      <w:pPr>
        <w:ind w:firstLine="643" w:firstLineChars="200"/>
        <w:rPr>
          <w:rFonts w:ascii="仿宋_GB2312" w:hAnsi="宋体" w:eastAsia="仿宋_GB2312"/>
          <w:szCs w:val="32"/>
          <w:lang w:bidi="ar"/>
        </w:rPr>
      </w:pPr>
      <w:r>
        <w:rPr>
          <w:rFonts w:hint="eastAsia" w:ascii="仿宋" w:hAnsi="仿宋"/>
          <w:b/>
          <w:bCs w:val="0"/>
          <w:szCs w:val="32"/>
          <w:lang w:val="en-US" w:eastAsia="zh-CN"/>
        </w:rPr>
        <w:t>1.明确办理条件。</w:t>
      </w:r>
      <w:r>
        <w:rPr>
          <w:rFonts w:hint="eastAsia" w:ascii="仿宋" w:hAnsi="仿宋"/>
          <w:bCs/>
          <w:szCs w:val="32"/>
        </w:rPr>
        <w:t>《通知》</w:t>
      </w:r>
      <w:r>
        <w:rPr>
          <w:rFonts w:hint="eastAsia" w:ascii="仿宋" w:hAnsi="仿宋"/>
          <w:szCs w:val="32"/>
        </w:rPr>
        <w:t>明确了临时用地项目申请短期租赁用地除满足《管理办法》规定的条件外，须同时符合</w:t>
      </w:r>
      <w:r>
        <w:rPr>
          <w:rFonts w:hint="eastAsia" w:ascii="仿宋" w:hAnsi="仿宋"/>
          <w:szCs w:val="32"/>
          <w:lang w:val="en-US" w:eastAsia="zh-CN"/>
        </w:rPr>
        <w:t>行业主管部门出具的</w:t>
      </w:r>
      <w:r>
        <w:rPr>
          <w:rFonts w:hint="default" w:ascii="仿宋" w:hAnsi="仿宋"/>
          <w:szCs w:val="32"/>
          <w:lang w:val="en-US" w:eastAsia="zh-CN"/>
        </w:rPr>
        <w:t>需继续使用土地的</w:t>
      </w:r>
      <w:r>
        <w:rPr>
          <w:rFonts w:hint="eastAsia" w:ascii="仿宋" w:hAnsi="仿宋"/>
          <w:szCs w:val="32"/>
          <w:lang w:val="en-US" w:eastAsia="zh-CN"/>
        </w:rPr>
        <w:t>必要性意见、规划调整备案、农转用备案、生态管控和监察执法等</w:t>
      </w:r>
      <w:r>
        <w:rPr>
          <w:rFonts w:hint="eastAsia" w:ascii="仿宋" w:hAnsi="仿宋"/>
          <w:szCs w:val="32"/>
        </w:rPr>
        <w:t>其他条件</w:t>
      </w:r>
      <w:r>
        <w:rPr>
          <w:rFonts w:hint="eastAsia" w:ascii="仿宋_GB2312" w:hAnsi="宋体" w:eastAsia="仿宋_GB2312"/>
          <w:szCs w:val="32"/>
          <w:lang w:bidi="ar"/>
        </w:rPr>
        <w:t>。</w:t>
      </w:r>
    </w:p>
    <w:p>
      <w:pPr>
        <w:ind w:firstLine="643" w:firstLineChars="200"/>
        <w:rPr>
          <w:rFonts w:ascii="仿宋_GB2312" w:hAnsi="宋体" w:eastAsia="仿宋_GB2312"/>
          <w:szCs w:val="32"/>
          <w:lang w:bidi="ar"/>
        </w:rPr>
      </w:pPr>
      <w:r>
        <w:rPr>
          <w:rFonts w:hint="eastAsia" w:ascii="仿宋" w:hAnsi="仿宋"/>
          <w:b/>
          <w:bCs w:val="0"/>
          <w:szCs w:val="32"/>
          <w:lang w:val="en-US" w:eastAsia="zh-CN"/>
        </w:rPr>
        <w:t>2.规范审批流程。</w:t>
      </w:r>
      <w:r>
        <w:rPr>
          <w:rFonts w:hint="eastAsia" w:ascii="仿宋" w:hAnsi="仿宋"/>
          <w:bCs/>
          <w:szCs w:val="32"/>
        </w:rPr>
        <w:t>《通知》</w:t>
      </w:r>
      <w:r>
        <w:rPr>
          <w:rFonts w:hint="eastAsia" w:ascii="仿宋_GB2312" w:hAnsi="宋体" w:eastAsia="仿宋_GB2312"/>
          <w:szCs w:val="32"/>
          <w:lang w:bidi="ar"/>
        </w:rPr>
        <w:t>明确了临时用地项目申请短期租赁用地的流程环节，并明确了涉及的相关主管部门</w:t>
      </w:r>
      <w:r>
        <w:rPr>
          <w:rFonts w:hint="default" w:ascii="仿宋_GB2312" w:hAnsi="宋体" w:eastAsia="仿宋_GB2312"/>
          <w:szCs w:val="32"/>
          <w:lang w:val="en-US" w:bidi="ar"/>
        </w:rPr>
        <w:t>的</w:t>
      </w:r>
      <w:r>
        <w:rPr>
          <w:rFonts w:hint="eastAsia" w:ascii="仿宋_GB2312" w:hAnsi="宋体" w:eastAsia="仿宋_GB2312"/>
          <w:szCs w:val="32"/>
          <w:lang w:bidi="ar"/>
        </w:rPr>
        <w:t>分工。首先，《通知》将规划用地核查环节前置，以提高审批效率，避免项目用地因在规划</w:t>
      </w:r>
      <w:r>
        <w:rPr>
          <w:rFonts w:hint="eastAsia" w:ascii="仿宋_GB2312" w:hAnsi="宋体" w:eastAsia="仿宋_GB2312"/>
          <w:szCs w:val="32"/>
          <w:lang w:val="en-US" w:eastAsia="zh-CN" w:bidi="ar"/>
        </w:rPr>
        <w:t>土地</w:t>
      </w:r>
      <w:r>
        <w:rPr>
          <w:rFonts w:hint="eastAsia" w:ascii="仿宋_GB2312" w:hAnsi="宋体" w:eastAsia="仿宋_GB2312"/>
          <w:szCs w:val="32"/>
          <w:lang w:bidi="ar"/>
        </w:rPr>
        <w:t>方面条件不</w:t>
      </w:r>
      <w:r>
        <w:rPr>
          <w:rFonts w:hint="eastAsia" w:ascii="仿宋_GB2312" w:hAnsi="宋体" w:eastAsia="仿宋_GB2312"/>
          <w:szCs w:val="32"/>
          <w:lang w:val="en-US" w:eastAsia="zh-CN" w:bidi="ar"/>
        </w:rPr>
        <w:t>符合而增加</w:t>
      </w:r>
      <w:r>
        <w:rPr>
          <w:rFonts w:hint="eastAsia" w:ascii="仿宋_GB2312" w:hAnsi="宋体" w:eastAsia="仿宋_GB2312"/>
          <w:szCs w:val="32"/>
          <w:lang w:bidi="ar"/>
        </w:rPr>
        <w:t>项目单位前期准备工作</w:t>
      </w:r>
      <w:r>
        <w:rPr>
          <w:rFonts w:hint="eastAsia" w:ascii="仿宋_GB2312" w:hAnsi="宋体" w:eastAsia="仿宋_GB2312"/>
          <w:szCs w:val="32"/>
          <w:lang w:val="en-US" w:eastAsia="zh-CN" w:bidi="ar"/>
        </w:rPr>
        <w:t>中的</w:t>
      </w:r>
      <w:r>
        <w:rPr>
          <w:rFonts w:hint="eastAsia" w:ascii="仿宋_GB2312" w:hAnsi="宋体" w:eastAsia="仿宋_GB2312"/>
          <w:szCs w:val="32"/>
          <w:lang w:bidi="ar"/>
        </w:rPr>
        <w:t>时间</w:t>
      </w:r>
      <w:r>
        <w:rPr>
          <w:rFonts w:hint="eastAsia" w:ascii="仿宋_GB2312" w:hAnsi="宋体" w:eastAsia="仿宋_GB2312"/>
          <w:szCs w:val="32"/>
          <w:lang w:val="en-US" w:eastAsia="zh-CN" w:bidi="ar"/>
        </w:rPr>
        <w:t>成本</w:t>
      </w:r>
      <w:r>
        <w:rPr>
          <w:rFonts w:hint="eastAsia" w:ascii="仿宋_GB2312" w:hAnsi="宋体" w:eastAsia="仿宋_GB2312"/>
          <w:szCs w:val="32"/>
          <w:lang w:bidi="ar"/>
        </w:rPr>
        <w:t>。其次，考虑到临时用地项目在先前临时用地阶段已建成临时建筑且需继续使用，为确保项目继续使用土地的合理性、合规性及地上临时建筑继续使用的安全性，</w:t>
      </w:r>
      <w:r>
        <w:rPr>
          <w:rFonts w:hint="eastAsia" w:ascii="仿宋_GB2312" w:hAnsi="宋体" w:eastAsia="仿宋_GB2312"/>
          <w:szCs w:val="32"/>
          <w:lang w:eastAsia="zh-CN" w:bidi="ar"/>
        </w:rPr>
        <w:t>避免发生</w:t>
      </w:r>
      <w:r>
        <w:rPr>
          <w:rFonts w:hint="eastAsia" w:ascii="仿宋_GB2312" w:hAnsi="宋体" w:eastAsia="仿宋_GB2312"/>
          <w:szCs w:val="32"/>
          <w:lang w:bidi="ar"/>
        </w:rPr>
        <w:t>安全生产事故，《通知》设置了申请前的前期工作环节。在完成</w:t>
      </w:r>
      <w:r>
        <w:rPr>
          <w:rFonts w:hint="eastAsia" w:ascii="仿宋_GB2312" w:hAnsi="宋体" w:eastAsia="仿宋_GB2312"/>
          <w:szCs w:val="32"/>
          <w:lang w:val="en-US" w:eastAsia="zh-CN" w:bidi="ar"/>
        </w:rPr>
        <w:t>行业主管部门、监察部门、质检消防部门以及发改部门相关</w:t>
      </w:r>
      <w:r>
        <w:rPr>
          <w:rFonts w:hint="eastAsia" w:ascii="仿宋_GB2312" w:hAnsi="宋体" w:eastAsia="仿宋_GB2312"/>
          <w:szCs w:val="32"/>
          <w:lang w:bidi="ar"/>
        </w:rPr>
        <w:t>前期工作后，项目单位即可正式提交短期租赁用地申请。</w:t>
      </w:r>
    </w:p>
    <w:p>
      <w:pPr>
        <w:ind w:firstLine="643" w:firstLineChars="200"/>
        <w:rPr>
          <w:rFonts w:ascii="仿宋_GB2312" w:hAnsi="宋体" w:eastAsia="仿宋_GB2312"/>
          <w:szCs w:val="32"/>
          <w:lang w:bidi="ar"/>
        </w:rPr>
      </w:pPr>
      <w:r>
        <w:rPr>
          <w:rFonts w:hint="eastAsia" w:ascii="仿宋" w:hAnsi="仿宋"/>
          <w:b/>
          <w:bCs w:val="0"/>
          <w:szCs w:val="32"/>
          <w:lang w:val="en-US" w:eastAsia="zh-CN"/>
        </w:rPr>
        <w:t>3.强化监管事项。</w:t>
      </w:r>
      <w:r>
        <w:rPr>
          <w:rFonts w:hint="eastAsia" w:ascii="仿宋" w:hAnsi="仿宋"/>
          <w:bCs/>
          <w:szCs w:val="32"/>
        </w:rPr>
        <w:t>《通知》</w:t>
      </w:r>
      <w:r>
        <w:rPr>
          <w:rFonts w:hint="eastAsia" w:ascii="仿宋_GB2312" w:hAnsi="宋体" w:eastAsia="仿宋_GB2312"/>
          <w:szCs w:val="32"/>
          <w:lang w:bidi="ar"/>
        </w:rPr>
        <w:t>明确了临时用地项目在临时用地与短期租赁用地政策衔接上的其他事项：一是原临时用地涉及占用农用地的，无需继续履行土地复垦义务，待短期租赁手续办理后，可支取土地复垦费；二是项目使用的临时用地与短期租赁用地使用期限衔接方式和租金起算时点。</w:t>
      </w:r>
    </w:p>
    <w:p>
      <w:pPr>
        <w:ind w:firstLine="643" w:firstLineChars="200"/>
        <w:rPr>
          <w:rFonts w:ascii="仿宋" w:hAnsi="仿宋"/>
          <w:b/>
          <w:szCs w:val="32"/>
        </w:rPr>
      </w:pPr>
      <w:r>
        <w:rPr>
          <w:rFonts w:hint="eastAsia" w:ascii="仿宋" w:hAnsi="仿宋"/>
          <w:b/>
          <w:szCs w:val="32"/>
        </w:rPr>
        <w:t>（四）关于政策衔接</w:t>
      </w:r>
    </w:p>
    <w:p>
      <w:pPr>
        <w:ind w:firstLine="640" w:firstLineChars="200"/>
        <w:rPr>
          <w:rFonts w:ascii="仿宋" w:hAnsi="仿宋"/>
          <w:szCs w:val="32"/>
        </w:rPr>
      </w:pPr>
      <w:r>
        <w:rPr>
          <w:rFonts w:hint="eastAsia" w:ascii="仿宋" w:hAnsi="仿宋"/>
          <w:szCs w:val="32"/>
        </w:rPr>
        <w:t>《通知》旨在进一步规范我市国有建设用地短期租赁管理相关事项，与《管理办法》已作充分衔接。为确保政策内容衔接在时限上的一致性，《通知》有效期与《管理办法》保持一致。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NDJlNTM1OWUxMzVlM2E3YTBkMmFhYWRkZjUyNDgifQ=="/>
  </w:docVars>
  <w:rsids>
    <w:rsidRoot w:val="001B3487"/>
    <w:rsid w:val="000039E5"/>
    <w:rsid w:val="00043770"/>
    <w:rsid w:val="000965BB"/>
    <w:rsid w:val="0010504D"/>
    <w:rsid w:val="00183C9B"/>
    <w:rsid w:val="001948C2"/>
    <w:rsid w:val="001B3487"/>
    <w:rsid w:val="001E4CBA"/>
    <w:rsid w:val="0039785F"/>
    <w:rsid w:val="003B08D4"/>
    <w:rsid w:val="003C572F"/>
    <w:rsid w:val="004026DA"/>
    <w:rsid w:val="00682675"/>
    <w:rsid w:val="00884799"/>
    <w:rsid w:val="008D3F63"/>
    <w:rsid w:val="009C0993"/>
    <w:rsid w:val="00B00AB7"/>
    <w:rsid w:val="00B231B4"/>
    <w:rsid w:val="00C02E1D"/>
    <w:rsid w:val="00C31557"/>
    <w:rsid w:val="00D2235B"/>
    <w:rsid w:val="00D41246"/>
    <w:rsid w:val="00DF13EB"/>
    <w:rsid w:val="00EB785B"/>
    <w:rsid w:val="00F350CE"/>
    <w:rsid w:val="0341035F"/>
    <w:rsid w:val="045A3333"/>
    <w:rsid w:val="07524795"/>
    <w:rsid w:val="090B758E"/>
    <w:rsid w:val="096B1B3E"/>
    <w:rsid w:val="0B371A80"/>
    <w:rsid w:val="0B700A38"/>
    <w:rsid w:val="17DE7950"/>
    <w:rsid w:val="17E94CA2"/>
    <w:rsid w:val="1A2B1DA0"/>
    <w:rsid w:val="1CCB0E1A"/>
    <w:rsid w:val="21566765"/>
    <w:rsid w:val="22AC524A"/>
    <w:rsid w:val="22E60B46"/>
    <w:rsid w:val="25A22934"/>
    <w:rsid w:val="26721013"/>
    <w:rsid w:val="27FA6A57"/>
    <w:rsid w:val="280B2E27"/>
    <w:rsid w:val="2B0A5203"/>
    <w:rsid w:val="32B617CD"/>
    <w:rsid w:val="33257E59"/>
    <w:rsid w:val="334868C9"/>
    <w:rsid w:val="34474DD2"/>
    <w:rsid w:val="34476B80"/>
    <w:rsid w:val="348E1C52"/>
    <w:rsid w:val="357551BE"/>
    <w:rsid w:val="35F44AE6"/>
    <w:rsid w:val="39A86E72"/>
    <w:rsid w:val="3A4D6EBA"/>
    <w:rsid w:val="3CD07E8E"/>
    <w:rsid w:val="3D2C7C10"/>
    <w:rsid w:val="460E3EC5"/>
    <w:rsid w:val="467C11E1"/>
    <w:rsid w:val="4E712226"/>
    <w:rsid w:val="51CB2747"/>
    <w:rsid w:val="55241E04"/>
    <w:rsid w:val="58165EBE"/>
    <w:rsid w:val="59180B0D"/>
    <w:rsid w:val="5A4F5EDF"/>
    <w:rsid w:val="5A59272E"/>
    <w:rsid w:val="5EF80A87"/>
    <w:rsid w:val="5F7B45BB"/>
    <w:rsid w:val="60786190"/>
    <w:rsid w:val="67341180"/>
    <w:rsid w:val="690F2596"/>
    <w:rsid w:val="69EE2E38"/>
    <w:rsid w:val="6F3F15B4"/>
    <w:rsid w:val="6F7B7201"/>
    <w:rsid w:val="71F585C5"/>
    <w:rsid w:val="73131A0B"/>
    <w:rsid w:val="769431A0"/>
    <w:rsid w:val="79FF600F"/>
    <w:rsid w:val="7B8C8089"/>
    <w:rsid w:val="7D9F5EC1"/>
    <w:rsid w:val="7DFB1059"/>
    <w:rsid w:val="7ECD94E3"/>
    <w:rsid w:val="7F475253"/>
    <w:rsid w:val="7F625BE9"/>
    <w:rsid w:val="7FEB68B3"/>
    <w:rsid w:val="7FFE38F8"/>
    <w:rsid w:val="7FFF22A5"/>
    <w:rsid w:val="89ED17E4"/>
    <w:rsid w:val="B3EF05FF"/>
    <w:rsid w:val="BEFE74A1"/>
    <w:rsid w:val="CC93AD1F"/>
    <w:rsid w:val="D7F84B04"/>
    <w:rsid w:val="FAFF2DE6"/>
    <w:rsid w:val="FE507409"/>
    <w:rsid w:val="FF753F80"/>
    <w:rsid w:val="FF96AC78"/>
    <w:rsid w:val="FFDE34C2"/>
    <w:rsid w:val="FFFD1F58"/>
    <w:rsid w:val="FFFDA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仿宋" w:cs="Times New Roman"/>
      <w:sz w:val="18"/>
      <w:szCs w:val="18"/>
    </w:rPr>
  </w:style>
  <w:style w:type="character" w:customStyle="1" w:styleId="7">
    <w:name w:val="页脚 字符"/>
    <w:basedOn w:val="5"/>
    <w:link w:val="2"/>
    <w:qFormat/>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1856</Words>
  <Characters>1864</Characters>
  <Lines>14</Lines>
  <Paragraphs>4</Paragraphs>
  <TotalTime>25</TotalTime>
  <ScaleCrop>false</ScaleCrop>
  <LinksUpToDate>false</LinksUpToDate>
  <CharactersWithSpaces>1864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2023-06-22T14:36:00Z</dcterms:created>
  <dc:creator>mac</dc:creator>
  <cp:lastModifiedBy>谢静媚</cp:lastModifiedBy>
  <cp:lastPrinted>2023-06-21T15:00:00Z</cp:lastPrinted>
  <dcterms:modified xsi:type="dcterms:W3CDTF">2023-06-21T09:44:14Z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A2712BCBC0A6A12EDF7392640AF8E034</vt:lpwstr>
  </property>
</Properties>
</file>