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p>
    <w:p>
      <w:pPr>
        <w:keepNext w:val="0"/>
        <w:keepLines w:val="0"/>
        <w:pageBreakBefore w:val="0"/>
        <w:widowControl w:val="0"/>
        <w:tabs>
          <w:tab w:val="left" w:pos="846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 xml:space="preserve">第一条 </w:t>
      </w:r>
      <w:r>
        <w:rPr>
          <w:rFonts w:hint="eastAsia" w:ascii="仿宋_GB2312" w:hAnsi="微软雅黑" w:eastAsia="仿宋_GB2312" w:cs="仿宋_GB2312"/>
          <w:color w:val="333333"/>
          <w:kern w:val="0"/>
          <w:sz w:val="32"/>
          <w:szCs w:val="32"/>
        </w:rPr>
        <w:t>根据深圳市土地使用权出让公告（深土交告〔202</w:t>
      </w:r>
      <w:r>
        <w:rPr>
          <w:rFonts w:hint="eastAsia" w:ascii="仿宋_GB2312" w:hAnsi="微软雅黑" w:eastAsia="仿宋_GB2312" w:cs="仿宋_GB2312"/>
          <w:color w:val="333333"/>
          <w:kern w:val="0"/>
          <w:sz w:val="32"/>
          <w:szCs w:val="32"/>
          <w:lang w:val="en-US" w:eastAsia="zh-CN"/>
        </w:rPr>
        <w:t>3</w:t>
      </w:r>
      <w:r>
        <w:rPr>
          <w:rFonts w:hint="eastAsia" w:ascii="仿宋_GB2312" w:hAnsi="微软雅黑" w:eastAsia="仿宋_GB2312" w:cs="仿宋_GB2312"/>
          <w:color w:val="333333"/>
          <w:kern w:val="0"/>
          <w:sz w:val="32"/>
          <w:szCs w:val="32"/>
        </w:rPr>
        <w:t>〕</w:t>
      </w:r>
      <w:r>
        <w:rPr>
          <w:rFonts w:hint="eastAsia" w:ascii="仿宋_GB2312" w:hAnsi="微软雅黑" w:eastAsia="仿宋_GB2312" w:cs="仿宋_GB2312"/>
          <w:color w:val="333333"/>
          <w:kern w:val="0"/>
          <w:sz w:val="32"/>
          <w:szCs w:val="32"/>
          <w:lang w:val="en-US" w:eastAsia="zh-CN"/>
        </w:rPr>
        <w:t>5</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w:t>
      </w:r>
      <w:r>
        <w:rPr>
          <w:rFonts w:hint="eastAsia" w:ascii="仿宋_GB2312" w:hAnsi="微软雅黑" w:eastAsia="仿宋_GB2312" w:cs="仿宋_GB2312"/>
          <w:color w:val="333333"/>
          <w:kern w:val="0"/>
          <w:sz w:val="32"/>
          <w:szCs w:val="32"/>
          <w:lang w:val="en-US" w:eastAsia="zh-CN"/>
        </w:rPr>
        <w:t>3</w:t>
      </w:r>
      <w:r>
        <w:rPr>
          <w:rFonts w:hint="eastAsia" w:ascii="仿宋_GB2312" w:hAnsi="微软雅黑" w:eastAsia="仿宋_GB2312" w:cs="仿宋_GB2312"/>
          <w:color w:val="333333"/>
          <w:kern w:val="0"/>
          <w:sz w:val="32"/>
          <w:szCs w:val="32"/>
        </w:rPr>
        <w:t>〕</w:t>
      </w:r>
      <w:r>
        <w:rPr>
          <w:rFonts w:hint="eastAsia" w:ascii="仿宋_GB2312" w:hAnsi="微软雅黑" w:eastAsia="仿宋_GB2312" w:cs="仿宋_GB2312"/>
          <w:color w:val="333333"/>
          <w:kern w:val="0"/>
          <w:sz w:val="32"/>
          <w:szCs w:val="32"/>
          <w:lang w:val="en-US" w:eastAsia="zh-CN"/>
        </w:rPr>
        <w:t>6</w:t>
      </w:r>
      <w:r>
        <w:rPr>
          <w:rFonts w:hint="eastAsia" w:ascii="仿宋_GB2312" w:hAnsi="微软雅黑" w:eastAsia="仿宋_GB2312" w:cs="仿宋_GB2312"/>
          <w:color w:val="333333"/>
          <w:kern w:val="0"/>
          <w:sz w:val="32"/>
          <w:szCs w:val="32"/>
        </w:rPr>
        <w:t>号），特制定本操作指引。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b/>
          <w:bCs/>
          <w:sz w:val="36"/>
          <w:szCs w:val="36"/>
        </w:rPr>
      </w:pPr>
      <w:r>
        <w:rPr>
          <w:rFonts w:hint="eastAsia" w:ascii="宋体" w:hAnsi="宋体"/>
          <w:b/>
          <w:bCs/>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b w:val="0"/>
          <w:sz w:val="24"/>
          <w:highlight w:val="none"/>
          <w:lang w:val="en-US" w:eastAsia="zh-CN"/>
        </w:rPr>
        <w:t xml:space="preserve">企业自持的保障性租赁住房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default" w:asciiTheme="minorEastAsia" w:hAnsiTheme="minorEastAsia" w:eastAsiaTheme="minorEastAsia" w:cstheme="minorEastAsia"/>
          <w:color w:val="000000"/>
          <w:spacing w:val="20"/>
          <w:sz w:val="24"/>
          <w:szCs w:val="24"/>
          <w:u w:val="single"/>
          <w:lang w:val="en-US" w:eastAsia="zh-CN"/>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cstheme="minorEastAsia"/>
          <w:color w:val="000000"/>
          <w:spacing w:val="20"/>
          <w:sz w:val="24"/>
          <w:szCs w:val="24"/>
          <w:u w:val="single"/>
          <w:lang w:val="en-US" w:eastAsia="zh-CN"/>
        </w:rPr>
        <w:t xml:space="preserve">                 </w:t>
      </w:r>
      <w:bookmarkStart w:id="0" w:name="_GoBack"/>
      <w:bookmarkEnd w:id="0"/>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简">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640FC6"/>
    <w:rsid w:val="017050F8"/>
    <w:rsid w:val="022512C7"/>
    <w:rsid w:val="02C73E1E"/>
    <w:rsid w:val="03D1158F"/>
    <w:rsid w:val="07850A13"/>
    <w:rsid w:val="09877AC0"/>
    <w:rsid w:val="0BD663CD"/>
    <w:rsid w:val="0CFF7FE5"/>
    <w:rsid w:val="11BF056A"/>
    <w:rsid w:val="13A73953"/>
    <w:rsid w:val="13EE0690"/>
    <w:rsid w:val="15FF1C6F"/>
    <w:rsid w:val="16B550C4"/>
    <w:rsid w:val="180F0D4C"/>
    <w:rsid w:val="1AD32ADE"/>
    <w:rsid w:val="1C516F9B"/>
    <w:rsid w:val="1D7C75A3"/>
    <w:rsid w:val="1EB46C36"/>
    <w:rsid w:val="1EB77923"/>
    <w:rsid w:val="1FEE5146"/>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52807F2"/>
    <w:rsid w:val="4F9B4F15"/>
    <w:rsid w:val="500C3394"/>
    <w:rsid w:val="50176034"/>
    <w:rsid w:val="503A09EB"/>
    <w:rsid w:val="55A8651B"/>
    <w:rsid w:val="591F4BE8"/>
    <w:rsid w:val="5A6460D3"/>
    <w:rsid w:val="5C291705"/>
    <w:rsid w:val="5DB317B6"/>
    <w:rsid w:val="6478209C"/>
    <w:rsid w:val="6BDC02C8"/>
    <w:rsid w:val="6CC81CCE"/>
    <w:rsid w:val="74073270"/>
    <w:rsid w:val="740D3160"/>
    <w:rsid w:val="748B07E3"/>
    <w:rsid w:val="76183F5F"/>
    <w:rsid w:val="7733387D"/>
    <w:rsid w:val="79091B6F"/>
    <w:rsid w:val="7AB0206C"/>
    <w:rsid w:val="7B1E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2162</Words>
  <Characters>2248</Characters>
  <Lines>19</Lines>
  <Paragraphs>5</Paragraphs>
  <TotalTime>4</TotalTime>
  <ScaleCrop>false</ScaleCrop>
  <LinksUpToDate>false</LinksUpToDate>
  <CharactersWithSpaces>2648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Lee 1</cp:lastModifiedBy>
  <dcterms:modified xsi:type="dcterms:W3CDTF">2023-03-01T07:07:04Z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2D3BADB13FA64060B39C2D450FA56008</vt:lpwstr>
  </property>
</Properties>
</file>