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8" w:lineRule="auto"/>
        <w:rPr>
          <w:kern w:val="0"/>
          <w:szCs w:val="21"/>
        </w:rPr>
      </w:pPr>
    </w:p>
    <w:p>
      <w:pPr>
        <w:snapToGrid w:val="0"/>
        <w:jc w:val="center"/>
        <w:rPr>
          <w:rFonts w:ascii="华文中宋" w:hAnsi="华文中宋" w:eastAsia="华文中宋" w:cs="华文中宋"/>
          <w:b/>
          <w:bCs/>
          <w:spacing w:val="30"/>
          <w:sz w:val="36"/>
          <w:szCs w:val="36"/>
        </w:rPr>
      </w:pPr>
      <w:r>
        <w:rPr>
          <w:rFonts w:hint="eastAsia" w:ascii="华文中宋" w:hAnsi="华文中宋" w:eastAsia="华文中宋" w:cs="华文中宋"/>
          <w:b/>
          <w:bCs/>
          <w:spacing w:val="30"/>
          <w:sz w:val="36"/>
          <w:szCs w:val="36"/>
        </w:rPr>
        <w:t>法律顾问合同</w:t>
      </w:r>
    </w:p>
    <w:p>
      <w:pPr>
        <w:snapToGrid w:val="0"/>
        <w:spacing w:line="560" w:lineRule="exact"/>
        <w:jc w:val="center"/>
        <w:rPr>
          <w:rFonts w:ascii="华文宋体" w:hAnsi="华文宋体" w:eastAsia="华文宋体" w:cs="华文宋体"/>
          <w:sz w:val="24"/>
        </w:rPr>
      </w:pPr>
    </w:p>
    <w:p>
      <w:pPr>
        <w:tabs>
          <w:tab w:val="left" w:pos="1240"/>
          <w:tab w:val="left" w:pos="5400"/>
          <w:tab w:val="left" w:pos="5580"/>
        </w:tabs>
        <w:spacing w:line="560" w:lineRule="exact"/>
        <w:rPr>
          <w:rFonts w:ascii="华文宋体" w:hAnsi="华文宋体" w:eastAsia="华文宋体" w:cs="华文宋体"/>
          <w:sz w:val="24"/>
        </w:rPr>
      </w:pPr>
      <w:r>
        <w:rPr>
          <w:rFonts w:hint="eastAsia" w:ascii="华文宋体" w:hAnsi="华文宋体" w:eastAsia="华文宋体" w:cs="华文宋体"/>
          <w:sz w:val="24"/>
        </w:rPr>
        <w:t>甲 方：深圳大鹏半岛国家地质自然公园管理处</w:t>
      </w:r>
      <w:r>
        <w:rPr>
          <w:rFonts w:hint="eastAsia" w:ascii="华文仿宋" w:hAnsi="华文仿宋" w:eastAsia="华文仿宋" w:cs="华文宋体"/>
          <w:sz w:val="24"/>
        </w:rPr>
        <w:t xml:space="preserve">   </w:t>
      </w:r>
      <w:r>
        <w:rPr>
          <w:rFonts w:hint="eastAsia" w:ascii="华文宋体" w:hAnsi="华文宋体" w:eastAsia="华文宋体" w:cs="华文宋体"/>
          <w:sz w:val="24"/>
        </w:rPr>
        <w:t xml:space="preserve">  </w:t>
      </w:r>
    </w:p>
    <w:p>
      <w:pPr>
        <w:tabs>
          <w:tab w:val="left" w:pos="1240"/>
          <w:tab w:val="left" w:pos="5400"/>
          <w:tab w:val="left" w:pos="5580"/>
        </w:tabs>
        <w:spacing w:line="560" w:lineRule="exact"/>
        <w:rPr>
          <w:rFonts w:ascii="华文宋体" w:hAnsi="华文宋体" w:eastAsia="华文宋体" w:cs="华文宋体"/>
          <w:sz w:val="24"/>
        </w:rPr>
      </w:pPr>
      <w:r>
        <w:rPr>
          <w:rFonts w:hint="eastAsia" w:ascii="华文宋体" w:hAnsi="华文宋体" w:eastAsia="华文宋体" w:cs="华文宋体"/>
          <w:sz w:val="24"/>
        </w:rPr>
        <w:t>法定代表人：</w:t>
      </w:r>
      <w:r>
        <w:rPr>
          <w:rFonts w:ascii="华文宋体" w:hAnsi="华文宋体" w:eastAsia="华文宋体" w:cs="华文宋体"/>
          <w:sz w:val="24"/>
        </w:rPr>
        <w:t xml:space="preserve"> </w:t>
      </w:r>
      <w:r>
        <w:rPr>
          <w:rFonts w:hint="eastAsia" w:ascii="华文宋体" w:hAnsi="华文宋体" w:eastAsia="华文宋体" w:cs="华文宋体"/>
          <w:sz w:val="24"/>
        </w:rPr>
        <w:t xml:space="preserve"> </w:t>
      </w:r>
    </w:p>
    <w:p>
      <w:pPr>
        <w:tabs>
          <w:tab w:val="left" w:pos="1240"/>
          <w:tab w:val="left" w:pos="5400"/>
          <w:tab w:val="left" w:pos="5580"/>
        </w:tabs>
        <w:spacing w:line="560" w:lineRule="exact"/>
        <w:rPr>
          <w:rFonts w:ascii="华文宋体" w:hAnsi="华文宋体" w:eastAsia="华文宋体" w:cs="华文宋体"/>
          <w:sz w:val="24"/>
        </w:rPr>
      </w:pPr>
      <w:r>
        <w:rPr>
          <w:rFonts w:hint="eastAsia" w:ascii="华文宋体" w:hAnsi="华文宋体" w:eastAsia="华文宋体" w:cs="华文宋体"/>
          <w:sz w:val="24"/>
        </w:rPr>
        <w:t>地 址： 深圳市大鹏新区南澳办事处地质公园路</w:t>
      </w:r>
    </w:p>
    <w:p>
      <w:pPr>
        <w:tabs>
          <w:tab w:val="left" w:pos="1240"/>
          <w:tab w:val="left" w:pos="4700"/>
          <w:tab w:val="left" w:pos="5400"/>
          <w:tab w:val="left" w:pos="5580"/>
          <w:tab w:val="left" w:pos="6020"/>
        </w:tabs>
        <w:spacing w:line="560" w:lineRule="exact"/>
        <w:rPr>
          <w:rFonts w:ascii="华文宋体" w:hAnsi="华文宋体" w:eastAsia="华文宋体" w:cs="华文宋体"/>
          <w:sz w:val="24"/>
        </w:rPr>
      </w:pPr>
      <w:r>
        <w:rPr>
          <w:rFonts w:hint="eastAsia" w:ascii="华文宋体" w:hAnsi="华文宋体" w:eastAsia="华文宋体" w:cs="华文宋体"/>
          <w:sz w:val="24"/>
        </w:rPr>
        <w:t>电 话： 0755-84422341</w:t>
      </w:r>
    </w:p>
    <w:p>
      <w:pPr>
        <w:tabs>
          <w:tab w:val="left" w:pos="1240"/>
          <w:tab w:val="left" w:pos="4700"/>
          <w:tab w:val="left" w:pos="5400"/>
          <w:tab w:val="left" w:pos="5580"/>
          <w:tab w:val="left" w:pos="6020"/>
        </w:tabs>
        <w:spacing w:line="560" w:lineRule="exact"/>
        <w:rPr>
          <w:rFonts w:ascii="华文宋体" w:hAnsi="华文宋体" w:eastAsia="华文宋体" w:cs="华文宋体"/>
          <w:sz w:val="24"/>
        </w:rPr>
      </w:pPr>
    </w:p>
    <w:p>
      <w:pPr>
        <w:snapToGrid w:val="0"/>
        <w:spacing w:line="560" w:lineRule="exact"/>
        <w:rPr>
          <w:rFonts w:ascii="华文宋体" w:hAnsi="华文宋体" w:eastAsia="华文宋体" w:cs="华文宋体"/>
          <w:sz w:val="24"/>
        </w:rPr>
      </w:pPr>
      <w:r>
        <w:rPr>
          <w:rFonts w:hint="eastAsia" w:ascii="华文宋体" w:hAnsi="华文宋体" w:eastAsia="华文宋体" w:cs="华文宋体"/>
          <w:sz w:val="24"/>
        </w:rPr>
        <w:t>乙 方：广东金地律师事务所</w:t>
      </w:r>
    </w:p>
    <w:p>
      <w:pPr>
        <w:tabs>
          <w:tab w:val="left" w:pos="1240"/>
          <w:tab w:val="left" w:pos="5400"/>
          <w:tab w:val="left" w:pos="5580"/>
        </w:tabs>
        <w:spacing w:line="560" w:lineRule="exact"/>
        <w:rPr>
          <w:rFonts w:ascii="华文宋体" w:hAnsi="华文宋体" w:eastAsia="华文宋体" w:cs="华文宋体"/>
          <w:sz w:val="24"/>
        </w:rPr>
      </w:pPr>
      <w:r>
        <w:rPr>
          <w:rFonts w:hint="eastAsia" w:ascii="华文宋体" w:hAnsi="华文宋体" w:eastAsia="华文宋体" w:cs="华文宋体"/>
          <w:sz w:val="24"/>
        </w:rPr>
        <w:t xml:space="preserve">法定代表人：张楠 </w:t>
      </w:r>
      <w:r>
        <w:rPr>
          <w:rFonts w:ascii="华文宋体" w:hAnsi="华文宋体" w:eastAsia="华文宋体" w:cs="华文宋体"/>
          <w:sz w:val="24"/>
        </w:rPr>
        <w:t xml:space="preserve"> </w:t>
      </w:r>
    </w:p>
    <w:p>
      <w:pPr>
        <w:tabs>
          <w:tab w:val="left" w:pos="1240"/>
          <w:tab w:val="left" w:pos="5400"/>
          <w:tab w:val="left" w:pos="5580"/>
        </w:tabs>
        <w:spacing w:line="560" w:lineRule="exact"/>
        <w:rPr>
          <w:rFonts w:ascii="华文宋体" w:hAnsi="华文宋体" w:eastAsia="华文宋体" w:cs="华文宋体"/>
          <w:sz w:val="24"/>
        </w:rPr>
      </w:pPr>
      <w:r>
        <w:rPr>
          <w:rFonts w:hint="eastAsia" w:ascii="华文宋体" w:hAnsi="华文宋体" w:eastAsia="华文宋体" w:cs="华文宋体"/>
          <w:sz w:val="24"/>
        </w:rPr>
        <w:t>地 址：深圳市福田区深南大道 6027 号大庆大厦16楼</w:t>
      </w:r>
    </w:p>
    <w:p>
      <w:pPr>
        <w:tabs>
          <w:tab w:val="left" w:pos="1240"/>
          <w:tab w:val="left" w:pos="4700"/>
          <w:tab w:val="left" w:pos="5400"/>
          <w:tab w:val="left" w:pos="5580"/>
          <w:tab w:val="left" w:pos="6020"/>
        </w:tabs>
        <w:spacing w:line="560" w:lineRule="exact"/>
        <w:rPr>
          <w:rFonts w:hint="eastAsia" w:ascii="华文宋体" w:hAnsi="华文宋体" w:eastAsia="华文宋体" w:cs="华文宋体"/>
          <w:sz w:val="24"/>
        </w:rPr>
      </w:pPr>
      <w:r>
        <w:rPr>
          <w:rFonts w:hint="eastAsia" w:ascii="华文宋体" w:hAnsi="华文宋体" w:eastAsia="华文宋体" w:cs="华文宋体"/>
          <w:sz w:val="24"/>
        </w:rPr>
        <w:t>电话：0755-88269288</w:t>
      </w:r>
    </w:p>
    <w:p>
      <w:pPr>
        <w:tabs>
          <w:tab w:val="left" w:pos="1240"/>
          <w:tab w:val="left" w:pos="4700"/>
          <w:tab w:val="left" w:pos="5400"/>
          <w:tab w:val="left" w:pos="5580"/>
          <w:tab w:val="left" w:pos="6020"/>
        </w:tabs>
        <w:spacing w:line="560" w:lineRule="exact"/>
        <w:rPr>
          <w:rFonts w:ascii="华文宋体" w:hAnsi="华文宋体" w:eastAsia="华文宋体" w:cs="华文宋体"/>
          <w:sz w:val="24"/>
        </w:rPr>
      </w:pPr>
      <w:r>
        <w:rPr>
          <w:rFonts w:hint="eastAsia" w:ascii="华文宋体" w:hAnsi="华文宋体" w:eastAsia="华文宋体" w:cs="华文宋体"/>
          <w:sz w:val="24"/>
        </w:rPr>
        <w:t>传真：0755-88269266</w:t>
      </w:r>
    </w:p>
    <w:p>
      <w:pPr>
        <w:tabs>
          <w:tab w:val="left" w:pos="1240"/>
          <w:tab w:val="left" w:pos="4700"/>
          <w:tab w:val="left" w:pos="5400"/>
          <w:tab w:val="left" w:pos="5580"/>
          <w:tab w:val="left" w:pos="6020"/>
        </w:tabs>
        <w:spacing w:line="560" w:lineRule="exact"/>
        <w:rPr>
          <w:rFonts w:ascii="华文宋体" w:hAnsi="华文宋体" w:eastAsia="华文宋体" w:cs="华文宋体"/>
          <w:sz w:val="24"/>
        </w:rPr>
      </w:pP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甲方因维护自身利益和业务发展需要，根据《深圳市规划和自然资源局法律顾问管理</w:t>
      </w:r>
    </w:p>
    <w:p>
      <w:pPr>
        <w:spacing w:line="540" w:lineRule="exact"/>
        <w:jc w:val="left"/>
        <w:rPr>
          <w:rFonts w:ascii="华文宋体" w:hAnsi="华文宋体" w:eastAsia="华文宋体" w:cs="华文宋体"/>
          <w:spacing w:val="5"/>
          <w:sz w:val="24"/>
        </w:rPr>
      </w:pPr>
      <w:r>
        <w:rPr>
          <w:rFonts w:hint="eastAsia" w:ascii="华文宋体" w:hAnsi="华文宋体" w:eastAsia="华文宋体" w:cs="华文宋体"/>
          <w:spacing w:val="5"/>
          <w:sz w:val="24"/>
        </w:rPr>
        <w:t>工作规则》决定聘请乙方担任甲方的常年法律顾问。根据我国《合同法》、《律师法》等法律法规的相关规定，经双方协商一致，达成如下协议：</w:t>
      </w:r>
    </w:p>
    <w:p>
      <w:pPr>
        <w:tabs>
          <w:tab w:val="left" w:pos="858"/>
        </w:tabs>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第一条  聘请事项</w:t>
      </w:r>
    </w:p>
    <w:p>
      <w:pPr>
        <w:tabs>
          <w:tab w:val="left" w:pos="858"/>
        </w:tabs>
        <w:spacing w:line="540" w:lineRule="exact"/>
        <w:ind w:left="17" w:leftChars="8" w:firstLine="360" w:firstLineChars="144"/>
        <w:outlineLvl w:val="0"/>
        <w:rPr>
          <w:rFonts w:ascii="华文宋体" w:hAnsi="华文宋体" w:eastAsia="华文宋体" w:cs="华文宋体"/>
          <w:color w:val="FF0000"/>
          <w:spacing w:val="5"/>
          <w:sz w:val="24"/>
        </w:rPr>
      </w:pPr>
      <w:r>
        <w:rPr>
          <w:rFonts w:hint="eastAsia" w:ascii="华文宋体" w:hAnsi="华文宋体" w:eastAsia="华文宋体" w:cs="华文宋体"/>
          <w:spacing w:val="5"/>
          <w:sz w:val="24"/>
        </w:rPr>
        <w:t>甲方聘请乙方律师担任甲方的法律顾问；乙方接受甲方的委托，按照甲方招标要求指派由</w:t>
      </w:r>
      <w:r>
        <w:rPr>
          <w:rFonts w:hint="eastAsia" w:ascii="华文宋体" w:hAnsi="华文宋体" w:eastAsia="华文宋体" w:cs="华文宋体"/>
          <w:spacing w:val="5"/>
          <w:sz w:val="24"/>
          <w:u w:val="single"/>
        </w:rPr>
        <w:t>张弢、王伟、祝凤瑞、高峰、梁焯文</w:t>
      </w:r>
      <w:r>
        <w:rPr>
          <w:rFonts w:hint="eastAsia" w:ascii="华文宋体" w:hAnsi="华文宋体" w:eastAsia="华文宋体" w:cs="华文宋体"/>
          <w:spacing w:val="5"/>
          <w:sz w:val="24"/>
        </w:rPr>
        <w:t>等律师组成的团队担任甲方的常年法律顾问，为甲方提供综合性的法律服务，依法维护甲方的合法权益。合同期限内未经甲方同意不得中途更换主办律师，甲方要求乙方主办律师到会到场提供法律服务的，乙方应安排主办律师出席；主办律师因特殊情况无法出席的，乙方应通过法人委托方式，委派其他具有</w:t>
      </w:r>
      <w:r>
        <w:rPr>
          <w:rFonts w:ascii="华文宋体" w:hAnsi="华文宋体" w:eastAsia="华文宋体" w:cs="华文宋体"/>
          <w:spacing w:val="5"/>
          <w:sz w:val="24"/>
        </w:rPr>
        <w:t>10</w:t>
      </w:r>
      <w:r>
        <w:rPr>
          <w:rFonts w:hint="eastAsia" w:ascii="华文宋体" w:hAnsi="华文宋体" w:eastAsia="华文宋体" w:cs="华文宋体"/>
          <w:spacing w:val="5"/>
          <w:sz w:val="24"/>
        </w:rPr>
        <w:t>年以上执业律师年限的律师到场。</w:t>
      </w:r>
    </w:p>
    <w:p>
      <w:pPr>
        <w:numPr>
          <w:ilvl w:val="0"/>
          <w:numId w:val="1"/>
        </w:numPr>
        <w:spacing w:line="540" w:lineRule="exact"/>
        <w:ind w:firstLine="482" w:firstLineChars="200"/>
        <w:outlineLvl w:val="0"/>
        <w:rPr>
          <w:rFonts w:ascii="华文宋体" w:hAnsi="华文宋体" w:eastAsia="华文宋体" w:cs="华文宋体"/>
          <w:b/>
          <w:bCs/>
          <w:sz w:val="24"/>
        </w:rPr>
      </w:pPr>
      <w:r>
        <w:rPr>
          <w:rFonts w:hint="eastAsia" w:ascii="华文宋体" w:hAnsi="华文宋体" w:eastAsia="华文宋体" w:cs="华文宋体"/>
          <w:b/>
          <w:bCs/>
          <w:color w:val="000000"/>
          <w:sz w:val="24"/>
        </w:rPr>
        <w:t xml:space="preserve"> </w:t>
      </w:r>
      <w:r>
        <w:rPr>
          <w:rFonts w:hint="eastAsia" w:ascii="华文宋体" w:hAnsi="华文宋体" w:eastAsia="华文宋体" w:cs="华文宋体"/>
          <w:b/>
          <w:bCs/>
          <w:sz w:val="24"/>
        </w:rPr>
        <w:t>合同期限</w:t>
      </w:r>
    </w:p>
    <w:p>
      <w:pPr>
        <w:spacing w:line="540" w:lineRule="exact"/>
        <w:ind w:firstLine="500" w:firstLineChars="200"/>
        <w:rPr>
          <w:rFonts w:ascii="华文宋体" w:hAnsi="华文宋体" w:eastAsia="华文宋体" w:cs="华文宋体"/>
          <w:sz w:val="24"/>
        </w:rPr>
      </w:pPr>
      <w:r>
        <w:rPr>
          <w:rFonts w:hint="eastAsia" w:ascii="华文宋体" w:hAnsi="华文宋体" w:eastAsia="华文宋体" w:cs="华文宋体"/>
          <w:spacing w:val="5"/>
          <w:sz w:val="24"/>
        </w:rPr>
        <w:t>甲、乙双方约定，本合同期限为</w:t>
      </w:r>
      <w:r>
        <w:rPr>
          <w:rFonts w:hint="eastAsia" w:ascii="华文宋体" w:hAnsi="华文宋体" w:eastAsia="华文宋体" w:cs="华文宋体"/>
          <w:spacing w:val="5"/>
          <w:sz w:val="24"/>
          <w:u w:val="single"/>
        </w:rPr>
        <w:t>壹</w:t>
      </w:r>
      <w:r>
        <w:rPr>
          <w:rFonts w:hint="eastAsia" w:ascii="华文宋体" w:hAnsi="华文宋体" w:eastAsia="华文宋体" w:cs="华文宋体"/>
          <w:sz w:val="24"/>
        </w:rPr>
        <w:t>年，自</w:t>
      </w:r>
      <w:r>
        <w:rPr>
          <w:rFonts w:hint="eastAsia" w:ascii="华文宋体" w:hAnsi="华文宋体" w:eastAsia="华文宋体" w:cs="华文宋体"/>
          <w:sz w:val="24"/>
          <w:u w:val="single"/>
        </w:rPr>
        <w:t>202</w:t>
      </w:r>
      <w:r>
        <w:rPr>
          <w:rFonts w:hint="eastAsia" w:ascii="华文宋体" w:hAnsi="华文宋体" w:eastAsia="华文宋体" w:cs="华文宋体"/>
          <w:sz w:val="24"/>
          <w:u w:val="single"/>
          <w:lang w:val="en-US" w:eastAsia="zh-CN"/>
        </w:rPr>
        <w:t>2</w:t>
      </w:r>
      <w:r>
        <w:rPr>
          <w:rFonts w:hint="eastAsia" w:ascii="华文宋体" w:hAnsi="华文宋体" w:eastAsia="华文宋体" w:cs="华文宋体"/>
          <w:sz w:val="24"/>
          <w:u w:val="single"/>
        </w:rPr>
        <w:t xml:space="preserve"> 年12月01日</w:t>
      </w:r>
      <w:r>
        <w:rPr>
          <w:rFonts w:hint="eastAsia" w:ascii="华文宋体" w:hAnsi="华文宋体" w:eastAsia="华文宋体" w:cs="华文宋体"/>
          <w:sz w:val="24"/>
        </w:rPr>
        <w:t>至</w:t>
      </w:r>
      <w:r>
        <w:rPr>
          <w:rFonts w:hint="eastAsia" w:ascii="华文宋体" w:hAnsi="华文宋体" w:eastAsia="华文宋体" w:cs="华文宋体"/>
          <w:sz w:val="24"/>
          <w:u w:val="single"/>
        </w:rPr>
        <w:t>202</w:t>
      </w:r>
      <w:r>
        <w:rPr>
          <w:rFonts w:hint="eastAsia" w:ascii="华文宋体" w:hAnsi="华文宋体" w:eastAsia="华文宋体" w:cs="华文宋体"/>
          <w:sz w:val="24"/>
          <w:u w:val="single"/>
          <w:lang w:val="en-US" w:eastAsia="zh-CN"/>
        </w:rPr>
        <w:t>3</w:t>
      </w:r>
      <w:r>
        <w:rPr>
          <w:rFonts w:hint="eastAsia" w:ascii="华文宋体" w:hAnsi="华文宋体" w:eastAsia="华文宋体" w:cs="华文宋体"/>
          <w:sz w:val="24"/>
          <w:u w:val="single"/>
        </w:rPr>
        <w:t xml:space="preserve"> 年11月3</w:t>
      </w:r>
      <w:r>
        <w:rPr>
          <w:rFonts w:hint="eastAsia" w:ascii="华文宋体" w:hAnsi="华文宋体" w:eastAsia="华文宋体" w:cs="华文宋体"/>
          <w:sz w:val="24"/>
          <w:u w:val="single"/>
          <w:lang w:val="en-US" w:eastAsia="zh-CN"/>
        </w:rPr>
        <w:t>0</w:t>
      </w:r>
      <w:r>
        <w:rPr>
          <w:rFonts w:hint="eastAsia" w:ascii="华文宋体" w:hAnsi="华文宋体" w:eastAsia="华文宋体" w:cs="华文宋体"/>
          <w:sz w:val="24"/>
          <w:u w:val="single"/>
        </w:rPr>
        <w:t>日</w:t>
      </w:r>
      <w:r>
        <w:rPr>
          <w:rFonts w:hint="eastAsia" w:ascii="华文宋体" w:hAnsi="华文宋体" w:eastAsia="华文宋体" w:cs="华文宋体"/>
          <w:sz w:val="24"/>
        </w:rPr>
        <w:t>止，本合同自签订之日起生效。根据《深圳经济特区政府采购条例》规定，甲方可根据项目履约情况决定是否续签，但最长不超过三年。</w:t>
      </w:r>
      <w:r>
        <w:rPr>
          <w:rFonts w:hint="eastAsia" w:ascii="华文宋体" w:hAnsi="华文宋体" w:eastAsia="华文宋体" w:cs="华文宋体"/>
          <w:sz w:val="24"/>
          <w:lang w:val="en-US" w:eastAsia="zh-CN"/>
        </w:rPr>
        <w:t>本次合同签订为第一次续签。</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 xml:space="preserve"> 法律顾问服务范围</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1、对管理处重大决策进行法律论证；</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2、对管理处重大建设项目进行法律论证；</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3、参与管理处重大社会事件（突发应急事件、安全生产事故、群体性纠纷、历史遗留问题等）的处置；</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4、重大疑难复杂事务处理；</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5、根据采购方需求提供法制宣传教育和每年不少于1次法律培训；</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6、对公民、法人、非法人组织与行政机关以及行政机关之间在法律适用、履行法定职责方面的争议提供法律意见；</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7、参与管理处的行政调解；</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8、提供政府信息公开的法律咨询；</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9、对采购方的合同、协议、规章制度或规范性文件进行法制审核并出具法制审核的书面意见（数量约180件）；</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10、其他法律咨询及法律服务。</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乙方义务</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（一）</w:t>
      </w:r>
      <w:r>
        <w:rPr>
          <w:rFonts w:hint="eastAsia" w:ascii="华文宋体" w:hAnsi="华文宋体" w:eastAsia="华文宋体" w:cs="华文宋体"/>
          <w:spacing w:val="5"/>
          <w:sz w:val="24"/>
        </w:rPr>
        <w:t>乙方应保证指派的团队成员基本固定，未经甲方书面同意不得随意更换；团队内的律师应勤勉、尽责地完成本合同所列的法律工作，尽最大努力维护甲方的利益和合法权益；</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（二）乙方律师应遵循诚实信用原则，依法告知甲方所委托事项可能出现的法律风险</w:t>
      </w:r>
      <w:r>
        <w:rPr>
          <w:rFonts w:hint="eastAsia" w:ascii="华文宋体" w:hAnsi="华文宋体" w:eastAsia="华文宋体" w:cs="华文宋体"/>
          <w:spacing w:val="5"/>
          <w:sz w:val="24"/>
        </w:rPr>
        <w:t>，乙方律师对其提供的法律意见的合法性承担法律责任；</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（三）</w:t>
      </w:r>
      <w:r>
        <w:rPr>
          <w:rFonts w:hint="eastAsia" w:ascii="华文宋体" w:hAnsi="华文宋体" w:eastAsia="华文宋体" w:cs="华文宋体"/>
          <w:spacing w:val="5"/>
          <w:sz w:val="24"/>
        </w:rPr>
        <w:t>乙方律师在担任甲方法律顾问期间，不得为甲方的员工个人或项目供应商等提供不利于甲方的咨询意见；</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（四）</w:t>
      </w:r>
      <w:r>
        <w:rPr>
          <w:rFonts w:hint="eastAsia" w:ascii="华文宋体" w:hAnsi="华文宋体" w:eastAsia="华文宋体" w:cs="华文宋体"/>
          <w:spacing w:val="5"/>
          <w:sz w:val="24"/>
        </w:rPr>
        <w:t>乙方未经甲方书面同意，不得担任与甲方具有法律利益冲突的另一方的法律顾问或代理人；</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（五）乙方对其获知的甲方业务工作秘密信息、个人隐私负有保密义务，非依法律规定或经甲方同意，不得向任何第三方披露；</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（六）乙方办理甲方委托事项应单独建档，对涉及甲方的原始证据、法律文件和财物应妥善保管；</w:t>
      </w:r>
    </w:p>
    <w:p>
      <w:pPr>
        <w:spacing w:line="540" w:lineRule="exact"/>
        <w:ind w:firstLine="480" w:firstLineChars="200"/>
        <w:jc w:val="left"/>
        <w:rPr>
          <w:rFonts w:ascii="华文宋体" w:hAnsi="华文宋体" w:eastAsia="华文宋体" w:cs="华文宋体"/>
          <w:sz w:val="24"/>
        </w:rPr>
      </w:pPr>
      <w:r>
        <w:rPr>
          <w:rFonts w:hint="eastAsia" w:ascii="华文宋体" w:hAnsi="华文宋体" w:eastAsia="华文宋体" w:cs="华文宋体"/>
          <w:sz w:val="24"/>
        </w:rPr>
        <w:t>（七）根据甲方要求，乙方对其审查的甲方合同、协议、管理规章制度、对外往来协议、公文以及其他事项、文件出具法制审核书面意见。</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甲方义务</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（一）</w:t>
      </w:r>
      <w:r>
        <w:rPr>
          <w:rFonts w:hint="eastAsia" w:ascii="华文宋体" w:hAnsi="华文宋体" w:eastAsia="华文宋体" w:cs="华文宋体"/>
          <w:spacing w:val="5"/>
          <w:sz w:val="24"/>
        </w:rPr>
        <w:t>甲方应全面、客观和及时地向乙方提供与法律事务有关的事实、文件、证据或其他材料，并对其提供的文件、证据或其他材料的真实性、合法性承担责任；</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（二）</w:t>
      </w:r>
      <w:r>
        <w:rPr>
          <w:rFonts w:hint="eastAsia" w:ascii="华文宋体" w:hAnsi="华文宋体" w:eastAsia="华文宋体" w:cs="华文宋体"/>
          <w:spacing w:val="5"/>
          <w:sz w:val="24"/>
        </w:rPr>
        <w:t>甲方应按时、足额向乙方支付法律顾问费和工作费用；</w:t>
      </w:r>
    </w:p>
    <w:p>
      <w:pPr>
        <w:widowControl/>
        <w:spacing w:line="540" w:lineRule="exact"/>
        <w:ind w:firstLine="480" w:firstLineChars="200"/>
        <w:jc w:val="left"/>
        <w:rPr>
          <w:rFonts w:ascii="华文宋体" w:hAnsi="华文宋体" w:eastAsia="华文宋体" w:cs="华文宋体"/>
          <w:sz w:val="24"/>
        </w:rPr>
      </w:pPr>
      <w:r>
        <w:rPr>
          <w:rFonts w:hint="eastAsia" w:ascii="华文宋体" w:hAnsi="华文宋体" w:eastAsia="华文宋体" w:cs="华文宋体"/>
          <w:sz w:val="24"/>
        </w:rPr>
        <w:t>（三）甲方有责任对委托事务做出独立的判断和决策，乙方尊重甲方对委托事务做出的独立判断和决策；</w:t>
      </w:r>
    </w:p>
    <w:p>
      <w:pPr>
        <w:widowControl/>
        <w:spacing w:line="540" w:lineRule="exact"/>
        <w:ind w:firstLine="480" w:firstLineChars="200"/>
        <w:jc w:val="left"/>
        <w:rPr>
          <w:rFonts w:ascii="华文宋体" w:hAnsi="华文宋体" w:eastAsia="华文宋体" w:cs="华文宋体"/>
          <w:sz w:val="24"/>
        </w:rPr>
      </w:pPr>
      <w:r>
        <w:rPr>
          <w:rFonts w:hint="eastAsia" w:ascii="华文宋体" w:hAnsi="华文宋体" w:eastAsia="华文宋体" w:cs="华文宋体"/>
          <w:sz w:val="24"/>
        </w:rPr>
        <w:t>（四）甲方不得要求乙方律师为其提供违反法律法规、社会公德以及其它损害社会公共利益或他人合法权益的服务。</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工作方式</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（一）在本合同的顾问期限内，乙方指派一名服务团队内的执业律师，</w:t>
      </w:r>
      <w:r>
        <w:fldChar w:fldCharType="begin"/>
      </w:r>
      <w:r>
        <w:instrText xml:space="preserve"> HYPERLINK "mailto:通过甲方指定的邮箱%20%20szgeopark@163.com" </w:instrText>
      </w:r>
      <w:r>
        <w:fldChar w:fldCharType="separate"/>
      </w:r>
      <w:r>
        <w:rPr>
          <w:rFonts w:hint="eastAsia" w:ascii="华文宋体" w:hAnsi="华文宋体" w:eastAsia="华文宋体" w:cs="华文宋体"/>
          <w:spacing w:val="5"/>
          <w:sz w:val="24"/>
        </w:rPr>
        <w:t xml:space="preserve">通过甲方指定的邮箱 </w:t>
      </w:r>
      <w:r>
        <w:rPr>
          <w:rFonts w:ascii="华文宋体" w:hAnsi="华文宋体" w:eastAsia="华文宋体" w:cs="华文宋体"/>
          <w:spacing w:val="5"/>
          <w:sz w:val="24"/>
          <w:u w:val="single"/>
        </w:rPr>
        <w:t xml:space="preserve"> </w:t>
      </w:r>
      <w:r>
        <w:rPr>
          <w:rFonts w:ascii="微软雅黑" w:hAnsi="微软雅黑" w:eastAsia="微软雅黑" w:cs="微软雅黑"/>
          <w:color w:val="222222"/>
          <w:szCs w:val="21"/>
          <w:u w:val="single"/>
          <w:shd w:val="clear" w:color="auto" w:fill="FFFFFF"/>
        </w:rPr>
        <w:t>szgeopark@163.com</w:t>
      </w:r>
      <w:r>
        <w:rPr>
          <w:rFonts w:ascii="微软雅黑" w:hAnsi="微软雅黑" w:eastAsia="微软雅黑" w:cs="微软雅黑"/>
          <w:color w:val="222222"/>
          <w:szCs w:val="21"/>
          <w:u w:val="single"/>
          <w:shd w:val="clear" w:color="auto" w:fill="FFFFFF"/>
        </w:rPr>
        <w:fldChar w:fldCharType="end"/>
      </w:r>
      <w:r>
        <w:rPr>
          <w:rFonts w:ascii="华文宋体" w:hAnsi="华文宋体" w:eastAsia="华文宋体" w:cs="华文宋体"/>
          <w:spacing w:val="5"/>
          <w:sz w:val="24"/>
          <w:u w:val="single"/>
        </w:rPr>
        <w:t xml:space="preserve"> </w:t>
      </w:r>
      <w:r>
        <w:rPr>
          <w:rFonts w:ascii="华文宋体" w:hAnsi="华文宋体" w:eastAsia="华文宋体" w:cs="华文宋体"/>
          <w:spacing w:val="5"/>
          <w:sz w:val="24"/>
        </w:rPr>
        <w:t xml:space="preserve"> </w:t>
      </w:r>
      <w:r>
        <w:rPr>
          <w:rFonts w:hint="eastAsia" w:ascii="华文宋体" w:hAnsi="华文宋体" w:eastAsia="华文宋体" w:cs="华文宋体"/>
          <w:spacing w:val="5"/>
          <w:sz w:val="24"/>
        </w:rPr>
        <w:t>传送文件和提供相关服务内容。</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（二）乙方在合理时间内完成甲方委托的法律事务。</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工作要求</w:t>
      </w:r>
    </w:p>
    <w:p>
      <w:pPr>
        <w:widowControl/>
        <w:shd w:val="clear" w:color="auto" w:fill="FFFFFF"/>
        <w:spacing w:line="540" w:lineRule="exact"/>
        <w:ind w:firstLine="560"/>
        <w:rPr>
          <w:rFonts w:ascii="宋体" w:hAnsi="宋体"/>
          <w:sz w:val="32"/>
          <w:szCs w:val="32"/>
        </w:rPr>
      </w:pPr>
      <w:r>
        <w:rPr>
          <w:rFonts w:hint="eastAsia" w:ascii="华文宋体" w:hAnsi="华文宋体" w:eastAsia="华文宋体" w:cs="华文宋体"/>
          <w:sz w:val="24"/>
        </w:rPr>
        <w:t>（一）</w:t>
      </w:r>
      <w:r>
        <w:rPr>
          <w:rFonts w:hint="eastAsia" w:ascii="华文宋体" w:hAnsi="华文宋体" w:eastAsia="华文宋体" w:cs="华文宋体"/>
          <w:spacing w:val="5"/>
          <w:sz w:val="24"/>
        </w:rPr>
        <w:t>乙方应</w:t>
      </w:r>
      <w:r>
        <w:rPr>
          <w:rFonts w:hint="eastAsia" w:ascii="华文宋体" w:hAnsi="华文宋体" w:eastAsia="华文宋体" w:cs="华文宋体"/>
          <w:sz w:val="24"/>
        </w:rPr>
        <w:t>响应及时（甲方的法律咨询工作，在工作时间乙方的服务响应时间不超过2小时，在非工作时间服务响应时间不超过1</w:t>
      </w:r>
      <w:r>
        <w:rPr>
          <w:rFonts w:ascii="华文宋体" w:hAnsi="华文宋体" w:eastAsia="华文宋体" w:cs="华文宋体"/>
          <w:sz w:val="24"/>
        </w:rPr>
        <w:t>2</w:t>
      </w:r>
      <w:r>
        <w:rPr>
          <w:rFonts w:hint="eastAsia" w:ascii="华文宋体" w:hAnsi="华文宋体" w:eastAsia="华文宋体" w:cs="华文宋体"/>
          <w:sz w:val="24"/>
        </w:rPr>
        <w:t>小时；甲方的合同、协议或规范性文件的审查，乙方应在5个工作日内出具书面法律意见，甲方的普通法律咨询事项，乙方应在2个工作日内出具书面法律意见，甲方的重大紧急的法律咨询事项，乙方应在12小时内以出具书面法律意见。）并</w:t>
      </w:r>
      <w:r>
        <w:rPr>
          <w:rFonts w:hint="eastAsia" w:ascii="华文宋体" w:hAnsi="华文宋体" w:eastAsia="华文宋体" w:cs="华文宋体"/>
          <w:spacing w:val="5"/>
          <w:sz w:val="24"/>
        </w:rPr>
        <w:t>勤勉、尽责地完成本合同所列的法律工作，尽最大努力维护甲方利益和合法权益；</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（二）</w:t>
      </w:r>
      <w:r>
        <w:rPr>
          <w:rFonts w:hint="eastAsia" w:ascii="华文宋体" w:hAnsi="华文宋体" w:eastAsia="华文宋体" w:cs="华文宋体"/>
          <w:spacing w:val="5"/>
          <w:sz w:val="24"/>
        </w:rPr>
        <w:t>乙方应</w:t>
      </w:r>
      <w:r>
        <w:rPr>
          <w:rFonts w:hint="eastAsia" w:ascii="华文宋体" w:hAnsi="华文宋体" w:eastAsia="华文宋体" w:cs="华文宋体"/>
          <w:sz w:val="24"/>
        </w:rPr>
        <w:t>遵循诚实信用原则，依法告知甲方所委托事项可能出现的法律风险</w:t>
      </w:r>
      <w:r>
        <w:rPr>
          <w:rFonts w:hint="eastAsia" w:ascii="华文宋体" w:hAnsi="华文宋体" w:eastAsia="华文宋体" w:cs="华文宋体"/>
          <w:spacing w:val="5"/>
          <w:sz w:val="24"/>
        </w:rPr>
        <w:t>，对提供的法律意见的合法性、合理性承担法律责任；</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（三）</w:t>
      </w:r>
      <w:r>
        <w:rPr>
          <w:rFonts w:hint="eastAsia" w:ascii="华文宋体" w:hAnsi="华文宋体" w:eastAsia="华文宋体" w:cs="华文宋体"/>
          <w:spacing w:val="5"/>
          <w:sz w:val="24"/>
        </w:rPr>
        <w:t>乙方在担任</w:t>
      </w:r>
      <w:r>
        <w:rPr>
          <w:rFonts w:hint="eastAsia" w:ascii="华文宋体" w:hAnsi="华文宋体" w:eastAsia="华文宋体" w:cs="华文宋体"/>
          <w:sz w:val="24"/>
        </w:rPr>
        <w:t>甲方</w:t>
      </w:r>
      <w:r>
        <w:rPr>
          <w:rFonts w:hint="eastAsia" w:ascii="华文宋体" w:hAnsi="华文宋体" w:eastAsia="华文宋体" w:cs="华文宋体"/>
          <w:spacing w:val="5"/>
          <w:sz w:val="24"/>
        </w:rPr>
        <w:t>法律顾问期间，不得为甲方的员工个人或项目供应商等提供不利于甲方的咨询意见；</w:t>
      </w:r>
    </w:p>
    <w:p>
      <w:pPr>
        <w:spacing w:line="540" w:lineRule="exact"/>
        <w:ind w:firstLine="480" w:firstLineChars="200"/>
        <w:rPr>
          <w:rFonts w:ascii="华文宋体" w:hAnsi="华文宋体" w:eastAsia="华文宋体" w:cs="华文宋体"/>
          <w:spacing w:val="5"/>
          <w:sz w:val="24"/>
        </w:rPr>
      </w:pPr>
      <w:r>
        <w:rPr>
          <w:rFonts w:hint="eastAsia" w:ascii="华文宋体" w:hAnsi="华文宋体" w:eastAsia="华文宋体" w:cs="华文宋体"/>
          <w:sz w:val="24"/>
        </w:rPr>
        <w:t>（四）</w:t>
      </w:r>
      <w:r>
        <w:rPr>
          <w:rFonts w:hint="eastAsia" w:ascii="华文宋体" w:hAnsi="华文宋体" w:eastAsia="华文宋体" w:cs="华文宋体"/>
          <w:spacing w:val="5"/>
          <w:sz w:val="24"/>
        </w:rPr>
        <w:t>未经甲方书面同意，乙方不得担任与甲方具有法律利益冲突的另一方的法律顾问或代理人；</w:t>
      </w:r>
    </w:p>
    <w:p>
      <w:pPr>
        <w:spacing w:line="540" w:lineRule="exact"/>
        <w:ind w:firstLine="480" w:firstLineChars="200"/>
        <w:jc w:val="left"/>
        <w:rPr>
          <w:rFonts w:ascii="华文宋体" w:hAnsi="华文宋体" w:eastAsia="华文宋体" w:cs="华文宋体"/>
          <w:sz w:val="24"/>
        </w:rPr>
      </w:pPr>
      <w:r>
        <w:rPr>
          <w:rFonts w:hint="eastAsia" w:ascii="华文宋体" w:hAnsi="华文宋体" w:eastAsia="华文宋体" w:cs="华文宋体"/>
          <w:sz w:val="24"/>
        </w:rPr>
        <w:t>（五）</w:t>
      </w:r>
      <w:r>
        <w:rPr>
          <w:rFonts w:hint="eastAsia" w:ascii="华文宋体" w:hAnsi="华文宋体" w:eastAsia="华文宋体" w:cs="华文宋体"/>
          <w:spacing w:val="5"/>
          <w:sz w:val="24"/>
        </w:rPr>
        <w:t>乙方</w:t>
      </w:r>
      <w:r>
        <w:rPr>
          <w:rFonts w:hint="eastAsia" w:ascii="华文宋体" w:hAnsi="华文宋体" w:eastAsia="华文宋体" w:cs="华文宋体"/>
          <w:sz w:val="24"/>
        </w:rPr>
        <w:t>对获知的</w:t>
      </w:r>
      <w:r>
        <w:rPr>
          <w:rFonts w:hint="eastAsia" w:ascii="华文宋体" w:hAnsi="华文宋体" w:eastAsia="华文宋体" w:cs="华文宋体"/>
          <w:spacing w:val="5"/>
          <w:sz w:val="24"/>
        </w:rPr>
        <w:t>甲方</w:t>
      </w:r>
      <w:r>
        <w:rPr>
          <w:rFonts w:hint="eastAsia" w:ascii="华文宋体" w:hAnsi="华文宋体" w:eastAsia="华文宋体" w:cs="华文宋体"/>
          <w:sz w:val="24"/>
        </w:rPr>
        <w:t>业务工作秘密信息、个人隐私负有保密义务，非依法律规定或经</w:t>
      </w:r>
      <w:r>
        <w:rPr>
          <w:rFonts w:hint="eastAsia" w:ascii="华文宋体" w:hAnsi="华文宋体" w:eastAsia="华文宋体" w:cs="华文宋体"/>
          <w:spacing w:val="5"/>
          <w:sz w:val="24"/>
        </w:rPr>
        <w:t>甲方</w:t>
      </w:r>
      <w:r>
        <w:rPr>
          <w:rFonts w:hint="eastAsia" w:ascii="华文宋体" w:hAnsi="华文宋体" w:eastAsia="华文宋体" w:cs="华文宋体"/>
          <w:sz w:val="24"/>
        </w:rPr>
        <w:t>同意，不得向任何第三方披露；</w:t>
      </w:r>
    </w:p>
    <w:p>
      <w:pPr>
        <w:spacing w:line="540" w:lineRule="exact"/>
        <w:ind w:firstLine="480" w:firstLineChars="200"/>
        <w:jc w:val="left"/>
        <w:rPr>
          <w:rFonts w:ascii="华文宋体" w:hAnsi="华文宋体" w:eastAsia="华文宋体" w:cs="华文宋体"/>
          <w:sz w:val="24"/>
        </w:rPr>
      </w:pPr>
      <w:r>
        <w:rPr>
          <w:rFonts w:hint="eastAsia" w:ascii="华文宋体" w:hAnsi="华文宋体" w:eastAsia="华文宋体" w:cs="华文宋体"/>
          <w:sz w:val="24"/>
        </w:rPr>
        <w:t>（六）</w:t>
      </w:r>
      <w:r>
        <w:rPr>
          <w:rFonts w:hint="eastAsia" w:ascii="华文宋体" w:hAnsi="华文宋体" w:eastAsia="华文宋体" w:cs="华文宋体"/>
          <w:spacing w:val="5"/>
          <w:sz w:val="24"/>
        </w:rPr>
        <w:t>乙方</w:t>
      </w:r>
      <w:r>
        <w:rPr>
          <w:rFonts w:hint="eastAsia" w:ascii="华文宋体" w:hAnsi="华文宋体" w:eastAsia="华文宋体" w:cs="华文宋体"/>
          <w:sz w:val="24"/>
        </w:rPr>
        <w:t>办理</w:t>
      </w:r>
      <w:r>
        <w:rPr>
          <w:rFonts w:hint="eastAsia" w:ascii="华文宋体" w:hAnsi="华文宋体" w:eastAsia="华文宋体" w:cs="华文宋体"/>
          <w:spacing w:val="5"/>
          <w:sz w:val="24"/>
        </w:rPr>
        <w:t>甲方</w:t>
      </w:r>
      <w:r>
        <w:rPr>
          <w:rFonts w:hint="eastAsia" w:ascii="华文宋体" w:hAnsi="华文宋体" w:eastAsia="华文宋体" w:cs="华文宋体"/>
          <w:sz w:val="24"/>
        </w:rPr>
        <w:t>委托事项应单独建档</w:t>
      </w:r>
      <w:r>
        <w:rPr>
          <w:rFonts w:hint="eastAsia" w:ascii="华文宋体" w:hAnsi="华文宋体" w:eastAsia="华文宋体" w:cs="华文宋体"/>
          <w:spacing w:val="5"/>
          <w:sz w:val="24"/>
        </w:rPr>
        <w:t>，对涉及甲方的原始证据、法律文件和财物应妥善保管</w:t>
      </w:r>
      <w:r>
        <w:rPr>
          <w:rFonts w:hint="eastAsia" w:ascii="华文宋体" w:hAnsi="华文宋体" w:eastAsia="华文宋体" w:cs="华文宋体"/>
          <w:sz w:val="24"/>
        </w:rPr>
        <w:t>。</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法律顾问费及工作费用</w:t>
      </w:r>
    </w:p>
    <w:p>
      <w:pPr>
        <w:numPr>
          <w:ilvl w:val="0"/>
          <w:numId w:val="2"/>
        </w:numPr>
        <w:spacing w:line="540" w:lineRule="exact"/>
        <w:ind w:firstLine="375" w:firstLineChars="150"/>
        <w:rPr>
          <w:rFonts w:ascii="华文宋体" w:hAnsi="华文宋体" w:eastAsia="华文宋体" w:cs="华文宋体"/>
          <w:spacing w:val="5"/>
          <w:sz w:val="24"/>
        </w:rPr>
      </w:pPr>
      <w:r>
        <w:rPr>
          <w:rFonts w:hint="eastAsia" w:ascii="华文宋体" w:hAnsi="华文宋体" w:eastAsia="华文宋体" w:cs="华文宋体"/>
          <w:spacing w:val="5"/>
          <w:sz w:val="24"/>
        </w:rPr>
        <w:t>本项目拟定价格为</w:t>
      </w:r>
      <w:r>
        <w:rPr>
          <w:rFonts w:ascii="华文宋体" w:hAnsi="华文宋体" w:eastAsia="华文宋体" w:cs="华文宋体"/>
          <w:spacing w:val="5"/>
          <w:sz w:val="24"/>
          <w:u w:val="single"/>
        </w:rPr>
        <w:t>348</w:t>
      </w:r>
      <w:r>
        <w:rPr>
          <w:rFonts w:hint="eastAsia" w:ascii="华文宋体" w:hAnsi="华文宋体" w:eastAsia="华文宋体" w:cs="华文宋体"/>
          <w:spacing w:val="5"/>
          <w:sz w:val="24"/>
          <w:u w:val="single"/>
        </w:rPr>
        <w:t>00叁万肆仟捌佰元整</w:t>
      </w:r>
      <w:r>
        <w:rPr>
          <w:rFonts w:hint="eastAsia" w:ascii="华文宋体" w:hAnsi="华文宋体" w:eastAsia="华文宋体" w:cs="华文宋体"/>
          <w:spacing w:val="5"/>
          <w:sz w:val="24"/>
        </w:rPr>
        <w:t>元/年，按季度分期支付合同款项，每季度支付合同总价的2</w:t>
      </w:r>
      <w:r>
        <w:rPr>
          <w:rFonts w:ascii="华文宋体" w:hAnsi="华文宋体" w:eastAsia="华文宋体" w:cs="华文宋体"/>
          <w:spacing w:val="5"/>
          <w:sz w:val="24"/>
        </w:rPr>
        <w:t>5</w:t>
      </w:r>
      <w:r>
        <w:rPr>
          <w:rFonts w:hint="eastAsia" w:ascii="华文宋体" w:hAnsi="华文宋体" w:eastAsia="华文宋体" w:cs="华文宋体"/>
          <w:spacing w:val="5"/>
          <w:sz w:val="24"/>
        </w:rPr>
        <w:t>%</w:t>
      </w:r>
      <w:r>
        <w:rPr>
          <w:rFonts w:hint="eastAsia" w:ascii="华文宋体" w:hAnsi="华文宋体" w:eastAsia="华文宋体" w:cs="华文宋体"/>
          <w:spacing w:val="5"/>
          <w:sz w:val="24"/>
          <w:u w:val="single"/>
        </w:rPr>
        <w:t>即8</w:t>
      </w:r>
      <w:r>
        <w:rPr>
          <w:rFonts w:ascii="华文宋体" w:hAnsi="华文宋体" w:eastAsia="华文宋体" w:cs="华文宋体"/>
          <w:spacing w:val="5"/>
          <w:sz w:val="24"/>
          <w:u w:val="single"/>
        </w:rPr>
        <w:t>700</w:t>
      </w:r>
      <w:r>
        <w:rPr>
          <w:rFonts w:hint="eastAsia" w:ascii="华文宋体" w:hAnsi="华文宋体" w:eastAsia="华文宋体" w:cs="华文宋体"/>
          <w:spacing w:val="5"/>
          <w:sz w:val="24"/>
          <w:u w:val="single"/>
        </w:rPr>
        <w:t>（捌仟柒佰元）</w:t>
      </w:r>
      <w:r>
        <w:rPr>
          <w:rFonts w:hint="eastAsia" w:ascii="华文宋体" w:hAnsi="华文宋体" w:eastAsia="华文宋体" w:cs="华文宋体"/>
          <w:spacing w:val="5"/>
          <w:sz w:val="24"/>
        </w:rPr>
        <w:t>元（每季度到期后，乙方应在</w:t>
      </w:r>
      <w:r>
        <w:rPr>
          <w:rFonts w:ascii="华文宋体" w:hAnsi="华文宋体" w:eastAsia="华文宋体" w:cs="华文宋体"/>
          <w:spacing w:val="5"/>
          <w:sz w:val="24"/>
        </w:rPr>
        <w:t>5</w:t>
      </w:r>
      <w:r>
        <w:rPr>
          <w:rFonts w:hint="eastAsia" w:ascii="华文宋体" w:hAnsi="华文宋体" w:eastAsia="华文宋体" w:cs="华文宋体"/>
          <w:spacing w:val="5"/>
          <w:sz w:val="24"/>
        </w:rPr>
        <w:t>个工作日内给甲方出具等额有效发票，甲方在收到发票后的5个工作日内，支付上一季度的法律服务费），服务费以银行转账方式支付。</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甲乙双方确认收款账户信息如下：</w:t>
      </w:r>
    </w:p>
    <w:p>
      <w:pPr>
        <w:spacing w:line="540" w:lineRule="exact"/>
        <w:ind w:firstLine="480" w:firstLineChars="200"/>
        <w:rPr>
          <w:rFonts w:hint="eastAsia" w:ascii="华文宋体" w:hAnsi="华文宋体" w:eastAsia="华文宋体" w:cs="华文宋体"/>
          <w:sz w:val="24"/>
        </w:rPr>
      </w:pPr>
      <w:r>
        <w:rPr>
          <w:rFonts w:hint="eastAsia" w:ascii="华文宋体" w:hAnsi="华文宋体" w:eastAsia="华文宋体" w:cs="华文宋体"/>
          <w:sz w:val="24"/>
        </w:rPr>
        <w:t>开户单位：广东金地律师事务所</w:t>
      </w:r>
    </w:p>
    <w:p>
      <w:pPr>
        <w:spacing w:line="540" w:lineRule="exact"/>
        <w:ind w:firstLine="480" w:firstLineChars="200"/>
        <w:rPr>
          <w:rFonts w:hint="eastAsia" w:ascii="华文宋体" w:hAnsi="华文宋体" w:eastAsia="华文宋体" w:cs="华文宋体"/>
          <w:sz w:val="24"/>
        </w:rPr>
      </w:pPr>
      <w:r>
        <w:rPr>
          <w:rFonts w:hint="eastAsia" w:ascii="华文宋体" w:hAnsi="华文宋体" w:eastAsia="华文宋体" w:cs="华文宋体"/>
          <w:sz w:val="24"/>
          <w:lang w:val="en-US" w:eastAsia="zh-CN"/>
        </w:rPr>
        <w:t>账</w:t>
      </w:r>
      <w:bookmarkStart w:id="0" w:name="_GoBack"/>
      <w:bookmarkEnd w:id="0"/>
      <w:r>
        <w:rPr>
          <w:rFonts w:hint="eastAsia" w:ascii="华文宋体" w:hAnsi="华文宋体" w:eastAsia="华文宋体" w:cs="华文宋体"/>
          <w:sz w:val="24"/>
        </w:rPr>
        <w:t>号： 4000032419200091015</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开户行：深圳工商银行喜年支行营业部</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根据《广东省律师服务收费管理实施办法》有关规定，法律顾问项目服务费用为法律顾问项目服务范围内所有项目的包干费用，包含但不限于咨询费、服务费、税费、市内交通费、住宿费、印刷费及其他属于法律服务项目范围内的一切费用。</w:t>
      </w:r>
    </w:p>
    <w:p>
      <w:pPr>
        <w:numPr>
          <w:ilvl w:val="0"/>
          <w:numId w:val="2"/>
        </w:numPr>
        <w:spacing w:line="540" w:lineRule="exact"/>
        <w:ind w:firstLine="375" w:firstLineChars="150"/>
        <w:rPr>
          <w:rFonts w:ascii="华文宋体" w:hAnsi="华文宋体" w:eastAsia="华文宋体" w:cs="华文宋体"/>
          <w:spacing w:val="5"/>
          <w:sz w:val="24"/>
        </w:rPr>
      </w:pPr>
      <w:r>
        <w:rPr>
          <w:rFonts w:hint="eastAsia" w:ascii="华文宋体" w:hAnsi="华文宋体" w:eastAsia="华文宋体" w:cs="华文宋体"/>
          <w:spacing w:val="5"/>
          <w:sz w:val="24"/>
        </w:rPr>
        <w:t>如果乙方代理甲方的司法诉讼、仲裁或案件执行等项目，按照《关于进一步加强行政复议答复和行政诉讼应诉工作的通知》（深规土〔2010〕442号）有关收费标准，由双方另行协商费用。</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合同变更和解除</w:t>
      </w:r>
    </w:p>
    <w:p>
      <w:pPr>
        <w:spacing w:line="540" w:lineRule="exact"/>
        <w:ind w:firstLine="240" w:firstLineChars="100"/>
        <w:outlineLvl w:val="0"/>
        <w:rPr>
          <w:rFonts w:ascii="华文宋体" w:hAnsi="华文宋体" w:eastAsia="华文宋体" w:cs="华文宋体"/>
          <w:b/>
          <w:bCs/>
          <w:color w:val="000000"/>
          <w:sz w:val="24"/>
        </w:rPr>
      </w:pPr>
      <w:r>
        <w:rPr>
          <w:rFonts w:hint="eastAsia" w:ascii="华文宋体" w:hAnsi="华文宋体" w:eastAsia="华文宋体" w:cs="华文宋体"/>
          <w:sz w:val="24"/>
        </w:rPr>
        <w:t>（一）</w:t>
      </w:r>
      <w:r>
        <w:rPr>
          <w:rFonts w:hint="eastAsia" w:ascii="华文宋体" w:hAnsi="华文宋体" w:eastAsia="华文宋体" w:cs="华文宋体"/>
          <w:spacing w:val="5"/>
          <w:sz w:val="24"/>
        </w:rPr>
        <w:t>甲、乙双方经协商一致，可以变更或解除本合同；</w:t>
      </w:r>
    </w:p>
    <w:p>
      <w:pPr>
        <w:spacing w:line="540" w:lineRule="exact"/>
        <w:ind w:firstLine="240" w:firstLineChars="100"/>
        <w:rPr>
          <w:rFonts w:ascii="华文宋体" w:hAnsi="华文宋体" w:eastAsia="华文宋体" w:cs="华文宋体"/>
          <w:spacing w:val="5"/>
          <w:sz w:val="24"/>
        </w:rPr>
      </w:pPr>
      <w:r>
        <w:rPr>
          <w:rFonts w:hint="eastAsia" w:ascii="华文宋体" w:hAnsi="华文宋体" w:eastAsia="华文宋体" w:cs="华文宋体"/>
          <w:sz w:val="24"/>
        </w:rPr>
        <w:t>（二）如</w:t>
      </w:r>
      <w:r>
        <w:rPr>
          <w:rFonts w:hint="eastAsia" w:ascii="华文宋体" w:hAnsi="华文宋体" w:eastAsia="华文宋体" w:cs="华文宋体"/>
          <w:spacing w:val="5"/>
          <w:sz w:val="24"/>
        </w:rPr>
        <w:t>因乙方律师工作延误、失职、失误导致甲方蒙受损失的，甲方有权解除合同；</w:t>
      </w:r>
    </w:p>
    <w:p>
      <w:pPr>
        <w:spacing w:line="540" w:lineRule="exact"/>
        <w:ind w:firstLine="240" w:firstLineChars="100"/>
        <w:rPr>
          <w:rFonts w:ascii="华文宋体" w:hAnsi="华文宋体" w:eastAsia="华文宋体" w:cs="华文宋体"/>
          <w:spacing w:val="5"/>
          <w:sz w:val="24"/>
        </w:rPr>
      </w:pPr>
      <w:r>
        <w:rPr>
          <w:rFonts w:hint="eastAsia" w:ascii="华文宋体" w:hAnsi="华文宋体" w:eastAsia="华文宋体" w:cs="华文宋体"/>
          <w:sz w:val="24"/>
        </w:rPr>
        <w:t>（三）乙方未能按时完成甲方的指派工作，甲方可要求乙方限期改正，到期未改正或经修正后仍无法满足甲方要求的，甲方有权解除合同；</w:t>
      </w:r>
    </w:p>
    <w:p>
      <w:pPr>
        <w:spacing w:line="540" w:lineRule="exact"/>
        <w:ind w:firstLine="240" w:firstLineChars="100"/>
        <w:rPr>
          <w:rFonts w:ascii="华文宋体" w:hAnsi="华文宋体" w:eastAsia="华文宋体" w:cs="华文宋体"/>
          <w:sz w:val="24"/>
        </w:rPr>
      </w:pPr>
      <w:r>
        <w:rPr>
          <w:rFonts w:hint="eastAsia" w:ascii="华文宋体" w:hAnsi="华文宋体" w:eastAsia="华文宋体" w:cs="华文宋体"/>
          <w:sz w:val="24"/>
        </w:rPr>
        <w:t>（四）甲方有下列情形之一的，乙方有权解除本合同或暂停工作直至甲方纠正：</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1．甲方的委托事项违反法律或违反律师执业规范的；</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2．甲方有捏造事实、伪造材料或隐瞒重要事实情节等情形的；</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3．</w:t>
      </w:r>
      <w:r>
        <w:rPr>
          <w:rFonts w:hint="eastAsia" w:ascii="华文宋体" w:hAnsi="华文宋体" w:eastAsia="华文宋体" w:cs="华文宋体"/>
          <w:spacing w:val="5"/>
          <w:sz w:val="24"/>
        </w:rPr>
        <w:t>甲方逾期不向乙方支付法律顾问费或工作费用的</w:t>
      </w:r>
      <w:r>
        <w:rPr>
          <w:rFonts w:hint="eastAsia" w:ascii="华文宋体" w:hAnsi="华文宋体" w:eastAsia="华文宋体" w:cs="华文宋体"/>
          <w:sz w:val="24"/>
        </w:rPr>
        <w:t>。</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违约责任</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（一）乙方无正当理由不提供本合同规定的法律服务或违反本合同规定的义务，甲方有权要求乙方退还部分或全部法律顾问费；</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（二）乙方律师因工作延误、失职、失误导致甲方蒙受重大损失，乙方应通过其所投保的执业保险向甲方承担赔偿责任；</w:t>
      </w:r>
    </w:p>
    <w:p>
      <w:pPr>
        <w:spacing w:line="540" w:lineRule="exact"/>
        <w:ind w:firstLine="500" w:firstLineChars="200"/>
        <w:rPr>
          <w:rFonts w:ascii="华文宋体" w:hAnsi="华文宋体" w:eastAsia="华文宋体" w:cs="华文宋体"/>
          <w:spacing w:val="5"/>
          <w:sz w:val="24"/>
        </w:rPr>
      </w:pPr>
      <w:r>
        <w:rPr>
          <w:rFonts w:hint="eastAsia" w:ascii="华文宋体" w:hAnsi="华文宋体" w:eastAsia="华文宋体" w:cs="华文宋体"/>
          <w:spacing w:val="5"/>
          <w:sz w:val="24"/>
        </w:rPr>
        <w:t>（三）甲方无正当理由不支付法律顾问费或工作费用，或无故终止合同，乙方有权要求甲方支付未付的法律顾问费、未报销的工作费用以及延期支付的利息。</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通知和送达</w:t>
      </w:r>
    </w:p>
    <w:p>
      <w:pPr>
        <w:tabs>
          <w:tab w:val="left" w:pos="1240"/>
          <w:tab w:val="left" w:pos="5400"/>
          <w:tab w:val="left" w:pos="5580"/>
        </w:tabs>
        <w:spacing w:line="560" w:lineRule="exact"/>
        <w:rPr>
          <w:rFonts w:ascii="华文宋体" w:hAnsi="华文宋体" w:eastAsia="华文宋体" w:cs="华文宋体"/>
          <w:sz w:val="24"/>
          <w:u w:val="single"/>
        </w:rPr>
      </w:pPr>
      <w:r>
        <w:rPr>
          <w:rFonts w:hint="eastAsia" w:ascii="华文宋体" w:hAnsi="华文宋体" w:eastAsia="华文宋体" w:cs="华文宋体"/>
          <w:sz w:val="24"/>
        </w:rPr>
        <w:t>甲方指定联系人</w:t>
      </w:r>
      <w:r>
        <w:rPr>
          <w:rFonts w:hint="eastAsia" w:ascii="华文宋体" w:hAnsi="华文宋体" w:eastAsia="华文宋体" w:cs="华文宋体"/>
          <w:sz w:val="24"/>
          <w:u w:val="single"/>
        </w:rPr>
        <w:t xml:space="preserve"> 王建丰 </w:t>
      </w:r>
      <w:r>
        <w:rPr>
          <w:rFonts w:hint="eastAsia" w:ascii="华文宋体" w:hAnsi="华文宋体" w:eastAsia="华文宋体" w:cs="华文宋体"/>
          <w:sz w:val="24"/>
        </w:rPr>
        <w:t>(电话：</w:t>
      </w:r>
      <w:r>
        <w:rPr>
          <w:rFonts w:hint="eastAsia" w:ascii="华文宋体" w:hAnsi="华文宋体" w:eastAsia="华文宋体" w:cs="华文宋体"/>
          <w:sz w:val="24"/>
          <w:u w:val="single"/>
        </w:rPr>
        <w:t xml:space="preserve"> 1</w:t>
      </w:r>
      <w:r>
        <w:rPr>
          <w:rFonts w:ascii="华文宋体" w:hAnsi="华文宋体" w:eastAsia="华文宋体" w:cs="华文宋体"/>
          <w:sz w:val="24"/>
          <w:u w:val="single"/>
        </w:rPr>
        <w:t>3246721056</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邮箱：</w:t>
      </w:r>
      <w:r>
        <w:rPr>
          <w:rFonts w:hint="eastAsia" w:ascii="华文宋体" w:hAnsi="华文宋体" w:eastAsia="华文宋体" w:cs="华文宋体"/>
          <w:sz w:val="24"/>
          <w:u w:val="single"/>
        </w:rPr>
        <w:t xml:space="preserve"> </w:t>
      </w:r>
      <w:r>
        <w:rPr>
          <w:rFonts w:ascii="微软雅黑" w:hAnsi="微软雅黑" w:eastAsia="微软雅黑" w:cs="微软雅黑"/>
          <w:color w:val="222222"/>
          <w:szCs w:val="21"/>
          <w:u w:val="single"/>
          <w:shd w:val="clear" w:color="auto" w:fill="FFFFFF"/>
        </w:rPr>
        <w:t>szgeopark@163.com</w:t>
      </w:r>
      <w:r>
        <w:rPr>
          <w:rFonts w:hint="eastAsia" w:ascii="华文宋体" w:hAnsi="华文宋体" w:eastAsia="华文宋体" w:cs="华文宋体"/>
          <w:spacing w:val="5"/>
          <w:sz w:val="24"/>
          <w:u w:val="single"/>
        </w:rPr>
        <w:t xml:space="preserve"> </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、地址：</w:t>
      </w:r>
      <w:r>
        <w:rPr>
          <w:rFonts w:hint="eastAsia" w:ascii="华文宋体" w:hAnsi="华文宋体" w:eastAsia="华文宋体" w:cs="华文宋体"/>
          <w:sz w:val="24"/>
          <w:u w:val="single"/>
        </w:rPr>
        <w:t xml:space="preserve">  深圳市大鹏新区南澳办事处地质公园路  </w:t>
      </w:r>
      <w:r>
        <w:rPr>
          <w:rFonts w:hint="eastAsia" w:ascii="华文宋体" w:hAnsi="华文宋体" w:eastAsia="华文宋体" w:cs="华文宋体"/>
          <w:sz w:val="24"/>
        </w:rPr>
        <w:t>) ，乙方指定联系人</w:t>
      </w:r>
      <w:r>
        <w:rPr>
          <w:rFonts w:hint="eastAsia" w:ascii="华文宋体" w:hAnsi="华文宋体" w:eastAsia="华文宋体" w:cs="华文宋体"/>
          <w:sz w:val="24"/>
          <w:u w:val="single"/>
        </w:rPr>
        <w:t xml:space="preserve"> 高峰</w:t>
      </w:r>
      <w:r>
        <w:rPr>
          <w:rFonts w:ascii="华文宋体" w:hAnsi="华文宋体" w:eastAsia="华文宋体" w:cs="华文宋体"/>
          <w:sz w:val="24"/>
          <w:u w:val="single"/>
        </w:rPr>
        <w:t xml:space="preserve"> </w:t>
      </w:r>
      <w:r>
        <w:rPr>
          <w:rFonts w:hint="eastAsia" w:ascii="华文宋体" w:hAnsi="华文宋体" w:eastAsia="华文宋体" w:cs="华文宋体"/>
          <w:sz w:val="24"/>
        </w:rPr>
        <w:t>(电话：</w:t>
      </w:r>
      <w:r>
        <w:rPr>
          <w:rFonts w:ascii="华文宋体" w:hAnsi="华文宋体" w:eastAsia="华文宋体" w:cs="华文宋体"/>
          <w:sz w:val="24"/>
          <w:u w:val="single"/>
        </w:rPr>
        <w:t xml:space="preserve">18682079550 </w:t>
      </w:r>
      <w:r>
        <w:rPr>
          <w:rFonts w:hint="eastAsia" w:ascii="华文宋体" w:hAnsi="华文宋体" w:eastAsia="华文宋体" w:cs="华文宋体"/>
          <w:sz w:val="24"/>
        </w:rPr>
        <w:t>，邮箱</w:t>
      </w:r>
      <w:r>
        <w:rPr>
          <w:rFonts w:ascii="华文宋体" w:hAnsi="华文宋体" w:eastAsia="华文宋体" w:cs="华文宋体"/>
          <w:sz w:val="24"/>
          <w:u w:val="single"/>
        </w:rPr>
        <w:t xml:space="preserve">528387345@qq.com </w:t>
      </w:r>
      <w:r>
        <w:rPr>
          <w:rFonts w:hint="eastAsia" w:ascii="华文宋体" w:hAnsi="华文宋体" w:eastAsia="华文宋体" w:cs="华文宋体"/>
          <w:sz w:val="24"/>
        </w:rPr>
        <w:t>、地址：</w:t>
      </w:r>
      <w:r>
        <w:rPr>
          <w:rFonts w:hint="eastAsia" w:ascii="华文宋体" w:hAnsi="华文宋体" w:eastAsia="华文宋体" w:cs="华文宋体"/>
          <w:sz w:val="24"/>
          <w:u w:val="single"/>
        </w:rPr>
        <w:t>深圳市福田区深南大道6</w:t>
      </w:r>
      <w:r>
        <w:rPr>
          <w:rFonts w:ascii="华文宋体" w:hAnsi="华文宋体" w:eastAsia="华文宋体" w:cs="华文宋体"/>
          <w:sz w:val="24"/>
          <w:u w:val="single"/>
        </w:rPr>
        <w:t>027</w:t>
      </w:r>
      <w:r>
        <w:rPr>
          <w:rFonts w:hint="eastAsia" w:ascii="华文宋体" w:hAnsi="华文宋体" w:eastAsia="华文宋体" w:cs="华文宋体"/>
          <w:sz w:val="24"/>
          <w:u w:val="single"/>
        </w:rPr>
        <w:t>号大庆大厦</w:t>
      </w:r>
      <w:r>
        <w:rPr>
          <w:rFonts w:hint="eastAsia" w:ascii="华文宋体" w:hAnsi="华文宋体" w:eastAsia="华文宋体" w:cs="华文宋体"/>
          <w:sz w:val="24"/>
        </w:rPr>
        <w:t>) ，负责转达甲乙双方的指示和要求，提供信息、材料，接收信息、材料等。如需更换联系人时，应书面通知对方。</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争议解决</w:t>
      </w:r>
    </w:p>
    <w:p>
      <w:pPr>
        <w:spacing w:line="540" w:lineRule="exact"/>
        <w:ind w:firstLine="360" w:firstLineChars="150"/>
        <w:rPr>
          <w:rFonts w:ascii="华文宋体" w:hAnsi="华文宋体" w:eastAsia="华文宋体" w:cs="华文宋体"/>
          <w:sz w:val="24"/>
          <w:shd w:val="pct10" w:color="auto" w:fill="FFFFFF"/>
        </w:rPr>
      </w:pPr>
      <w:r>
        <w:rPr>
          <w:rFonts w:hint="eastAsia" w:ascii="华文宋体" w:hAnsi="华文宋体" w:eastAsia="华文宋体" w:cs="华文宋体"/>
          <w:sz w:val="24"/>
        </w:rPr>
        <w:t>甲乙双方如果发生争议，应友好协商解决。如协商不成，任何一方均有权将争议提交深圳仲裁委员会，按照提交仲裁时该会现行有效的仲裁规则进行仲裁，仲裁裁决是终局的，对甲乙双方均有约束力。</w:t>
      </w:r>
    </w:p>
    <w:p>
      <w:pPr>
        <w:numPr>
          <w:ilvl w:val="0"/>
          <w:numId w:val="1"/>
        </w:numPr>
        <w:spacing w:line="540" w:lineRule="exact"/>
        <w:ind w:firstLine="482" w:firstLineChars="200"/>
        <w:outlineLvl w:val="0"/>
        <w:rPr>
          <w:rFonts w:ascii="华文宋体" w:hAnsi="华文宋体" w:eastAsia="华文宋体" w:cs="华文宋体"/>
          <w:b/>
          <w:bCs/>
          <w:color w:val="000000"/>
          <w:sz w:val="24"/>
        </w:rPr>
      </w:pPr>
      <w:r>
        <w:rPr>
          <w:rFonts w:hint="eastAsia" w:ascii="华文宋体" w:hAnsi="华文宋体" w:eastAsia="华文宋体" w:cs="华文宋体"/>
          <w:b/>
          <w:bCs/>
          <w:color w:val="000000"/>
          <w:sz w:val="24"/>
        </w:rPr>
        <w:t>合同效力</w:t>
      </w:r>
    </w:p>
    <w:p>
      <w:pPr>
        <w:spacing w:line="54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本合同自甲、乙双方代表人签字或盖章之日起生效，至本合同约定的期限届满时终止。</w:t>
      </w:r>
    </w:p>
    <w:p>
      <w:pPr>
        <w:widowControl/>
        <w:spacing w:line="540" w:lineRule="exact"/>
        <w:ind w:firstLine="480" w:firstLineChars="200"/>
        <w:jc w:val="left"/>
        <w:rPr>
          <w:rFonts w:ascii="华文宋体" w:hAnsi="华文宋体" w:eastAsia="华文宋体" w:cs="华文宋体"/>
          <w:color w:val="000000"/>
          <w:spacing w:val="5"/>
          <w:sz w:val="24"/>
        </w:rPr>
      </w:pPr>
      <w:r>
        <w:rPr>
          <w:rFonts w:hint="eastAsia" w:ascii="华文宋体" w:hAnsi="华文宋体" w:eastAsia="华文宋体" w:cs="华文宋体"/>
          <w:sz w:val="24"/>
        </w:rPr>
        <w:t>本合同壹式肆份，甲、乙双方各执贰份</w:t>
      </w:r>
      <w:r>
        <w:rPr>
          <w:rFonts w:hint="eastAsia" w:ascii="华文宋体" w:hAnsi="华文宋体" w:eastAsia="华文宋体" w:cs="华文宋体"/>
          <w:color w:val="000000"/>
          <w:spacing w:val="5"/>
          <w:sz w:val="24"/>
        </w:rPr>
        <w:t>，具同等法律效力。</w:t>
      </w:r>
    </w:p>
    <w:p>
      <w:pPr>
        <w:widowControl/>
        <w:spacing w:line="540" w:lineRule="exact"/>
        <w:ind w:firstLine="500" w:firstLineChars="200"/>
        <w:jc w:val="left"/>
        <w:rPr>
          <w:rFonts w:ascii="华文宋体" w:hAnsi="华文宋体" w:eastAsia="华文宋体" w:cs="华文宋体"/>
          <w:color w:val="000000"/>
          <w:spacing w:val="5"/>
          <w:sz w:val="24"/>
        </w:rPr>
      </w:pPr>
      <w:r>
        <w:rPr>
          <w:rFonts w:hint="eastAsia" w:ascii="华文宋体" w:hAnsi="华文宋体" w:eastAsia="华文宋体" w:cs="华文宋体"/>
          <w:color w:val="000000"/>
          <w:spacing w:val="5"/>
          <w:sz w:val="24"/>
        </w:rPr>
        <w:t>（以下无正文）</w:t>
      </w:r>
    </w:p>
    <w:p>
      <w:pPr>
        <w:widowControl/>
        <w:spacing w:line="560" w:lineRule="exact"/>
        <w:ind w:firstLine="500" w:firstLineChars="200"/>
        <w:jc w:val="left"/>
        <w:rPr>
          <w:rFonts w:ascii="华文宋体" w:hAnsi="华文宋体" w:eastAsia="华文宋体" w:cs="华文宋体"/>
          <w:color w:val="000000"/>
          <w:spacing w:val="5"/>
          <w:sz w:val="24"/>
        </w:rPr>
      </w:pPr>
    </w:p>
    <w:p>
      <w:pPr>
        <w:snapToGrid w:val="0"/>
        <w:spacing w:line="560" w:lineRule="exact"/>
        <w:rPr>
          <w:rFonts w:ascii="华文宋体" w:hAnsi="华文宋体" w:eastAsia="华文宋体" w:cs="华文宋体"/>
          <w:sz w:val="24"/>
        </w:rPr>
      </w:pPr>
      <w:r>
        <w:rPr>
          <w:rFonts w:hint="eastAsia" w:ascii="华文宋体" w:hAnsi="华文宋体" w:eastAsia="华文宋体" w:cs="华文宋体"/>
          <w:sz w:val="24"/>
        </w:rPr>
        <w:t>甲方：深圳大鹏半岛国家地质自然公园管理处     乙方：广东金地律师事务所</w:t>
      </w:r>
    </w:p>
    <w:p>
      <w:pPr>
        <w:snapToGrid w:val="0"/>
        <w:spacing w:line="560" w:lineRule="exact"/>
        <w:rPr>
          <w:rFonts w:ascii="华文宋体" w:hAnsi="华文宋体" w:eastAsia="华文宋体" w:cs="华文宋体"/>
          <w:sz w:val="24"/>
        </w:rPr>
      </w:pPr>
      <w:r>
        <w:rPr>
          <w:rFonts w:hint="eastAsia" w:ascii="华文宋体" w:hAnsi="华文宋体" w:eastAsia="华文宋体" w:cs="华文宋体"/>
          <w:sz w:val="24"/>
        </w:rPr>
        <w:t xml:space="preserve">代表（签字）：                       </w:t>
      </w:r>
      <w:r>
        <w:rPr>
          <w:rFonts w:ascii="华文宋体" w:hAnsi="华文宋体" w:eastAsia="华文宋体" w:cs="华文宋体"/>
          <w:sz w:val="24"/>
        </w:rPr>
        <w:t xml:space="preserve">   </w:t>
      </w:r>
      <w:r>
        <w:rPr>
          <w:rFonts w:hint="eastAsia" w:ascii="华文宋体" w:hAnsi="华文宋体" w:eastAsia="华文宋体" w:cs="华文宋体"/>
          <w:sz w:val="24"/>
        </w:rPr>
        <w:t xml:space="preserve">     代表（签字）：</w:t>
      </w:r>
    </w:p>
    <w:p>
      <w:pPr>
        <w:snapToGrid w:val="0"/>
        <w:spacing w:line="560" w:lineRule="exact"/>
        <w:rPr>
          <w:rFonts w:ascii="华文宋体" w:hAnsi="华文宋体" w:eastAsia="华文宋体" w:cs="华文宋体"/>
          <w:sz w:val="24"/>
        </w:rPr>
      </w:pPr>
    </w:p>
    <w:p>
      <w:pPr>
        <w:snapToGrid w:val="0"/>
        <w:spacing w:line="560" w:lineRule="exact"/>
        <w:rPr>
          <w:rFonts w:ascii="华文宋体" w:hAnsi="华文宋体" w:eastAsia="华文宋体" w:cs="华文宋体"/>
          <w:sz w:val="24"/>
        </w:rPr>
      </w:pPr>
      <w:r>
        <w:rPr>
          <w:rFonts w:hint="eastAsia" w:ascii="华文宋体" w:hAnsi="华文宋体" w:eastAsia="华文宋体" w:cs="华文宋体"/>
          <w:sz w:val="24"/>
        </w:rPr>
        <w:t>本合同于</w:t>
      </w:r>
      <w:r>
        <w:rPr>
          <w:rFonts w:hint="eastAsia" w:ascii="华文宋体" w:hAnsi="华文宋体" w:eastAsia="华文宋体" w:cs="华文宋体"/>
          <w:sz w:val="24"/>
          <w:u w:val="single"/>
        </w:rPr>
        <w:t xml:space="preserve"> 20</w:t>
      </w:r>
      <w:r>
        <w:rPr>
          <w:rFonts w:ascii="华文宋体" w:hAnsi="华文宋体" w:eastAsia="华文宋体" w:cs="华文宋体"/>
          <w:sz w:val="24"/>
          <w:u w:val="single"/>
        </w:rPr>
        <w:t>2</w:t>
      </w:r>
      <w:r>
        <w:rPr>
          <w:rFonts w:hint="eastAsia" w:ascii="华文宋体" w:hAnsi="华文宋体" w:eastAsia="华文宋体" w:cs="华文宋体"/>
          <w:sz w:val="24"/>
          <w:u w:val="single"/>
          <w:lang w:val="en-US" w:eastAsia="zh-CN"/>
        </w:rPr>
        <w:t>2</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年</w:t>
      </w:r>
      <w:r>
        <w:rPr>
          <w:rFonts w:hint="eastAsia" w:ascii="华文宋体" w:hAnsi="华文宋体" w:eastAsia="华文宋体" w:cs="华文宋体"/>
          <w:sz w:val="24"/>
          <w:u w:val="single"/>
        </w:rPr>
        <w:t xml:space="preserve">  </w:t>
      </w:r>
      <w:r>
        <w:rPr>
          <w:rFonts w:ascii="华文宋体" w:hAnsi="华文宋体" w:eastAsia="华文宋体" w:cs="华文宋体"/>
          <w:sz w:val="24"/>
          <w:u w:val="single"/>
        </w:rPr>
        <w:t xml:space="preserve">  </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月</w:t>
      </w:r>
      <w:r>
        <w:rPr>
          <w:rFonts w:hint="eastAsia" w:ascii="华文宋体" w:hAnsi="华文宋体" w:eastAsia="华文宋体" w:cs="华文宋体"/>
          <w:sz w:val="24"/>
          <w:u w:val="single"/>
        </w:rPr>
        <w:t xml:space="preserve"> </w:t>
      </w:r>
      <w:r>
        <w:rPr>
          <w:rFonts w:ascii="华文宋体" w:hAnsi="华文宋体" w:eastAsia="华文宋体" w:cs="华文宋体"/>
          <w:sz w:val="24"/>
          <w:u w:val="single"/>
        </w:rPr>
        <w:t xml:space="preserve">   </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日签订于深圳</w:t>
      </w:r>
    </w:p>
    <w:sectPr>
      <w:headerReference r:id="rId3" w:type="first"/>
      <w:footerReference r:id="rId4" w:type="default"/>
      <w:pgSz w:w="12240" w:h="15840"/>
      <w:pgMar w:top="1440" w:right="1077" w:bottom="1440" w:left="1418" w:header="720" w:footer="720" w:gutter="0"/>
      <w:pgNumType w:fmt="numberInDash"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Style w:val="6"/>
                            </w:rPr>
                          </w:pPr>
                          <w:r>
                            <w:fldChar w:fldCharType="begin"/>
                          </w:r>
                          <w:r>
                            <w:rPr>
                              <w:rStyle w:val="6"/>
                            </w:rPr>
                            <w:instrText xml:space="preserve">PAGE  </w:instrText>
                          </w:r>
                          <w:r>
                            <w:fldChar w:fldCharType="separate"/>
                          </w:r>
                          <w:r>
                            <w:rPr>
                              <w:rStyle w:val="6"/>
                            </w:rPr>
                            <w:t>- 2 -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73PhD88BAAClAwAADgAAAAAAAAABACAAAAAiAQAA&#10;ZHJzL2Uyb0RvYy54bWxQSwUGAAAAAAYABgBZAQAAYwUAAAAA&#10;">
              <v:fill on="f" focussize="0,0"/>
              <v:stroke on="f" weight="1.25pt"/>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8991"/>
    <w:multiLevelType w:val="singleLevel"/>
    <w:tmpl w:val="59008991"/>
    <w:lvl w:ilvl="0" w:tentative="0">
      <w:start w:val="1"/>
      <w:numFmt w:val="chineseCounting"/>
      <w:suff w:val="nothing"/>
      <w:lvlText w:val="（%1）"/>
      <w:lvlJc w:val="left"/>
    </w:lvl>
  </w:abstractNum>
  <w:abstractNum w:abstractNumId="1">
    <w:nsid w:val="5AF51D83"/>
    <w:multiLevelType w:val="singleLevel"/>
    <w:tmpl w:val="5AF51D83"/>
    <w:lvl w:ilvl="0" w:tentative="0">
      <w:start w:val="2"/>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GJkOGI2MTM2Njc2MzlmYmNhYmM5NjJmZDZjZDYifQ=="/>
  </w:docVars>
  <w:rsids>
    <w:rsidRoot w:val="6BF30B97"/>
    <w:rsid w:val="00032910"/>
    <w:rsid w:val="000A34BC"/>
    <w:rsid w:val="000F5161"/>
    <w:rsid w:val="00116AB9"/>
    <w:rsid w:val="00135D4E"/>
    <w:rsid w:val="0014146E"/>
    <w:rsid w:val="001419B3"/>
    <w:rsid w:val="00190337"/>
    <w:rsid w:val="001951F7"/>
    <w:rsid w:val="001A35D7"/>
    <w:rsid w:val="001B5D41"/>
    <w:rsid w:val="00206ADB"/>
    <w:rsid w:val="00212F5E"/>
    <w:rsid w:val="00221992"/>
    <w:rsid w:val="0023257E"/>
    <w:rsid w:val="00237DF5"/>
    <w:rsid w:val="002710B9"/>
    <w:rsid w:val="00284080"/>
    <w:rsid w:val="0029301B"/>
    <w:rsid w:val="002A6A6E"/>
    <w:rsid w:val="002B7197"/>
    <w:rsid w:val="002B74F7"/>
    <w:rsid w:val="002C1E90"/>
    <w:rsid w:val="002C3DB3"/>
    <w:rsid w:val="002D1252"/>
    <w:rsid w:val="002E3D92"/>
    <w:rsid w:val="0030753B"/>
    <w:rsid w:val="003456E0"/>
    <w:rsid w:val="00346039"/>
    <w:rsid w:val="00363CAF"/>
    <w:rsid w:val="003A4BD5"/>
    <w:rsid w:val="003A74ED"/>
    <w:rsid w:val="0040595A"/>
    <w:rsid w:val="0041466E"/>
    <w:rsid w:val="0043182D"/>
    <w:rsid w:val="00450653"/>
    <w:rsid w:val="0046210C"/>
    <w:rsid w:val="00477F75"/>
    <w:rsid w:val="00481A06"/>
    <w:rsid w:val="00484921"/>
    <w:rsid w:val="004C6678"/>
    <w:rsid w:val="004D3F28"/>
    <w:rsid w:val="004F470C"/>
    <w:rsid w:val="00510675"/>
    <w:rsid w:val="00512031"/>
    <w:rsid w:val="00516DCB"/>
    <w:rsid w:val="005179EC"/>
    <w:rsid w:val="0052386E"/>
    <w:rsid w:val="0057089D"/>
    <w:rsid w:val="005B5692"/>
    <w:rsid w:val="005E04A3"/>
    <w:rsid w:val="005E47CF"/>
    <w:rsid w:val="005F4744"/>
    <w:rsid w:val="00611308"/>
    <w:rsid w:val="006215D1"/>
    <w:rsid w:val="0064422F"/>
    <w:rsid w:val="006B15FC"/>
    <w:rsid w:val="006C54A1"/>
    <w:rsid w:val="0070734E"/>
    <w:rsid w:val="007B3699"/>
    <w:rsid w:val="007D1728"/>
    <w:rsid w:val="00816F1E"/>
    <w:rsid w:val="00820BEA"/>
    <w:rsid w:val="0084396C"/>
    <w:rsid w:val="00863ECC"/>
    <w:rsid w:val="00873B1A"/>
    <w:rsid w:val="008851AB"/>
    <w:rsid w:val="00897D89"/>
    <w:rsid w:val="008C7679"/>
    <w:rsid w:val="0092072E"/>
    <w:rsid w:val="00930758"/>
    <w:rsid w:val="00951DD4"/>
    <w:rsid w:val="00972276"/>
    <w:rsid w:val="009D7A86"/>
    <w:rsid w:val="00A05D49"/>
    <w:rsid w:val="00A10314"/>
    <w:rsid w:val="00A274CC"/>
    <w:rsid w:val="00A52836"/>
    <w:rsid w:val="00A67DE0"/>
    <w:rsid w:val="00A813F6"/>
    <w:rsid w:val="00AD0374"/>
    <w:rsid w:val="00AD4920"/>
    <w:rsid w:val="00AF7605"/>
    <w:rsid w:val="00B372C5"/>
    <w:rsid w:val="00BC1C29"/>
    <w:rsid w:val="00BF1627"/>
    <w:rsid w:val="00BF60AA"/>
    <w:rsid w:val="00C074F3"/>
    <w:rsid w:val="00C15E1F"/>
    <w:rsid w:val="00C1652A"/>
    <w:rsid w:val="00C40076"/>
    <w:rsid w:val="00C45B30"/>
    <w:rsid w:val="00C510BB"/>
    <w:rsid w:val="00C767A1"/>
    <w:rsid w:val="00CD5EC2"/>
    <w:rsid w:val="00CE186C"/>
    <w:rsid w:val="00D660D8"/>
    <w:rsid w:val="00D80046"/>
    <w:rsid w:val="00D8633C"/>
    <w:rsid w:val="00DB0A94"/>
    <w:rsid w:val="00DB341A"/>
    <w:rsid w:val="00DC0E92"/>
    <w:rsid w:val="00DC7837"/>
    <w:rsid w:val="00E147C4"/>
    <w:rsid w:val="00E31ECB"/>
    <w:rsid w:val="00E420D6"/>
    <w:rsid w:val="00E655CE"/>
    <w:rsid w:val="00EB31CB"/>
    <w:rsid w:val="00ED6DC1"/>
    <w:rsid w:val="00F50799"/>
    <w:rsid w:val="00FC7910"/>
    <w:rsid w:val="01180BC5"/>
    <w:rsid w:val="02D50DC8"/>
    <w:rsid w:val="0845100E"/>
    <w:rsid w:val="0BBE2082"/>
    <w:rsid w:val="0CFF78A0"/>
    <w:rsid w:val="0F670687"/>
    <w:rsid w:val="10033531"/>
    <w:rsid w:val="14213E6D"/>
    <w:rsid w:val="148C580B"/>
    <w:rsid w:val="17C83579"/>
    <w:rsid w:val="18437EF5"/>
    <w:rsid w:val="210A1B93"/>
    <w:rsid w:val="2371345C"/>
    <w:rsid w:val="25433B6C"/>
    <w:rsid w:val="2A716479"/>
    <w:rsid w:val="32B35DD0"/>
    <w:rsid w:val="38CF35E8"/>
    <w:rsid w:val="39736249"/>
    <w:rsid w:val="3E3E121A"/>
    <w:rsid w:val="4AB922A0"/>
    <w:rsid w:val="518A1EFE"/>
    <w:rsid w:val="5462502A"/>
    <w:rsid w:val="58962A63"/>
    <w:rsid w:val="5AA626DB"/>
    <w:rsid w:val="5B122E4E"/>
    <w:rsid w:val="5E8720EC"/>
    <w:rsid w:val="61EC3BF5"/>
    <w:rsid w:val="63B82D47"/>
    <w:rsid w:val="691E1FCF"/>
    <w:rsid w:val="6BF30B97"/>
    <w:rsid w:val="7143352D"/>
    <w:rsid w:val="7FBF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none"/>
    </w:rPr>
  </w:style>
  <w:style w:type="paragraph" w:customStyle="1" w:styleId="9">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0">
    <w:name w:val="未处理的提及1"/>
    <w:basedOn w:val="5"/>
    <w:unhideWhenUsed/>
    <w:qFormat/>
    <w:uiPriority w:val="99"/>
    <w:rPr>
      <w:color w:val="605E5C"/>
      <w:shd w:val="clear" w:color="auto" w:fill="E1DFDD"/>
    </w:rPr>
  </w:style>
  <w:style w:type="character" w:customStyle="1" w:styleId="11">
    <w:name w:val="页眉 字符"/>
    <w:basedOn w:val="5"/>
    <w:link w:val="3"/>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520</Words>
  <Characters>2964</Characters>
  <Lines>24</Lines>
  <Paragraphs>6</Paragraphs>
  <TotalTime>7</TotalTime>
  <ScaleCrop>false</ScaleCrop>
  <LinksUpToDate>false</LinksUpToDate>
  <CharactersWithSpaces>3478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2019-06-18T08:10:00Z</dcterms:created>
  <dc:creator>lklawyer</dc:creator>
  <cp:lastModifiedBy>UncleJason.</cp:lastModifiedBy>
  <cp:lastPrinted>2019-06-18T06:02:00Z</cp:lastPrinted>
  <dcterms:modified xsi:type="dcterms:W3CDTF">2022-11-30T07:05:02Z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4E3F8C81B88C4EB5B57969CCEDFDBD85</vt:lpwstr>
  </property>
</Properties>
</file>