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302" w:rsidRDefault="000E2302" w:rsidP="00BA6774">
      <w:pPr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0E2302" w:rsidRDefault="000E2302" w:rsidP="00BA6774">
      <w:pPr>
        <w:jc w:val="left"/>
        <w:rPr>
          <w:rFonts w:ascii="黑体" w:eastAsia="黑体" w:hAnsi="黑体"/>
          <w:sz w:val="32"/>
          <w:szCs w:val="32"/>
        </w:rPr>
      </w:pPr>
    </w:p>
    <w:p w:rsidR="00BA6774" w:rsidRPr="00D46746" w:rsidRDefault="00BA6774" w:rsidP="00BA6774">
      <w:pPr>
        <w:jc w:val="left"/>
        <w:rPr>
          <w:rFonts w:ascii="黑体" w:eastAsia="黑体" w:hAnsi="黑体"/>
          <w:sz w:val="32"/>
          <w:szCs w:val="32"/>
        </w:rPr>
      </w:pPr>
      <w:r w:rsidRPr="00D46746">
        <w:rPr>
          <w:rFonts w:ascii="黑体" w:eastAsia="黑体" w:hAnsi="黑体" w:hint="eastAsia"/>
          <w:sz w:val="32"/>
          <w:szCs w:val="32"/>
        </w:rPr>
        <w:t>附表2</w:t>
      </w:r>
    </w:p>
    <w:p w:rsidR="00BA6774" w:rsidRDefault="00BA6774" w:rsidP="00BA6774">
      <w:pPr>
        <w:jc w:val="right"/>
      </w:pPr>
    </w:p>
    <w:p w:rsidR="000E2302" w:rsidRDefault="000E2302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</w:p>
    <w:p w:rsidR="00BA6774" w:rsidRPr="00F06D07" w:rsidRDefault="00BA6774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  <w:r w:rsidRPr="00F06D07">
        <w:rPr>
          <w:rFonts w:ascii="方正小标宋简体" w:eastAsia="方正小标宋简体" w:hint="eastAsia"/>
          <w:bCs/>
          <w:spacing w:val="40"/>
          <w:sz w:val="52"/>
        </w:rPr>
        <w:t>事业单位人力资源管理信息</w:t>
      </w:r>
    </w:p>
    <w:p w:rsidR="00BA6774" w:rsidRPr="00F06D07" w:rsidRDefault="00BA6774" w:rsidP="00BA6774">
      <w:pPr>
        <w:jc w:val="center"/>
        <w:rPr>
          <w:rFonts w:ascii="方正小标宋简体" w:eastAsia="方正小标宋简体"/>
          <w:bCs/>
          <w:spacing w:val="40"/>
          <w:sz w:val="52"/>
        </w:rPr>
      </w:pPr>
      <w:r w:rsidRPr="00F06D07">
        <w:rPr>
          <w:rFonts w:ascii="方正小标宋简体" w:eastAsia="方正小标宋简体" w:hint="eastAsia"/>
          <w:bCs/>
          <w:spacing w:val="40"/>
          <w:sz w:val="52"/>
        </w:rPr>
        <w:t>年度报告</w:t>
      </w:r>
    </w:p>
    <w:p w:rsidR="00BA6774" w:rsidRDefault="00BA6774" w:rsidP="00BA6774">
      <w:pPr>
        <w:jc w:val="center"/>
        <w:rPr>
          <w:rFonts w:eastAsia="黑体"/>
          <w:b/>
          <w:bCs/>
          <w:spacing w:val="30"/>
        </w:rPr>
      </w:pPr>
    </w:p>
    <w:p w:rsidR="00BA6774" w:rsidRPr="00B21409" w:rsidRDefault="00BA6774" w:rsidP="00BA6774">
      <w:pPr>
        <w:jc w:val="center"/>
        <w:rPr>
          <w:rFonts w:ascii="楷体_GB2312" w:eastAsia="楷体_GB2312" w:hAnsi="楷体"/>
          <w:bCs/>
          <w:spacing w:val="30"/>
          <w:sz w:val="36"/>
        </w:rPr>
      </w:pPr>
      <w:r w:rsidRPr="00B21409">
        <w:rPr>
          <w:rFonts w:ascii="楷体_GB2312" w:eastAsia="楷体_GB2312" w:hAnsi="楷体" w:hint="eastAsia"/>
          <w:bCs/>
          <w:spacing w:val="30"/>
          <w:sz w:val="36"/>
        </w:rPr>
        <w:t xml:space="preserve">（ </w:t>
      </w:r>
      <w:r w:rsidR="00645922">
        <w:rPr>
          <w:rFonts w:ascii="楷体_GB2312" w:eastAsia="楷体_GB2312" w:hAnsi="楷体" w:hint="eastAsia"/>
          <w:bCs/>
          <w:spacing w:val="30"/>
          <w:sz w:val="36"/>
        </w:rPr>
        <w:t>201</w:t>
      </w:r>
      <w:r w:rsidR="00802BCE">
        <w:rPr>
          <w:rFonts w:ascii="楷体_GB2312" w:eastAsia="楷体_GB2312" w:hAnsi="楷体" w:hint="eastAsia"/>
          <w:bCs/>
          <w:spacing w:val="30"/>
          <w:sz w:val="36"/>
        </w:rPr>
        <w:t>6</w:t>
      </w:r>
      <w:r w:rsidRPr="00B21409">
        <w:rPr>
          <w:rFonts w:ascii="楷体_GB2312" w:eastAsia="楷体_GB2312" w:hAnsi="楷体" w:hint="eastAsia"/>
          <w:bCs/>
          <w:spacing w:val="30"/>
          <w:sz w:val="36"/>
        </w:rPr>
        <w:t>年度）</w:t>
      </w: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u w:val="single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jc w:val="center"/>
        <w:rPr>
          <w:sz w:val="32"/>
          <w:szCs w:val="32"/>
        </w:rPr>
      </w:pPr>
      <w:r>
        <w:rPr>
          <w:rFonts w:ascii="黑体" w:eastAsia="黑体" w:hAnsi="黑体" w:hint="eastAsia"/>
          <w:sz w:val="44"/>
          <w:szCs w:val="44"/>
        </w:rPr>
        <w:t>单位名称</w:t>
      </w:r>
      <w:r w:rsidRPr="00645922">
        <w:rPr>
          <w:rFonts w:hint="eastAsia"/>
          <w:sz w:val="32"/>
          <w:szCs w:val="32"/>
          <w:u w:val="single"/>
        </w:rPr>
        <w:t>_</w:t>
      </w:r>
      <w:r w:rsidR="00645922" w:rsidRPr="00645922">
        <w:rPr>
          <w:rFonts w:hint="eastAsia"/>
          <w:sz w:val="32"/>
          <w:szCs w:val="32"/>
          <w:u w:val="single"/>
        </w:rPr>
        <w:t>深圳市规划国土房产信息中心</w:t>
      </w:r>
      <w:r>
        <w:rPr>
          <w:rFonts w:hint="eastAsia"/>
          <w:sz w:val="32"/>
          <w:szCs w:val="32"/>
        </w:rPr>
        <w:t>___</w:t>
      </w:r>
    </w:p>
    <w:p w:rsidR="00BA6774" w:rsidRDefault="00BA6774" w:rsidP="00BA6774">
      <w:pPr>
        <w:rPr>
          <w:sz w:val="32"/>
          <w:szCs w:val="32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rPr>
          <w:sz w:val="28"/>
          <w:szCs w:val="28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0E2302" w:rsidRDefault="000E2302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</w:p>
    <w:p w:rsidR="00BA6774" w:rsidRPr="00B21409" w:rsidRDefault="00BA6774" w:rsidP="00BA6774">
      <w:pPr>
        <w:jc w:val="center"/>
        <w:rPr>
          <w:rFonts w:ascii="方正小标宋简体" w:eastAsia="方正小标宋简体" w:hAnsi="楷体"/>
          <w:sz w:val="44"/>
          <w:szCs w:val="44"/>
        </w:rPr>
      </w:pPr>
      <w:r w:rsidRPr="00B21409">
        <w:rPr>
          <w:rFonts w:ascii="方正小标宋简体" w:eastAsia="方正小标宋简体" w:hAnsi="楷体" w:hint="eastAsia"/>
          <w:sz w:val="44"/>
          <w:szCs w:val="44"/>
        </w:rPr>
        <w:t>填表说明</w:t>
      </w:r>
    </w:p>
    <w:p w:rsidR="00BA6774" w:rsidRDefault="00BA6774" w:rsidP="00BA6774">
      <w:pPr>
        <w:rPr>
          <w:rFonts w:ascii="仿宋" w:eastAsia="仿宋" w:hAnsi="仿宋"/>
          <w:sz w:val="28"/>
          <w:szCs w:val="28"/>
        </w:rPr>
      </w:pP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1.年度报告中引用的数字应当采用阿拉伯数字，货币金额除特别说明外，通常指人民币金额，并以元、千元、万元、百万元或亿元为单位。</w:t>
      </w: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2.年度报告封面应当载明本单位的中文名称、报告期年份。</w:t>
      </w:r>
    </w:p>
    <w:p w:rsidR="00BA6774" w:rsidRPr="00B21409" w:rsidRDefault="00BA6774" w:rsidP="00BA6774">
      <w:pPr>
        <w:ind w:firstLineChars="200" w:firstLine="560"/>
        <w:rPr>
          <w:rFonts w:ascii="楷体_GB2312" w:eastAsia="楷体_GB2312" w:hAnsi="楷体"/>
          <w:sz w:val="28"/>
          <w:szCs w:val="28"/>
        </w:rPr>
      </w:pPr>
      <w:r w:rsidRPr="00B21409">
        <w:rPr>
          <w:rFonts w:ascii="楷体_GB2312" w:eastAsia="楷体_GB2312" w:hAnsi="楷体" w:hint="eastAsia"/>
          <w:sz w:val="28"/>
          <w:szCs w:val="28"/>
        </w:rPr>
        <w:t>3.事业单位编制年度报告时可以图文并茂，采用柱状图、饼状图等统计图表，以及必要的图片进行辅助说明，提高报告的可读性。</w:t>
      </w:r>
    </w:p>
    <w:p w:rsidR="00BA6774" w:rsidRPr="00B21409" w:rsidRDefault="00BA6774" w:rsidP="00BA6774">
      <w:pPr>
        <w:rPr>
          <w:rFonts w:ascii="楷体_GB2312" w:eastAsia="楷体_GB2312" w:hAnsi="楷体"/>
          <w:sz w:val="28"/>
          <w:szCs w:val="28"/>
        </w:rPr>
      </w:pPr>
    </w:p>
    <w:p w:rsidR="00BA6774" w:rsidRPr="0048288F" w:rsidRDefault="00BA6774" w:rsidP="00BA6774">
      <w:pPr>
        <w:ind w:firstLineChars="200" w:firstLine="560"/>
        <w:rPr>
          <w:rFonts w:ascii="楷体" w:eastAsia="楷体" w:hAnsi="楷体"/>
          <w:sz w:val="28"/>
          <w:szCs w:val="28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Default="00BA6774" w:rsidP="00BA6774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BA6774" w:rsidRPr="00F06D07" w:rsidRDefault="00BA6774" w:rsidP="00BA6774">
      <w:pPr>
        <w:rPr>
          <w:rFonts w:ascii="黑体" w:eastAsia="黑体" w:hAnsi="黑体"/>
          <w:sz w:val="32"/>
          <w:szCs w:val="32"/>
        </w:rPr>
      </w:pPr>
      <w:r w:rsidRPr="00F06D07">
        <w:rPr>
          <w:rFonts w:ascii="黑体" w:eastAsia="黑体" w:hAnsi="黑体" w:hint="eastAsia"/>
          <w:sz w:val="32"/>
          <w:szCs w:val="32"/>
        </w:rPr>
        <w:lastRenderedPageBreak/>
        <w:t>一、单位岗位设置及聘用情况</w:t>
      </w:r>
    </w:p>
    <w:p w:rsidR="00BA6774" w:rsidRPr="002E57C5" w:rsidRDefault="00BA6774" w:rsidP="00BA6774">
      <w:pPr>
        <w:ind w:left="420"/>
      </w:pPr>
    </w:p>
    <w:tbl>
      <w:tblPr>
        <w:tblpPr w:leftFromText="180" w:rightFromText="180" w:vertAnchor="text" w:horzAnchor="margin" w:tblpX="-318" w:tblpY="-4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678"/>
        <w:gridCol w:w="2551"/>
        <w:gridCol w:w="1276"/>
        <w:gridCol w:w="992"/>
      </w:tblGrid>
      <w:tr w:rsidR="00BA6774" w:rsidRPr="009D03B3" w:rsidTr="00F02C81">
        <w:trPr>
          <w:trHeight w:hRule="exact" w:val="713"/>
        </w:trPr>
        <w:tc>
          <w:tcPr>
            <w:tcW w:w="959" w:type="dxa"/>
            <w:shd w:val="clear" w:color="auto" w:fill="auto"/>
          </w:tcPr>
          <w:p w:rsidR="00BA6774" w:rsidRPr="009D03B3" w:rsidRDefault="00BA677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岗位类别</w:t>
            </w:r>
          </w:p>
        </w:tc>
        <w:tc>
          <w:tcPr>
            <w:tcW w:w="4678" w:type="dxa"/>
            <w:shd w:val="clear" w:color="auto" w:fill="auto"/>
          </w:tcPr>
          <w:p w:rsidR="00BA6774" w:rsidRPr="009D03B3" w:rsidRDefault="00BA677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岗位名称</w:t>
            </w:r>
          </w:p>
        </w:tc>
        <w:tc>
          <w:tcPr>
            <w:tcW w:w="2551" w:type="dxa"/>
            <w:shd w:val="clear" w:color="auto" w:fill="auto"/>
          </w:tcPr>
          <w:p w:rsidR="00BA6774" w:rsidRPr="009D03B3" w:rsidRDefault="00BA677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隶属内设机构</w:t>
            </w:r>
          </w:p>
        </w:tc>
        <w:tc>
          <w:tcPr>
            <w:tcW w:w="1276" w:type="dxa"/>
            <w:shd w:val="clear" w:color="auto" w:fill="auto"/>
          </w:tcPr>
          <w:p w:rsidR="00BA6774" w:rsidRPr="009D03B3" w:rsidRDefault="00BA677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岗位设置数</w:t>
            </w:r>
          </w:p>
        </w:tc>
        <w:tc>
          <w:tcPr>
            <w:tcW w:w="992" w:type="dxa"/>
            <w:shd w:val="clear" w:color="auto" w:fill="auto"/>
          </w:tcPr>
          <w:p w:rsidR="00BA6774" w:rsidRPr="009D03B3" w:rsidRDefault="00BA677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聘用人数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396548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管</w:t>
            </w:r>
          </w:p>
          <w:p w:rsidR="00396548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理</w:t>
            </w:r>
          </w:p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类</w:t>
            </w: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主任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中心领导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首席技术官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中心领导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副主任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中心领导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总工程师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中心领导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应用开发管理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智能政务三部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项目质量管理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发展部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档案业务指导监督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档案管理部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网站管理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智能政务三部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E806F4" w:rsidRPr="009D03B3" w:rsidTr="00F02C81">
        <w:trPr>
          <w:trHeight w:hRule="exact" w:val="510"/>
        </w:trPr>
        <w:tc>
          <w:tcPr>
            <w:tcW w:w="959" w:type="dxa"/>
            <w:vMerge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行政管理</w:t>
            </w:r>
          </w:p>
        </w:tc>
        <w:tc>
          <w:tcPr>
            <w:tcW w:w="2551" w:type="dxa"/>
            <w:shd w:val="clear" w:color="auto" w:fill="auto"/>
          </w:tcPr>
          <w:p w:rsidR="00E806F4" w:rsidRPr="009D03B3" w:rsidRDefault="00E806F4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综合部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06F4" w:rsidRPr="009D03B3" w:rsidRDefault="00E806F4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0</w:t>
            </w:r>
          </w:p>
        </w:tc>
      </w:tr>
      <w:tr w:rsidR="00BA6774" w:rsidRPr="009D03B3" w:rsidTr="00F02C81">
        <w:trPr>
          <w:trHeight w:hRule="exact" w:val="510"/>
        </w:trPr>
        <w:tc>
          <w:tcPr>
            <w:tcW w:w="959" w:type="dxa"/>
            <w:shd w:val="clear" w:color="auto" w:fill="auto"/>
            <w:vAlign w:val="center"/>
          </w:tcPr>
          <w:p w:rsidR="00BA6774" w:rsidRPr="000305E5" w:rsidRDefault="00BA6774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4678" w:type="dxa"/>
            <w:shd w:val="clear" w:color="auto" w:fill="auto"/>
          </w:tcPr>
          <w:p w:rsidR="00BA6774" w:rsidRPr="000305E5" w:rsidRDefault="00EE73FD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BA6774" w:rsidRPr="000305E5" w:rsidRDefault="00083BA1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BA6774" w:rsidRPr="000305E5" w:rsidRDefault="0090698D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BA6774" w:rsidRPr="000305E5" w:rsidRDefault="0023091C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8</w:t>
            </w:r>
          </w:p>
        </w:tc>
      </w:tr>
      <w:tr w:rsidR="00396548" w:rsidRPr="009D03B3" w:rsidTr="00F02C81">
        <w:tc>
          <w:tcPr>
            <w:tcW w:w="959" w:type="dxa"/>
            <w:vMerge w:val="restart"/>
            <w:shd w:val="clear" w:color="auto" w:fill="auto"/>
            <w:vAlign w:val="center"/>
          </w:tcPr>
          <w:p w:rsidR="00396548" w:rsidRDefault="00396548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专</w:t>
            </w:r>
          </w:p>
          <w:p w:rsidR="00396548" w:rsidRDefault="00396548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技</w:t>
            </w:r>
          </w:p>
          <w:p w:rsidR="00396548" w:rsidRPr="009D03B3" w:rsidRDefault="00396548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类</w:t>
            </w:r>
          </w:p>
          <w:p w:rsidR="00396548" w:rsidRPr="009D03B3" w:rsidRDefault="00396548" w:rsidP="000F6FC2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首席系统规划与管理、首席系统分析架构设计</w:t>
            </w:r>
          </w:p>
        </w:tc>
        <w:tc>
          <w:tcPr>
            <w:tcW w:w="2551" w:type="dxa"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中心领导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548" w:rsidRPr="009D03B3" w:rsidRDefault="00672D9F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548" w:rsidRPr="009D03B3" w:rsidRDefault="00396548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</w:tr>
      <w:tr w:rsidR="00396548" w:rsidRPr="009D03B3" w:rsidTr="00F02C81">
        <w:trPr>
          <w:trHeight w:val="2273"/>
        </w:trPr>
        <w:tc>
          <w:tcPr>
            <w:tcW w:w="959" w:type="dxa"/>
            <w:vMerge/>
            <w:shd w:val="clear" w:color="auto" w:fill="auto"/>
            <w:vAlign w:val="center"/>
          </w:tcPr>
          <w:p w:rsidR="00396548" w:rsidRPr="009D03B3" w:rsidRDefault="00396548" w:rsidP="000F6FC2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应用开发高级工程师、系统架构分析师、需求分析师、档案编研、项目质量管理师、数据管理高级工程师、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智能政务一部、智能政务二部、智能政务三部、发展部、数据管理部、空间信息部、系统管理部、综合部、档案管理部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548" w:rsidRPr="009D03B3" w:rsidRDefault="00661579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548" w:rsidRPr="009D03B3" w:rsidRDefault="00094CFE" w:rsidP="00094CF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28</w:t>
            </w:r>
          </w:p>
        </w:tc>
      </w:tr>
      <w:tr w:rsidR="00396548" w:rsidRPr="009D03B3" w:rsidTr="00F02C81">
        <w:tc>
          <w:tcPr>
            <w:tcW w:w="959" w:type="dxa"/>
            <w:vMerge/>
            <w:shd w:val="clear" w:color="auto" w:fill="auto"/>
            <w:vAlign w:val="center"/>
          </w:tcPr>
          <w:p w:rsidR="00396548" w:rsidRPr="009D03B3" w:rsidRDefault="00396548" w:rsidP="000F6FC2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高级程序员、网络工程师、</w:t>
            </w:r>
            <w:r w:rsidR="00823022">
              <w:rPr>
                <w:rFonts w:ascii="仿宋_GB2312" w:eastAsia="仿宋_GB2312" w:hAnsi="仿宋" w:hint="eastAsia"/>
                <w:sz w:val="28"/>
                <w:szCs w:val="28"/>
              </w:rPr>
              <w:t>软件开发师、</w:t>
            </w: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软件测试</w:t>
            </w:r>
            <w:r w:rsidR="00823022">
              <w:rPr>
                <w:rFonts w:ascii="仿宋_GB2312" w:eastAsia="仿宋_GB2312" w:hAnsi="仿宋" w:hint="eastAsia"/>
                <w:sz w:val="28"/>
                <w:szCs w:val="28"/>
              </w:rPr>
              <w:t>师</w:t>
            </w: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、网站策划</w:t>
            </w:r>
            <w:r w:rsidR="00823022">
              <w:rPr>
                <w:rFonts w:ascii="仿宋_GB2312" w:eastAsia="仿宋_GB2312" w:hAnsi="仿宋" w:hint="eastAsia"/>
                <w:sz w:val="28"/>
                <w:szCs w:val="28"/>
              </w:rPr>
              <w:t>师</w:t>
            </w: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、网页设计</w:t>
            </w:r>
            <w:r w:rsidR="00823022">
              <w:rPr>
                <w:rFonts w:ascii="仿宋_GB2312" w:eastAsia="仿宋_GB2312" w:hAnsi="仿宋" w:hint="eastAsia"/>
                <w:sz w:val="28"/>
                <w:szCs w:val="28"/>
              </w:rPr>
              <w:t>师</w:t>
            </w: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、财务管理、人力资源管理、商务管理、档案管理</w:t>
            </w:r>
          </w:p>
        </w:tc>
        <w:tc>
          <w:tcPr>
            <w:tcW w:w="2551" w:type="dxa"/>
            <w:vMerge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96548" w:rsidRPr="009D03B3" w:rsidRDefault="00661579" w:rsidP="000305E5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548" w:rsidRPr="009D03B3" w:rsidRDefault="00094CFE" w:rsidP="00094CFE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66</w:t>
            </w:r>
          </w:p>
        </w:tc>
      </w:tr>
      <w:tr w:rsidR="00396548" w:rsidRPr="009D03B3" w:rsidTr="00F02C81">
        <w:tc>
          <w:tcPr>
            <w:tcW w:w="959" w:type="dxa"/>
            <w:vMerge/>
            <w:shd w:val="clear" w:color="auto" w:fill="auto"/>
            <w:vAlign w:val="center"/>
          </w:tcPr>
          <w:p w:rsidR="00396548" w:rsidRPr="009D03B3" w:rsidRDefault="00396548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出纳、人力资源专员、</w:t>
            </w:r>
            <w:r w:rsidR="00823022">
              <w:rPr>
                <w:rFonts w:ascii="仿宋_GB2312" w:eastAsia="仿宋_GB2312" w:hAnsi="仿宋" w:hint="eastAsia"/>
                <w:sz w:val="28"/>
                <w:szCs w:val="28"/>
              </w:rPr>
              <w:t>数据管理员、程序员、</w:t>
            </w: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档案员</w:t>
            </w:r>
          </w:p>
        </w:tc>
        <w:tc>
          <w:tcPr>
            <w:tcW w:w="2551" w:type="dxa"/>
            <w:shd w:val="clear" w:color="auto" w:fill="auto"/>
          </w:tcPr>
          <w:p w:rsidR="00396548" w:rsidRPr="009D03B3" w:rsidRDefault="00396548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综合部、档案管理部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6548" w:rsidRPr="009D03B3" w:rsidRDefault="00661579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6548" w:rsidRPr="009D03B3" w:rsidRDefault="00396548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</w:tr>
      <w:tr w:rsidR="00BA6774" w:rsidRPr="009D03B3" w:rsidTr="00F02C81">
        <w:tc>
          <w:tcPr>
            <w:tcW w:w="959" w:type="dxa"/>
            <w:shd w:val="clear" w:color="auto" w:fill="auto"/>
            <w:vAlign w:val="center"/>
          </w:tcPr>
          <w:p w:rsidR="00BA6774" w:rsidRPr="000305E5" w:rsidRDefault="00BA6774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4678" w:type="dxa"/>
            <w:shd w:val="clear" w:color="auto" w:fill="auto"/>
          </w:tcPr>
          <w:p w:rsidR="00BA6774" w:rsidRPr="000305E5" w:rsidRDefault="00823022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23</w:t>
            </w:r>
          </w:p>
        </w:tc>
        <w:tc>
          <w:tcPr>
            <w:tcW w:w="2551" w:type="dxa"/>
            <w:shd w:val="clear" w:color="auto" w:fill="auto"/>
          </w:tcPr>
          <w:p w:rsidR="00BA6774" w:rsidRPr="000305E5" w:rsidRDefault="000305E5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6774" w:rsidRPr="000305E5" w:rsidRDefault="00492AF7" w:rsidP="006615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  <w:r w:rsidR="00661579">
              <w:rPr>
                <w:rFonts w:ascii="仿宋_GB2312" w:eastAsia="仿宋_GB2312" w:hAnsi="仿宋" w:hint="eastAsia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6774" w:rsidRPr="000305E5" w:rsidRDefault="005325A6" w:rsidP="00094CFE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  <w:r w:rsidR="00094CFE">
              <w:rPr>
                <w:rFonts w:ascii="仿宋_GB2312" w:eastAsia="仿宋_GB2312" w:hAnsi="仿宋" w:hint="eastAsia"/>
                <w:b/>
                <w:sz w:val="28"/>
                <w:szCs w:val="28"/>
              </w:rPr>
              <w:t>01</w:t>
            </w:r>
          </w:p>
        </w:tc>
      </w:tr>
      <w:tr w:rsidR="00D130A2" w:rsidRPr="009D03B3" w:rsidTr="00F02C81">
        <w:tc>
          <w:tcPr>
            <w:tcW w:w="959" w:type="dxa"/>
            <w:vMerge w:val="restart"/>
            <w:shd w:val="clear" w:color="auto" w:fill="auto"/>
            <w:vAlign w:val="center"/>
          </w:tcPr>
          <w:p w:rsidR="00D130A2" w:rsidRPr="009D03B3" w:rsidRDefault="00D130A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工勤类</w:t>
            </w:r>
          </w:p>
        </w:tc>
        <w:tc>
          <w:tcPr>
            <w:tcW w:w="4678" w:type="dxa"/>
            <w:shd w:val="clear" w:color="auto" w:fill="auto"/>
          </w:tcPr>
          <w:p w:rsidR="00D130A2" w:rsidRPr="009D03B3" w:rsidRDefault="00D130A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固定资产管理</w:t>
            </w:r>
          </w:p>
        </w:tc>
        <w:tc>
          <w:tcPr>
            <w:tcW w:w="2551" w:type="dxa"/>
            <w:shd w:val="clear" w:color="auto" w:fill="auto"/>
          </w:tcPr>
          <w:p w:rsidR="00D130A2" w:rsidRPr="009D03B3" w:rsidRDefault="00D130A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综合部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0A2" w:rsidRPr="009D03B3" w:rsidRDefault="00D130A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0A2" w:rsidRPr="009D03B3" w:rsidRDefault="00D130A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D130A2" w:rsidRPr="009D03B3" w:rsidTr="00F02C81">
        <w:tc>
          <w:tcPr>
            <w:tcW w:w="959" w:type="dxa"/>
            <w:vMerge/>
            <w:shd w:val="clear" w:color="auto" w:fill="auto"/>
            <w:vAlign w:val="center"/>
          </w:tcPr>
          <w:p w:rsidR="00D130A2" w:rsidRPr="009D03B3" w:rsidRDefault="00D130A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130A2" w:rsidRPr="009D03B3" w:rsidRDefault="00D130A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出纳</w:t>
            </w:r>
          </w:p>
        </w:tc>
        <w:tc>
          <w:tcPr>
            <w:tcW w:w="2551" w:type="dxa"/>
            <w:shd w:val="clear" w:color="auto" w:fill="auto"/>
          </w:tcPr>
          <w:p w:rsidR="00D130A2" w:rsidRPr="009D03B3" w:rsidRDefault="00D130A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综合部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130A2" w:rsidRPr="009D03B3" w:rsidRDefault="00D130A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130A2" w:rsidRPr="009D03B3" w:rsidRDefault="00D130A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</w:tr>
      <w:tr w:rsidR="000C1301" w:rsidRPr="009D03B3" w:rsidTr="00F02C81">
        <w:tc>
          <w:tcPr>
            <w:tcW w:w="959" w:type="dxa"/>
            <w:shd w:val="clear" w:color="auto" w:fill="auto"/>
          </w:tcPr>
          <w:p w:rsidR="000C1301" w:rsidRPr="000305E5" w:rsidRDefault="000C1301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4678" w:type="dxa"/>
            <w:shd w:val="clear" w:color="auto" w:fill="auto"/>
          </w:tcPr>
          <w:p w:rsidR="000C1301" w:rsidRPr="000305E5" w:rsidRDefault="000305E5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0C1301" w:rsidRPr="000305E5" w:rsidRDefault="000305E5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1301" w:rsidRPr="000305E5" w:rsidRDefault="000305E5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C1301" w:rsidRPr="000305E5" w:rsidRDefault="000305E5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</w:tr>
      <w:tr w:rsidR="00160682" w:rsidRPr="009D03B3" w:rsidTr="00F02C81">
        <w:tc>
          <w:tcPr>
            <w:tcW w:w="959" w:type="dxa"/>
            <w:vMerge w:val="restart"/>
            <w:shd w:val="clear" w:color="auto" w:fill="auto"/>
            <w:vAlign w:val="center"/>
          </w:tcPr>
          <w:p w:rsidR="00160682" w:rsidRPr="009D03B3" w:rsidRDefault="0016068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辅助管理类</w:t>
            </w:r>
          </w:p>
        </w:tc>
        <w:tc>
          <w:tcPr>
            <w:tcW w:w="4678" w:type="dxa"/>
            <w:shd w:val="clear" w:color="auto" w:fill="auto"/>
          </w:tcPr>
          <w:p w:rsidR="00160682" w:rsidRPr="009D03B3" w:rsidRDefault="0016068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政务文秘、办文员、公众宣传</w:t>
            </w:r>
          </w:p>
        </w:tc>
        <w:tc>
          <w:tcPr>
            <w:tcW w:w="2551" w:type="dxa"/>
            <w:shd w:val="clear" w:color="auto" w:fill="auto"/>
          </w:tcPr>
          <w:p w:rsidR="00160682" w:rsidRPr="009D03B3" w:rsidRDefault="0016068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综合部</w:t>
            </w:r>
            <w:r w:rsidR="00094CFE">
              <w:rPr>
                <w:rFonts w:ascii="仿宋_GB2312" w:eastAsia="仿宋_GB2312" w:hAnsi="仿宋" w:hint="eastAsia"/>
                <w:sz w:val="28"/>
                <w:szCs w:val="28"/>
              </w:rPr>
              <w:t>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682" w:rsidRPr="009D03B3" w:rsidRDefault="00661579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682" w:rsidRPr="009D03B3" w:rsidRDefault="00FA5DDA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</w:tr>
      <w:tr w:rsidR="00160682" w:rsidRPr="009D03B3" w:rsidTr="00F02C81">
        <w:tc>
          <w:tcPr>
            <w:tcW w:w="959" w:type="dxa"/>
            <w:vMerge/>
            <w:shd w:val="clear" w:color="auto" w:fill="auto"/>
            <w:vAlign w:val="center"/>
          </w:tcPr>
          <w:p w:rsidR="00160682" w:rsidRPr="009D03B3" w:rsidRDefault="0016068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60682" w:rsidRPr="009D03B3" w:rsidRDefault="0016068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司机、物业管理、固定资产管理</w:t>
            </w:r>
          </w:p>
        </w:tc>
        <w:tc>
          <w:tcPr>
            <w:tcW w:w="2551" w:type="dxa"/>
            <w:shd w:val="clear" w:color="auto" w:fill="auto"/>
          </w:tcPr>
          <w:p w:rsidR="00160682" w:rsidRPr="009D03B3" w:rsidRDefault="0016068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综合部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682" w:rsidRPr="009D03B3" w:rsidRDefault="00661579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682" w:rsidRPr="009D03B3" w:rsidRDefault="0016068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</w:tr>
      <w:tr w:rsidR="00160682" w:rsidRPr="009D03B3" w:rsidTr="00F02C81">
        <w:tc>
          <w:tcPr>
            <w:tcW w:w="959" w:type="dxa"/>
            <w:vMerge/>
            <w:shd w:val="clear" w:color="auto" w:fill="auto"/>
            <w:vAlign w:val="center"/>
          </w:tcPr>
          <w:p w:rsidR="00160682" w:rsidRPr="009D03B3" w:rsidRDefault="00160682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160682" w:rsidRPr="009D03B3" w:rsidRDefault="0016068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系统运维</w:t>
            </w:r>
          </w:p>
        </w:tc>
        <w:tc>
          <w:tcPr>
            <w:tcW w:w="2551" w:type="dxa"/>
            <w:shd w:val="clear" w:color="auto" w:fill="auto"/>
          </w:tcPr>
          <w:p w:rsidR="00160682" w:rsidRPr="009D03B3" w:rsidRDefault="00160682" w:rsidP="00F02C81">
            <w:pPr>
              <w:spacing w:line="360" w:lineRule="exact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系统管理部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60682" w:rsidRPr="009D03B3" w:rsidRDefault="00661579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0682" w:rsidRPr="009D03B3" w:rsidRDefault="00FA5DDA" w:rsidP="00F02C81">
            <w:pPr>
              <w:spacing w:line="3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9D03B3">
              <w:rPr>
                <w:rFonts w:ascii="仿宋_GB2312" w:eastAsia="仿宋_GB2312" w:hAnsi="仿宋" w:hint="eastAsia"/>
                <w:sz w:val="28"/>
                <w:szCs w:val="28"/>
              </w:rPr>
              <w:t>15</w:t>
            </w:r>
          </w:p>
        </w:tc>
      </w:tr>
      <w:tr w:rsidR="00566652" w:rsidRPr="009D03B3" w:rsidTr="00F02C81">
        <w:tc>
          <w:tcPr>
            <w:tcW w:w="959" w:type="dxa"/>
            <w:shd w:val="clear" w:color="auto" w:fill="auto"/>
          </w:tcPr>
          <w:p w:rsidR="00566652" w:rsidRPr="000305E5" w:rsidRDefault="00F043DF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小计</w:t>
            </w:r>
          </w:p>
        </w:tc>
        <w:tc>
          <w:tcPr>
            <w:tcW w:w="4678" w:type="dxa"/>
            <w:shd w:val="clear" w:color="auto" w:fill="auto"/>
          </w:tcPr>
          <w:p w:rsidR="00566652" w:rsidRPr="000305E5" w:rsidRDefault="00950109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  <w:shd w:val="clear" w:color="auto" w:fill="auto"/>
          </w:tcPr>
          <w:p w:rsidR="00566652" w:rsidRPr="000305E5" w:rsidRDefault="005325A6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66652" w:rsidRPr="000305E5" w:rsidRDefault="00661579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566652" w:rsidRPr="000305E5" w:rsidRDefault="005325A6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0305E5">
              <w:rPr>
                <w:rFonts w:ascii="仿宋_GB2312" w:eastAsia="仿宋_GB2312" w:hAnsi="仿宋" w:hint="eastAsia"/>
                <w:b/>
                <w:sz w:val="28"/>
                <w:szCs w:val="28"/>
              </w:rPr>
              <w:t>33</w:t>
            </w:r>
          </w:p>
        </w:tc>
      </w:tr>
      <w:tr w:rsidR="00BA6774" w:rsidRPr="009D03B3" w:rsidTr="00F02C81">
        <w:tc>
          <w:tcPr>
            <w:tcW w:w="959" w:type="dxa"/>
            <w:shd w:val="clear" w:color="auto" w:fill="auto"/>
          </w:tcPr>
          <w:p w:rsidR="00BA6774" w:rsidRPr="00BA3724" w:rsidRDefault="00BA6774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A3724">
              <w:rPr>
                <w:rFonts w:ascii="仿宋_GB2312" w:eastAsia="仿宋_GB2312" w:hAnsi="仿宋" w:hint="eastAsia"/>
                <w:b/>
                <w:sz w:val="28"/>
                <w:szCs w:val="28"/>
              </w:rPr>
              <w:t>合计</w:t>
            </w:r>
          </w:p>
        </w:tc>
        <w:tc>
          <w:tcPr>
            <w:tcW w:w="4678" w:type="dxa"/>
            <w:shd w:val="clear" w:color="auto" w:fill="auto"/>
          </w:tcPr>
          <w:p w:rsidR="00BA6774" w:rsidRPr="00BA3724" w:rsidRDefault="00A94F52" w:rsidP="00823022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39</w:t>
            </w:r>
          </w:p>
        </w:tc>
        <w:tc>
          <w:tcPr>
            <w:tcW w:w="2551" w:type="dxa"/>
            <w:shd w:val="clear" w:color="auto" w:fill="auto"/>
          </w:tcPr>
          <w:p w:rsidR="00BA6774" w:rsidRPr="00BA3724" w:rsidRDefault="000305E5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A3724">
              <w:rPr>
                <w:rFonts w:ascii="仿宋_GB2312" w:eastAsia="仿宋_GB2312" w:hAnsi="仿宋" w:hint="eastAsia"/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A6774" w:rsidRPr="00BA3724" w:rsidRDefault="00672D9F" w:rsidP="00661579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15</w:t>
            </w:r>
            <w:r w:rsidR="00661579">
              <w:rPr>
                <w:rFonts w:ascii="仿宋_GB2312" w:eastAsia="仿宋_GB2312" w:hAnsi="仿宋" w:hint="eastAsia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A6774" w:rsidRPr="00BA3724" w:rsidRDefault="00094CFE" w:rsidP="00F02C81">
            <w:pPr>
              <w:spacing w:line="360" w:lineRule="exact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BA3724">
              <w:rPr>
                <w:rFonts w:ascii="仿宋_GB2312" w:eastAsia="仿宋_GB2312" w:hAnsi="仿宋" w:hint="eastAsia"/>
                <w:b/>
                <w:sz w:val="28"/>
                <w:szCs w:val="28"/>
              </w:rPr>
              <w:t>144</w:t>
            </w:r>
          </w:p>
        </w:tc>
      </w:tr>
    </w:tbl>
    <w:p w:rsidR="00083BA1" w:rsidRDefault="00083BA1" w:rsidP="00BA6774">
      <w:pPr>
        <w:rPr>
          <w:rFonts w:ascii="黑体" w:eastAsia="黑体" w:hAnsi="黑体"/>
          <w:sz w:val="32"/>
          <w:szCs w:val="32"/>
        </w:rPr>
      </w:pPr>
    </w:p>
    <w:p w:rsidR="00BA6774" w:rsidRPr="00F06D07" w:rsidRDefault="00BA6774" w:rsidP="00BA6774">
      <w:pPr>
        <w:rPr>
          <w:rFonts w:ascii="黑体" w:eastAsia="黑体" w:hAnsi="黑体"/>
          <w:sz w:val="32"/>
          <w:szCs w:val="32"/>
        </w:rPr>
      </w:pPr>
      <w:r w:rsidRPr="00F06D07">
        <w:rPr>
          <w:rFonts w:ascii="黑体" w:eastAsia="黑体" w:hAnsi="黑体" w:hint="eastAsia"/>
          <w:sz w:val="32"/>
          <w:szCs w:val="32"/>
        </w:rPr>
        <w:lastRenderedPageBreak/>
        <w:t>二、人员经费支出情况</w:t>
      </w:r>
    </w:p>
    <w:p w:rsidR="00BA6774" w:rsidRPr="00B21409" w:rsidRDefault="00BA6774" w:rsidP="00BA6774">
      <w:pPr>
        <w:rPr>
          <w:rFonts w:ascii="仿宋_GB2312" w:eastAsia="仿宋_GB2312" w:hAnsi="仿宋"/>
          <w:sz w:val="32"/>
          <w:szCs w:val="32"/>
        </w:rPr>
      </w:pPr>
      <w:r w:rsidRPr="00EC2FB0">
        <w:rPr>
          <w:rFonts w:ascii="仿宋" w:eastAsia="仿宋" w:hAnsi="仿宋" w:hint="eastAsia"/>
          <w:sz w:val="32"/>
          <w:szCs w:val="32"/>
        </w:rPr>
        <w:t xml:space="preserve">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 w:rsidRPr="00B21409">
        <w:rPr>
          <w:rFonts w:ascii="仿宋_GB2312" w:eastAsia="仿宋_GB2312" w:hAnsi="仿宋" w:hint="eastAsia"/>
          <w:sz w:val="32"/>
          <w:szCs w:val="32"/>
        </w:rPr>
        <w:t>单位：万元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4"/>
        <w:gridCol w:w="4316"/>
      </w:tblGrid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工资支出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A71DD1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3375.17</w:t>
            </w:r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社会保障支出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A71DD1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213.61</w:t>
            </w:r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住房公积金支出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A71DD1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264.29</w:t>
            </w:r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房补支出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A71DD1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41.76</w:t>
            </w:r>
          </w:p>
        </w:tc>
      </w:tr>
      <w:tr w:rsidR="00BA6774" w:rsidRPr="00B21409" w:rsidTr="00A05D12">
        <w:tc>
          <w:tcPr>
            <w:tcW w:w="4474" w:type="dxa"/>
            <w:shd w:val="clear" w:color="auto" w:fill="auto"/>
          </w:tcPr>
          <w:p w:rsidR="00BA6774" w:rsidRPr="00B21409" w:rsidRDefault="00BA6774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 w:rsidRPr="00B21409">
              <w:rPr>
                <w:rFonts w:ascii="仿宋_GB2312" w:eastAsia="仿宋_GB2312" w:hAnsi="仿宋" w:hint="eastAsia"/>
                <w:sz w:val="32"/>
                <w:szCs w:val="32"/>
              </w:rPr>
              <w:t>其他项目支出</w:t>
            </w:r>
          </w:p>
        </w:tc>
        <w:tc>
          <w:tcPr>
            <w:tcW w:w="4316" w:type="dxa"/>
            <w:shd w:val="clear" w:color="auto" w:fill="auto"/>
          </w:tcPr>
          <w:p w:rsidR="00BA6774" w:rsidRPr="00B21409" w:rsidRDefault="006F6A38" w:rsidP="00A05D12">
            <w:pPr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0</w:t>
            </w:r>
          </w:p>
        </w:tc>
      </w:tr>
    </w:tbl>
    <w:p w:rsidR="00BA6774" w:rsidRPr="00E3051E" w:rsidRDefault="00BA6774" w:rsidP="00BA6774">
      <w:pPr>
        <w:ind w:firstLine="645"/>
        <w:jc w:val="left"/>
        <w:rPr>
          <w:rFonts w:ascii="仿宋_GB2312" w:eastAsia="仿宋_GB2312" w:hAnsi="华文中宋"/>
          <w:sz w:val="32"/>
          <w:szCs w:val="32"/>
        </w:rPr>
      </w:pPr>
    </w:p>
    <w:p w:rsidR="00C335B5" w:rsidRDefault="00C335B5"/>
    <w:sectPr w:rsidR="00C335B5" w:rsidSect="002A5B65">
      <w:pgSz w:w="11906" w:h="16838"/>
      <w:pgMar w:top="340" w:right="1134" w:bottom="3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787" w:rsidRDefault="004F7787" w:rsidP="00672D9F">
      <w:r>
        <w:separator/>
      </w:r>
    </w:p>
  </w:endnote>
  <w:endnote w:type="continuationSeparator" w:id="0">
    <w:p w:rsidR="004F7787" w:rsidRDefault="004F7787" w:rsidP="0067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787" w:rsidRDefault="004F7787" w:rsidP="00672D9F">
      <w:r>
        <w:separator/>
      </w:r>
    </w:p>
  </w:footnote>
  <w:footnote w:type="continuationSeparator" w:id="0">
    <w:p w:rsidR="004F7787" w:rsidRDefault="004F7787" w:rsidP="00672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74"/>
    <w:rsid w:val="000305E5"/>
    <w:rsid w:val="00033EE9"/>
    <w:rsid w:val="00050EC0"/>
    <w:rsid w:val="00083BA1"/>
    <w:rsid w:val="00094CFE"/>
    <w:rsid w:val="000A5EFE"/>
    <w:rsid w:val="000C1301"/>
    <w:rsid w:val="000D29DC"/>
    <w:rsid w:val="000E2302"/>
    <w:rsid w:val="00160682"/>
    <w:rsid w:val="001E12AD"/>
    <w:rsid w:val="00201492"/>
    <w:rsid w:val="00227B1E"/>
    <w:rsid w:val="0023091C"/>
    <w:rsid w:val="00265189"/>
    <w:rsid w:val="00276F98"/>
    <w:rsid w:val="00291127"/>
    <w:rsid w:val="002A5B65"/>
    <w:rsid w:val="002B574D"/>
    <w:rsid w:val="002E2B8A"/>
    <w:rsid w:val="00307C16"/>
    <w:rsid w:val="00350C74"/>
    <w:rsid w:val="00361297"/>
    <w:rsid w:val="00396548"/>
    <w:rsid w:val="0039715A"/>
    <w:rsid w:val="003A35C6"/>
    <w:rsid w:val="003B00FB"/>
    <w:rsid w:val="003B4044"/>
    <w:rsid w:val="003D4126"/>
    <w:rsid w:val="003F6164"/>
    <w:rsid w:val="00492AF7"/>
    <w:rsid w:val="004F7787"/>
    <w:rsid w:val="00521F23"/>
    <w:rsid w:val="005325A6"/>
    <w:rsid w:val="00550B15"/>
    <w:rsid w:val="00552AEF"/>
    <w:rsid w:val="005546ED"/>
    <w:rsid w:val="00556235"/>
    <w:rsid w:val="00566652"/>
    <w:rsid w:val="00576DBA"/>
    <w:rsid w:val="005C1500"/>
    <w:rsid w:val="005E1FE1"/>
    <w:rsid w:val="0064054E"/>
    <w:rsid w:val="00645922"/>
    <w:rsid w:val="00661579"/>
    <w:rsid w:val="00672D9F"/>
    <w:rsid w:val="00680762"/>
    <w:rsid w:val="006A1AEC"/>
    <w:rsid w:val="006E5CB9"/>
    <w:rsid w:val="006F6A38"/>
    <w:rsid w:val="00720A34"/>
    <w:rsid w:val="007A787D"/>
    <w:rsid w:val="007E365F"/>
    <w:rsid w:val="00802BCE"/>
    <w:rsid w:val="00823022"/>
    <w:rsid w:val="00841D7D"/>
    <w:rsid w:val="00866F80"/>
    <w:rsid w:val="008F2949"/>
    <w:rsid w:val="009034DC"/>
    <w:rsid w:val="0090698D"/>
    <w:rsid w:val="00950109"/>
    <w:rsid w:val="00962088"/>
    <w:rsid w:val="009D03B3"/>
    <w:rsid w:val="009F11CF"/>
    <w:rsid w:val="00A53DB6"/>
    <w:rsid w:val="00A71DD1"/>
    <w:rsid w:val="00A93D6A"/>
    <w:rsid w:val="00A94F52"/>
    <w:rsid w:val="00AD38CE"/>
    <w:rsid w:val="00B562CB"/>
    <w:rsid w:val="00BA3724"/>
    <w:rsid w:val="00BA6774"/>
    <w:rsid w:val="00BA780B"/>
    <w:rsid w:val="00C335B5"/>
    <w:rsid w:val="00C5036B"/>
    <w:rsid w:val="00CC2F7B"/>
    <w:rsid w:val="00CC7D6A"/>
    <w:rsid w:val="00D130A2"/>
    <w:rsid w:val="00D261EF"/>
    <w:rsid w:val="00D5209D"/>
    <w:rsid w:val="00D6506A"/>
    <w:rsid w:val="00D82607"/>
    <w:rsid w:val="00DA2C01"/>
    <w:rsid w:val="00DB3BBC"/>
    <w:rsid w:val="00E06A15"/>
    <w:rsid w:val="00E27570"/>
    <w:rsid w:val="00E806F4"/>
    <w:rsid w:val="00E8666F"/>
    <w:rsid w:val="00E972A4"/>
    <w:rsid w:val="00EC71F5"/>
    <w:rsid w:val="00EE05DA"/>
    <w:rsid w:val="00EE73FD"/>
    <w:rsid w:val="00F02C81"/>
    <w:rsid w:val="00F043DF"/>
    <w:rsid w:val="00F06FAE"/>
    <w:rsid w:val="00F40FEF"/>
    <w:rsid w:val="00F61647"/>
    <w:rsid w:val="00F74739"/>
    <w:rsid w:val="00F85400"/>
    <w:rsid w:val="00F91BA5"/>
    <w:rsid w:val="00FA5DDA"/>
    <w:rsid w:val="00FB562F"/>
    <w:rsid w:val="00FE3999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D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D9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7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2D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2D9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2D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2D9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F085-048F-48EB-A13B-9B106635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2017-03-14T02:31:00Z</cp:lastPrinted>
  <dcterms:created xsi:type="dcterms:W3CDTF">2017-04-17T06:57:00Z</dcterms:created>
  <dcterms:modified xsi:type="dcterms:W3CDTF">2017-04-17T06:57:00Z</dcterms:modified>
</cp:coreProperties>
</file>