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8B" w:rsidRDefault="00B03283" w:rsidP="0047779F">
      <w:pPr>
        <w:pStyle w:val="10"/>
        <w:rPr>
          <w:noProof/>
        </w:rPr>
      </w:pPr>
      <w:bookmarkStart w:id="0" w:name="_Toc458073556"/>
      <w:bookmarkStart w:id="1" w:name="_Toc458073256"/>
      <w:r w:rsidRPr="0047779F">
        <w:rPr>
          <w:rFonts w:hint="eastAsia"/>
        </w:rPr>
        <w:t>目录</w:t>
      </w:r>
      <w:r w:rsidR="0017273F" w:rsidRPr="0017273F">
        <w:fldChar w:fldCharType="begin"/>
      </w:r>
      <w:r w:rsidR="006A2244" w:rsidRPr="0047779F">
        <w:instrText xml:space="preserve"> TOC \o "1-3" \h \z \u </w:instrText>
      </w:r>
      <w:r w:rsidR="0017273F" w:rsidRPr="0017273F">
        <w:fldChar w:fldCharType="separate"/>
      </w:r>
    </w:p>
    <w:p w:rsidR="00E13A8B" w:rsidRPr="00E13A8B" w:rsidRDefault="00E13A8B">
      <w:pPr>
        <w:pStyle w:val="20"/>
        <w:tabs>
          <w:tab w:val="right" w:leader="dot" w:pos="9060"/>
        </w:tabs>
        <w:rPr>
          <w:rFonts w:ascii="华文楷体" w:eastAsia="华文楷体" w:hAnsi="华文楷体"/>
          <w:noProof/>
          <w:sz w:val="28"/>
        </w:rPr>
      </w:pPr>
      <w:hyperlink w:anchor="_Toc477878910" w:history="1">
        <w:r w:rsidRPr="00E13A8B">
          <w:rPr>
            <w:rStyle w:val="a6"/>
            <w:rFonts w:ascii="华文楷体" w:eastAsia="华文楷体" w:hAnsi="华文楷体" w:cs="Times New Roman" w:hint="eastAsia"/>
            <w:bCs/>
            <w:noProof/>
            <w:sz w:val="28"/>
          </w:rPr>
          <w:t>一、总则</w:t>
        </w:r>
        <w:r w:rsidRPr="00E13A8B">
          <w:rPr>
            <w:rFonts w:ascii="华文楷体" w:eastAsia="华文楷体" w:hAnsi="华文楷体"/>
            <w:noProof/>
            <w:webHidden/>
            <w:sz w:val="28"/>
          </w:rPr>
          <w:tab/>
        </w:r>
        <w:r w:rsidRPr="00E13A8B">
          <w:rPr>
            <w:rFonts w:ascii="华文楷体" w:eastAsia="华文楷体" w:hAnsi="华文楷体"/>
            <w:noProof/>
            <w:webHidden/>
            <w:sz w:val="28"/>
          </w:rPr>
          <w:fldChar w:fldCharType="begin"/>
        </w:r>
        <w:r w:rsidRPr="00E13A8B">
          <w:rPr>
            <w:rFonts w:ascii="华文楷体" w:eastAsia="华文楷体" w:hAnsi="华文楷体"/>
            <w:noProof/>
            <w:webHidden/>
            <w:sz w:val="28"/>
          </w:rPr>
          <w:instrText xml:space="preserve"> PAGEREF _Toc477878910 \h </w:instrText>
        </w:r>
        <w:r w:rsidRPr="00E13A8B">
          <w:rPr>
            <w:rFonts w:ascii="华文楷体" w:eastAsia="华文楷体" w:hAnsi="华文楷体"/>
            <w:noProof/>
            <w:webHidden/>
            <w:sz w:val="28"/>
          </w:rPr>
        </w:r>
        <w:r w:rsidRPr="00E13A8B">
          <w:rPr>
            <w:rFonts w:ascii="华文楷体" w:eastAsia="华文楷体" w:hAnsi="华文楷体"/>
            <w:noProof/>
            <w:webHidden/>
            <w:sz w:val="28"/>
          </w:rPr>
          <w:fldChar w:fldCharType="separate"/>
        </w:r>
        <w:r w:rsidRPr="00E13A8B">
          <w:rPr>
            <w:rFonts w:ascii="华文楷体" w:eastAsia="华文楷体" w:hAnsi="华文楷体"/>
            <w:noProof/>
            <w:webHidden/>
            <w:sz w:val="28"/>
          </w:rPr>
          <w:t>2</w:t>
        </w:r>
        <w:r w:rsidRPr="00E13A8B">
          <w:rPr>
            <w:rFonts w:ascii="华文楷体" w:eastAsia="华文楷体" w:hAnsi="华文楷体"/>
            <w:noProof/>
            <w:webHidden/>
            <w:sz w:val="28"/>
          </w:rPr>
          <w:fldChar w:fldCharType="end"/>
        </w:r>
      </w:hyperlink>
    </w:p>
    <w:p w:rsidR="00E13A8B" w:rsidRPr="00E13A8B" w:rsidRDefault="00E13A8B">
      <w:pPr>
        <w:pStyle w:val="20"/>
        <w:tabs>
          <w:tab w:val="right" w:leader="dot" w:pos="9060"/>
        </w:tabs>
        <w:rPr>
          <w:rFonts w:ascii="华文楷体" w:eastAsia="华文楷体" w:hAnsi="华文楷体"/>
          <w:noProof/>
          <w:sz w:val="28"/>
        </w:rPr>
      </w:pPr>
      <w:hyperlink w:anchor="_Toc477878911" w:history="1">
        <w:r w:rsidRPr="00E13A8B">
          <w:rPr>
            <w:rStyle w:val="a6"/>
            <w:rFonts w:ascii="华文楷体" w:eastAsia="华文楷体" w:hAnsi="华文楷体" w:cs="Times New Roman" w:hint="eastAsia"/>
            <w:bCs/>
            <w:noProof/>
            <w:sz w:val="28"/>
          </w:rPr>
          <w:t>二、职员招聘</w:t>
        </w:r>
        <w:r w:rsidRPr="00E13A8B">
          <w:rPr>
            <w:rFonts w:ascii="华文楷体" w:eastAsia="华文楷体" w:hAnsi="华文楷体"/>
            <w:noProof/>
            <w:webHidden/>
            <w:sz w:val="28"/>
          </w:rPr>
          <w:tab/>
        </w:r>
        <w:r w:rsidRPr="00E13A8B">
          <w:rPr>
            <w:rFonts w:ascii="华文楷体" w:eastAsia="华文楷体" w:hAnsi="华文楷体"/>
            <w:noProof/>
            <w:webHidden/>
            <w:sz w:val="28"/>
          </w:rPr>
          <w:fldChar w:fldCharType="begin"/>
        </w:r>
        <w:r w:rsidRPr="00E13A8B">
          <w:rPr>
            <w:rFonts w:ascii="华文楷体" w:eastAsia="华文楷体" w:hAnsi="华文楷体"/>
            <w:noProof/>
            <w:webHidden/>
            <w:sz w:val="28"/>
          </w:rPr>
          <w:instrText xml:space="preserve"> PAGEREF _Toc477878911 \h </w:instrText>
        </w:r>
        <w:r w:rsidRPr="00E13A8B">
          <w:rPr>
            <w:rFonts w:ascii="华文楷体" w:eastAsia="华文楷体" w:hAnsi="华文楷体"/>
            <w:noProof/>
            <w:webHidden/>
            <w:sz w:val="28"/>
          </w:rPr>
        </w:r>
        <w:r w:rsidRPr="00E13A8B">
          <w:rPr>
            <w:rFonts w:ascii="华文楷体" w:eastAsia="华文楷体" w:hAnsi="华文楷体"/>
            <w:noProof/>
            <w:webHidden/>
            <w:sz w:val="28"/>
          </w:rPr>
          <w:fldChar w:fldCharType="separate"/>
        </w:r>
        <w:r w:rsidRPr="00E13A8B">
          <w:rPr>
            <w:rFonts w:ascii="华文楷体" w:eastAsia="华文楷体" w:hAnsi="华文楷体"/>
            <w:noProof/>
            <w:webHidden/>
            <w:sz w:val="28"/>
          </w:rPr>
          <w:t>2</w:t>
        </w:r>
        <w:r w:rsidRPr="00E13A8B">
          <w:rPr>
            <w:rFonts w:ascii="华文楷体" w:eastAsia="华文楷体" w:hAnsi="华文楷体"/>
            <w:noProof/>
            <w:webHidden/>
            <w:sz w:val="28"/>
          </w:rPr>
          <w:fldChar w:fldCharType="end"/>
        </w:r>
      </w:hyperlink>
    </w:p>
    <w:p w:rsidR="00E13A8B" w:rsidRPr="00E13A8B" w:rsidRDefault="00E13A8B">
      <w:pPr>
        <w:pStyle w:val="20"/>
        <w:tabs>
          <w:tab w:val="right" w:leader="dot" w:pos="9060"/>
        </w:tabs>
        <w:rPr>
          <w:rFonts w:ascii="华文楷体" w:eastAsia="华文楷体" w:hAnsi="华文楷体"/>
          <w:noProof/>
          <w:sz w:val="28"/>
        </w:rPr>
      </w:pPr>
      <w:hyperlink w:anchor="_Toc477878912" w:history="1">
        <w:r w:rsidRPr="00E13A8B">
          <w:rPr>
            <w:rStyle w:val="a6"/>
            <w:rFonts w:ascii="华文楷体" w:eastAsia="华文楷体" w:hAnsi="华文楷体" w:cs="Times New Roman" w:hint="eastAsia"/>
            <w:bCs/>
            <w:noProof/>
            <w:sz w:val="28"/>
          </w:rPr>
          <w:t>三、聘任</w:t>
        </w:r>
        <w:r w:rsidRPr="00E13A8B">
          <w:rPr>
            <w:rFonts w:ascii="华文楷体" w:eastAsia="华文楷体" w:hAnsi="华文楷体"/>
            <w:noProof/>
            <w:webHidden/>
            <w:sz w:val="28"/>
          </w:rPr>
          <w:tab/>
        </w:r>
        <w:r w:rsidRPr="00E13A8B">
          <w:rPr>
            <w:rFonts w:ascii="华文楷体" w:eastAsia="华文楷体" w:hAnsi="华文楷体"/>
            <w:noProof/>
            <w:webHidden/>
            <w:sz w:val="28"/>
          </w:rPr>
          <w:fldChar w:fldCharType="begin"/>
        </w:r>
        <w:r w:rsidRPr="00E13A8B">
          <w:rPr>
            <w:rFonts w:ascii="华文楷体" w:eastAsia="华文楷体" w:hAnsi="华文楷体"/>
            <w:noProof/>
            <w:webHidden/>
            <w:sz w:val="28"/>
          </w:rPr>
          <w:instrText xml:space="preserve"> PAGEREF _Toc477878912 \h </w:instrText>
        </w:r>
        <w:r w:rsidRPr="00E13A8B">
          <w:rPr>
            <w:rFonts w:ascii="华文楷体" w:eastAsia="华文楷体" w:hAnsi="华文楷体"/>
            <w:noProof/>
            <w:webHidden/>
            <w:sz w:val="28"/>
          </w:rPr>
        </w:r>
        <w:r w:rsidRPr="00E13A8B">
          <w:rPr>
            <w:rFonts w:ascii="华文楷体" w:eastAsia="华文楷体" w:hAnsi="华文楷体"/>
            <w:noProof/>
            <w:webHidden/>
            <w:sz w:val="28"/>
          </w:rPr>
          <w:fldChar w:fldCharType="separate"/>
        </w:r>
        <w:r w:rsidRPr="00E13A8B">
          <w:rPr>
            <w:rFonts w:ascii="华文楷体" w:eastAsia="华文楷体" w:hAnsi="华文楷体"/>
            <w:noProof/>
            <w:webHidden/>
            <w:sz w:val="28"/>
          </w:rPr>
          <w:t>3</w:t>
        </w:r>
        <w:r w:rsidRPr="00E13A8B">
          <w:rPr>
            <w:rFonts w:ascii="华文楷体" w:eastAsia="华文楷体" w:hAnsi="华文楷体"/>
            <w:noProof/>
            <w:webHidden/>
            <w:sz w:val="28"/>
          </w:rPr>
          <w:fldChar w:fldCharType="end"/>
        </w:r>
      </w:hyperlink>
    </w:p>
    <w:p w:rsidR="00E13A8B" w:rsidRPr="00E13A8B" w:rsidRDefault="00E13A8B">
      <w:pPr>
        <w:pStyle w:val="20"/>
        <w:tabs>
          <w:tab w:val="right" w:leader="dot" w:pos="9060"/>
        </w:tabs>
        <w:rPr>
          <w:rFonts w:ascii="华文楷体" w:eastAsia="华文楷体" w:hAnsi="华文楷体"/>
          <w:noProof/>
          <w:sz w:val="28"/>
        </w:rPr>
      </w:pPr>
      <w:hyperlink w:anchor="_Toc477878913" w:history="1">
        <w:r w:rsidRPr="00E13A8B">
          <w:rPr>
            <w:rStyle w:val="a6"/>
            <w:rFonts w:ascii="华文楷体" w:eastAsia="华文楷体" w:hAnsi="华文楷体" w:cs="Times New Roman" w:hint="eastAsia"/>
            <w:bCs/>
            <w:noProof/>
            <w:sz w:val="28"/>
          </w:rPr>
          <w:t>四、人员调配</w:t>
        </w:r>
        <w:r w:rsidRPr="00E13A8B">
          <w:rPr>
            <w:rFonts w:ascii="华文楷体" w:eastAsia="华文楷体" w:hAnsi="华文楷体"/>
            <w:noProof/>
            <w:webHidden/>
            <w:sz w:val="28"/>
          </w:rPr>
          <w:tab/>
        </w:r>
        <w:r w:rsidRPr="00E13A8B">
          <w:rPr>
            <w:rFonts w:ascii="华文楷体" w:eastAsia="华文楷体" w:hAnsi="华文楷体"/>
            <w:noProof/>
            <w:webHidden/>
            <w:sz w:val="28"/>
          </w:rPr>
          <w:fldChar w:fldCharType="begin"/>
        </w:r>
        <w:r w:rsidRPr="00E13A8B">
          <w:rPr>
            <w:rFonts w:ascii="华文楷体" w:eastAsia="华文楷体" w:hAnsi="华文楷体"/>
            <w:noProof/>
            <w:webHidden/>
            <w:sz w:val="28"/>
          </w:rPr>
          <w:instrText xml:space="preserve"> PAGEREF _Toc477878913 \h </w:instrText>
        </w:r>
        <w:r w:rsidRPr="00E13A8B">
          <w:rPr>
            <w:rFonts w:ascii="华文楷体" w:eastAsia="华文楷体" w:hAnsi="华文楷体"/>
            <w:noProof/>
            <w:webHidden/>
            <w:sz w:val="28"/>
          </w:rPr>
        </w:r>
        <w:r w:rsidRPr="00E13A8B">
          <w:rPr>
            <w:rFonts w:ascii="华文楷体" w:eastAsia="华文楷体" w:hAnsi="华文楷体"/>
            <w:noProof/>
            <w:webHidden/>
            <w:sz w:val="28"/>
          </w:rPr>
          <w:fldChar w:fldCharType="separate"/>
        </w:r>
        <w:r w:rsidRPr="00E13A8B">
          <w:rPr>
            <w:rFonts w:ascii="华文楷体" w:eastAsia="华文楷体" w:hAnsi="华文楷体"/>
            <w:noProof/>
            <w:webHidden/>
            <w:sz w:val="28"/>
          </w:rPr>
          <w:t>3</w:t>
        </w:r>
        <w:r w:rsidRPr="00E13A8B">
          <w:rPr>
            <w:rFonts w:ascii="华文楷体" w:eastAsia="华文楷体" w:hAnsi="华文楷体"/>
            <w:noProof/>
            <w:webHidden/>
            <w:sz w:val="28"/>
          </w:rPr>
          <w:fldChar w:fldCharType="end"/>
        </w:r>
      </w:hyperlink>
    </w:p>
    <w:p w:rsidR="00E13A8B" w:rsidRPr="00E13A8B" w:rsidRDefault="00E13A8B">
      <w:pPr>
        <w:pStyle w:val="20"/>
        <w:tabs>
          <w:tab w:val="right" w:leader="dot" w:pos="9060"/>
        </w:tabs>
        <w:rPr>
          <w:rFonts w:ascii="华文楷体" w:eastAsia="华文楷体" w:hAnsi="华文楷体"/>
          <w:noProof/>
          <w:sz w:val="28"/>
        </w:rPr>
      </w:pPr>
      <w:hyperlink w:anchor="_Toc477878914" w:history="1">
        <w:r w:rsidRPr="00E13A8B">
          <w:rPr>
            <w:rStyle w:val="a6"/>
            <w:rFonts w:ascii="华文楷体" w:eastAsia="华文楷体" w:hAnsi="华文楷体" w:cs="Times New Roman" w:hint="eastAsia"/>
            <w:bCs/>
            <w:noProof/>
            <w:sz w:val="28"/>
          </w:rPr>
          <w:t>五、辞职</w:t>
        </w:r>
        <w:r w:rsidRPr="00E13A8B">
          <w:rPr>
            <w:rFonts w:ascii="华文楷体" w:eastAsia="华文楷体" w:hAnsi="华文楷体"/>
            <w:noProof/>
            <w:webHidden/>
            <w:sz w:val="28"/>
          </w:rPr>
          <w:tab/>
        </w:r>
        <w:r w:rsidRPr="00E13A8B">
          <w:rPr>
            <w:rFonts w:ascii="华文楷体" w:eastAsia="华文楷体" w:hAnsi="华文楷体"/>
            <w:noProof/>
            <w:webHidden/>
            <w:sz w:val="28"/>
          </w:rPr>
          <w:fldChar w:fldCharType="begin"/>
        </w:r>
        <w:r w:rsidRPr="00E13A8B">
          <w:rPr>
            <w:rFonts w:ascii="华文楷体" w:eastAsia="华文楷体" w:hAnsi="华文楷体"/>
            <w:noProof/>
            <w:webHidden/>
            <w:sz w:val="28"/>
          </w:rPr>
          <w:instrText xml:space="preserve"> PAGEREF _Toc477878914 \h </w:instrText>
        </w:r>
        <w:r w:rsidRPr="00E13A8B">
          <w:rPr>
            <w:rFonts w:ascii="华文楷体" w:eastAsia="华文楷体" w:hAnsi="华文楷体"/>
            <w:noProof/>
            <w:webHidden/>
            <w:sz w:val="28"/>
          </w:rPr>
        </w:r>
        <w:r w:rsidRPr="00E13A8B">
          <w:rPr>
            <w:rFonts w:ascii="华文楷体" w:eastAsia="华文楷体" w:hAnsi="华文楷体"/>
            <w:noProof/>
            <w:webHidden/>
            <w:sz w:val="28"/>
          </w:rPr>
          <w:fldChar w:fldCharType="separate"/>
        </w:r>
        <w:r w:rsidRPr="00E13A8B">
          <w:rPr>
            <w:rFonts w:ascii="华文楷体" w:eastAsia="华文楷体" w:hAnsi="华文楷体"/>
            <w:noProof/>
            <w:webHidden/>
            <w:sz w:val="28"/>
          </w:rPr>
          <w:t>4</w:t>
        </w:r>
        <w:r w:rsidRPr="00E13A8B">
          <w:rPr>
            <w:rFonts w:ascii="华文楷体" w:eastAsia="华文楷体" w:hAnsi="华文楷体"/>
            <w:noProof/>
            <w:webHidden/>
            <w:sz w:val="28"/>
          </w:rPr>
          <w:fldChar w:fldCharType="end"/>
        </w:r>
      </w:hyperlink>
    </w:p>
    <w:p w:rsidR="00E13A8B" w:rsidRPr="00E13A8B" w:rsidRDefault="00E13A8B">
      <w:pPr>
        <w:pStyle w:val="20"/>
        <w:tabs>
          <w:tab w:val="right" w:leader="dot" w:pos="9060"/>
        </w:tabs>
        <w:rPr>
          <w:rFonts w:ascii="华文楷体" w:eastAsia="华文楷体" w:hAnsi="华文楷体"/>
          <w:noProof/>
          <w:sz w:val="28"/>
        </w:rPr>
      </w:pPr>
      <w:hyperlink w:anchor="_Toc477878915" w:history="1">
        <w:r w:rsidRPr="00E13A8B">
          <w:rPr>
            <w:rStyle w:val="a6"/>
            <w:rFonts w:ascii="华文楷体" w:eastAsia="华文楷体" w:hAnsi="华文楷体" w:cs="Times New Roman" w:hint="eastAsia"/>
            <w:bCs/>
            <w:noProof/>
            <w:sz w:val="28"/>
          </w:rPr>
          <w:t>六、辞退</w:t>
        </w:r>
        <w:r w:rsidRPr="00E13A8B">
          <w:rPr>
            <w:rFonts w:ascii="华文楷体" w:eastAsia="华文楷体" w:hAnsi="华文楷体"/>
            <w:noProof/>
            <w:webHidden/>
            <w:sz w:val="28"/>
          </w:rPr>
          <w:tab/>
        </w:r>
        <w:r w:rsidRPr="00E13A8B">
          <w:rPr>
            <w:rFonts w:ascii="华文楷体" w:eastAsia="华文楷体" w:hAnsi="华文楷体"/>
            <w:noProof/>
            <w:webHidden/>
            <w:sz w:val="28"/>
          </w:rPr>
          <w:fldChar w:fldCharType="begin"/>
        </w:r>
        <w:r w:rsidRPr="00E13A8B">
          <w:rPr>
            <w:rFonts w:ascii="华文楷体" w:eastAsia="华文楷体" w:hAnsi="华文楷体"/>
            <w:noProof/>
            <w:webHidden/>
            <w:sz w:val="28"/>
          </w:rPr>
          <w:instrText xml:space="preserve"> PAGEREF _Toc477878915 \h </w:instrText>
        </w:r>
        <w:r w:rsidRPr="00E13A8B">
          <w:rPr>
            <w:rFonts w:ascii="华文楷体" w:eastAsia="华文楷体" w:hAnsi="华文楷体"/>
            <w:noProof/>
            <w:webHidden/>
            <w:sz w:val="28"/>
          </w:rPr>
        </w:r>
        <w:r w:rsidRPr="00E13A8B">
          <w:rPr>
            <w:rFonts w:ascii="华文楷体" w:eastAsia="华文楷体" w:hAnsi="华文楷体"/>
            <w:noProof/>
            <w:webHidden/>
            <w:sz w:val="28"/>
          </w:rPr>
          <w:fldChar w:fldCharType="separate"/>
        </w:r>
        <w:r w:rsidRPr="00E13A8B">
          <w:rPr>
            <w:rFonts w:ascii="华文楷体" w:eastAsia="华文楷体" w:hAnsi="华文楷体"/>
            <w:noProof/>
            <w:webHidden/>
            <w:sz w:val="28"/>
          </w:rPr>
          <w:t>4</w:t>
        </w:r>
        <w:r w:rsidRPr="00E13A8B">
          <w:rPr>
            <w:rFonts w:ascii="华文楷体" w:eastAsia="华文楷体" w:hAnsi="华文楷体"/>
            <w:noProof/>
            <w:webHidden/>
            <w:sz w:val="28"/>
          </w:rPr>
          <w:fldChar w:fldCharType="end"/>
        </w:r>
      </w:hyperlink>
    </w:p>
    <w:p w:rsidR="00E13A8B" w:rsidRPr="00E13A8B" w:rsidRDefault="00E13A8B">
      <w:pPr>
        <w:pStyle w:val="20"/>
        <w:tabs>
          <w:tab w:val="right" w:leader="dot" w:pos="9060"/>
        </w:tabs>
        <w:rPr>
          <w:rFonts w:ascii="华文楷体" w:eastAsia="华文楷体" w:hAnsi="华文楷体"/>
          <w:noProof/>
          <w:sz w:val="28"/>
        </w:rPr>
      </w:pPr>
      <w:hyperlink w:anchor="_Toc477878916" w:history="1">
        <w:r w:rsidRPr="00E13A8B">
          <w:rPr>
            <w:rStyle w:val="a6"/>
            <w:rFonts w:ascii="华文楷体" w:eastAsia="华文楷体" w:hAnsi="华文楷体" w:cs="Times New Roman" w:hint="eastAsia"/>
            <w:bCs/>
            <w:noProof/>
            <w:sz w:val="28"/>
          </w:rPr>
          <w:t>七、退休</w:t>
        </w:r>
        <w:r w:rsidRPr="00E13A8B">
          <w:rPr>
            <w:rFonts w:ascii="华文楷体" w:eastAsia="华文楷体" w:hAnsi="华文楷体"/>
            <w:noProof/>
            <w:webHidden/>
            <w:sz w:val="28"/>
          </w:rPr>
          <w:tab/>
        </w:r>
        <w:r w:rsidRPr="00E13A8B">
          <w:rPr>
            <w:rFonts w:ascii="华文楷体" w:eastAsia="华文楷体" w:hAnsi="华文楷体"/>
            <w:noProof/>
            <w:webHidden/>
            <w:sz w:val="28"/>
          </w:rPr>
          <w:fldChar w:fldCharType="begin"/>
        </w:r>
        <w:r w:rsidRPr="00E13A8B">
          <w:rPr>
            <w:rFonts w:ascii="华文楷体" w:eastAsia="华文楷体" w:hAnsi="华文楷体"/>
            <w:noProof/>
            <w:webHidden/>
            <w:sz w:val="28"/>
          </w:rPr>
          <w:instrText xml:space="preserve"> PAGEREF _Toc477878916 \h </w:instrText>
        </w:r>
        <w:r w:rsidRPr="00E13A8B">
          <w:rPr>
            <w:rFonts w:ascii="华文楷体" w:eastAsia="华文楷体" w:hAnsi="华文楷体"/>
            <w:noProof/>
            <w:webHidden/>
            <w:sz w:val="28"/>
          </w:rPr>
        </w:r>
        <w:r w:rsidRPr="00E13A8B">
          <w:rPr>
            <w:rFonts w:ascii="华文楷体" w:eastAsia="华文楷体" w:hAnsi="华文楷体"/>
            <w:noProof/>
            <w:webHidden/>
            <w:sz w:val="28"/>
          </w:rPr>
          <w:fldChar w:fldCharType="separate"/>
        </w:r>
        <w:r w:rsidRPr="00E13A8B">
          <w:rPr>
            <w:rFonts w:ascii="华文楷体" w:eastAsia="华文楷体" w:hAnsi="华文楷体"/>
            <w:noProof/>
            <w:webHidden/>
            <w:sz w:val="28"/>
          </w:rPr>
          <w:t>6</w:t>
        </w:r>
        <w:r w:rsidRPr="00E13A8B">
          <w:rPr>
            <w:rFonts w:ascii="华文楷体" w:eastAsia="华文楷体" w:hAnsi="华文楷体"/>
            <w:noProof/>
            <w:webHidden/>
            <w:sz w:val="28"/>
          </w:rPr>
          <w:fldChar w:fldCharType="end"/>
        </w:r>
      </w:hyperlink>
    </w:p>
    <w:p w:rsidR="00E13A8B" w:rsidRPr="00E13A8B" w:rsidRDefault="00E13A8B">
      <w:pPr>
        <w:pStyle w:val="20"/>
        <w:tabs>
          <w:tab w:val="right" w:leader="dot" w:pos="9060"/>
        </w:tabs>
        <w:rPr>
          <w:rFonts w:ascii="华文楷体" w:eastAsia="华文楷体" w:hAnsi="华文楷体"/>
          <w:noProof/>
          <w:sz w:val="28"/>
        </w:rPr>
      </w:pPr>
      <w:hyperlink w:anchor="_Toc477878917" w:history="1">
        <w:r w:rsidRPr="00E13A8B">
          <w:rPr>
            <w:rStyle w:val="a6"/>
            <w:rFonts w:ascii="华文楷体" w:eastAsia="华文楷体" w:hAnsi="华文楷体" w:cs="Times New Roman" w:hint="eastAsia"/>
            <w:bCs/>
            <w:noProof/>
            <w:sz w:val="28"/>
          </w:rPr>
          <w:t>八、绩效考核</w:t>
        </w:r>
        <w:r w:rsidRPr="00E13A8B">
          <w:rPr>
            <w:rFonts w:ascii="华文楷体" w:eastAsia="华文楷体" w:hAnsi="华文楷体"/>
            <w:noProof/>
            <w:webHidden/>
            <w:sz w:val="28"/>
          </w:rPr>
          <w:tab/>
        </w:r>
        <w:r w:rsidRPr="00E13A8B">
          <w:rPr>
            <w:rFonts w:ascii="华文楷体" w:eastAsia="华文楷体" w:hAnsi="华文楷体"/>
            <w:noProof/>
            <w:webHidden/>
            <w:sz w:val="28"/>
          </w:rPr>
          <w:fldChar w:fldCharType="begin"/>
        </w:r>
        <w:r w:rsidRPr="00E13A8B">
          <w:rPr>
            <w:rFonts w:ascii="华文楷体" w:eastAsia="华文楷体" w:hAnsi="华文楷体"/>
            <w:noProof/>
            <w:webHidden/>
            <w:sz w:val="28"/>
          </w:rPr>
          <w:instrText xml:space="preserve"> PAGEREF _Toc477878917 \h </w:instrText>
        </w:r>
        <w:r w:rsidRPr="00E13A8B">
          <w:rPr>
            <w:rFonts w:ascii="华文楷体" w:eastAsia="华文楷体" w:hAnsi="华文楷体"/>
            <w:noProof/>
            <w:webHidden/>
            <w:sz w:val="28"/>
          </w:rPr>
        </w:r>
        <w:r w:rsidRPr="00E13A8B">
          <w:rPr>
            <w:rFonts w:ascii="华文楷体" w:eastAsia="华文楷体" w:hAnsi="华文楷体"/>
            <w:noProof/>
            <w:webHidden/>
            <w:sz w:val="28"/>
          </w:rPr>
          <w:fldChar w:fldCharType="separate"/>
        </w:r>
        <w:r w:rsidRPr="00E13A8B">
          <w:rPr>
            <w:rFonts w:ascii="华文楷体" w:eastAsia="华文楷体" w:hAnsi="华文楷体"/>
            <w:noProof/>
            <w:webHidden/>
            <w:sz w:val="28"/>
          </w:rPr>
          <w:t>6</w:t>
        </w:r>
        <w:r w:rsidRPr="00E13A8B">
          <w:rPr>
            <w:rFonts w:ascii="华文楷体" w:eastAsia="华文楷体" w:hAnsi="华文楷体"/>
            <w:noProof/>
            <w:webHidden/>
            <w:sz w:val="28"/>
          </w:rPr>
          <w:fldChar w:fldCharType="end"/>
        </w:r>
      </w:hyperlink>
    </w:p>
    <w:p w:rsidR="00E13A8B" w:rsidRPr="00E13A8B" w:rsidRDefault="00E13A8B">
      <w:pPr>
        <w:pStyle w:val="20"/>
        <w:tabs>
          <w:tab w:val="right" w:leader="dot" w:pos="9060"/>
        </w:tabs>
        <w:rPr>
          <w:rFonts w:ascii="华文楷体" w:eastAsia="华文楷体" w:hAnsi="华文楷体"/>
          <w:noProof/>
          <w:sz w:val="28"/>
        </w:rPr>
      </w:pPr>
      <w:hyperlink w:anchor="_Toc477878918" w:history="1">
        <w:r w:rsidRPr="00E13A8B">
          <w:rPr>
            <w:rStyle w:val="a6"/>
            <w:rFonts w:ascii="华文楷体" w:eastAsia="华文楷体" w:hAnsi="华文楷体" w:cs="Times New Roman" w:hint="eastAsia"/>
            <w:bCs/>
            <w:noProof/>
            <w:sz w:val="28"/>
          </w:rPr>
          <w:t>九、薪酬</w:t>
        </w:r>
        <w:r w:rsidRPr="00E13A8B">
          <w:rPr>
            <w:rFonts w:ascii="华文楷体" w:eastAsia="华文楷体" w:hAnsi="华文楷体"/>
            <w:noProof/>
            <w:webHidden/>
            <w:sz w:val="28"/>
          </w:rPr>
          <w:tab/>
        </w:r>
        <w:r w:rsidRPr="00E13A8B">
          <w:rPr>
            <w:rFonts w:ascii="华文楷体" w:eastAsia="华文楷体" w:hAnsi="华文楷体"/>
            <w:noProof/>
            <w:webHidden/>
            <w:sz w:val="28"/>
          </w:rPr>
          <w:fldChar w:fldCharType="begin"/>
        </w:r>
        <w:r w:rsidRPr="00E13A8B">
          <w:rPr>
            <w:rFonts w:ascii="华文楷体" w:eastAsia="华文楷体" w:hAnsi="华文楷体"/>
            <w:noProof/>
            <w:webHidden/>
            <w:sz w:val="28"/>
          </w:rPr>
          <w:instrText xml:space="preserve"> PAGEREF _Toc477878918 \h </w:instrText>
        </w:r>
        <w:r w:rsidRPr="00E13A8B">
          <w:rPr>
            <w:rFonts w:ascii="华文楷体" w:eastAsia="华文楷体" w:hAnsi="华文楷体"/>
            <w:noProof/>
            <w:webHidden/>
            <w:sz w:val="28"/>
          </w:rPr>
        </w:r>
        <w:r w:rsidRPr="00E13A8B">
          <w:rPr>
            <w:rFonts w:ascii="华文楷体" w:eastAsia="华文楷体" w:hAnsi="华文楷体"/>
            <w:noProof/>
            <w:webHidden/>
            <w:sz w:val="28"/>
          </w:rPr>
          <w:fldChar w:fldCharType="separate"/>
        </w:r>
        <w:r w:rsidRPr="00E13A8B">
          <w:rPr>
            <w:rFonts w:ascii="华文楷体" w:eastAsia="华文楷体" w:hAnsi="华文楷体"/>
            <w:noProof/>
            <w:webHidden/>
            <w:sz w:val="28"/>
          </w:rPr>
          <w:t>8</w:t>
        </w:r>
        <w:r w:rsidRPr="00E13A8B">
          <w:rPr>
            <w:rFonts w:ascii="华文楷体" w:eastAsia="华文楷体" w:hAnsi="华文楷体"/>
            <w:noProof/>
            <w:webHidden/>
            <w:sz w:val="28"/>
          </w:rPr>
          <w:fldChar w:fldCharType="end"/>
        </w:r>
      </w:hyperlink>
    </w:p>
    <w:p w:rsidR="00E13A8B" w:rsidRPr="00E13A8B" w:rsidRDefault="00E13A8B">
      <w:pPr>
        <w:pStyle w:val="20"/>
        <w:tabs>
          <w:tab w:val="right" w:leader="dot" w:pos="9060"/>
        </w:tabs>
        <w:rPr>
          <w:rFonts w:ascii="华文楷体" w:eastAsia="华文楷体" w:hAnsi="华文楷体"/>
          <w:noProof/>
          <w:sz w:val="28"/>
        </w:rPr>
      </w:pPr>
      <w:hyperlink w:anchor="_Toc477878919" w:history="1">
        <w:r w:rsidRPr="00E13A8B">
          <w:rPr>
            <w:rStyle w:val="a6"/>
            <w:rFonts w:ascii="华文楷体" w:eastAsia="华文楷体" w:hAnsi="华文楷体" w:cs="Times New Roman" w:hint="eastAsia"/>
            <w:bCs/>
            <w:noProof/>
            <w:sz w:val="28"/>
          </w:rPr>
          <w:t>十、请休假管理</w:t>
        </w:r>
        <w:r w:rsidRPr="00E13A8B">
          <w:rPr>
            <w:rFonts w:ascii="华文楷体" w:eastAsia="华文楷体" w:hAnsi="华文楷体"/>
            <w:noProof/>
            <w:webHidden/>
            <w:sz w:val="28"/>
          </w:rPr>
          <w:tab/>
        </w:r>
        <w:r w:rsidRPr="00E13A8B">
          <w:rPr>
            <w:rFonts w:ascii="华文楷体" w:eastAsia="华文楷体" w:hAnsi="华文楷体"/>
            <w:noProof/>
            <w:webHidden/>
            <w:sz w:val="28"/>
          </w:rPr>
          <w:fldChar w:fldCharType="begin"/>
        </w:r>
        <w:r w:rsidRPr="00E13A8B">
          <w:rPr>
            <w:rFonts w:ascii="华文楷体" w:eastAsia="华文楷体" w:hAnsi="华文楷体"/>
            <w:noProof/>
            <w:webHidden/>
            <w:sz w:val="28"/>
          </w:rPr>
          <w:instrText xml:space="preserve"> PAGEREF _Toc477878919 \h </w:instrText>
        </w:r>
        <w:r w:rsidRPr="00E13A8B">
          <w:rPr>
            <w:rFonts w:ascii="华文楷体" w:eastAsia="华文楷体" w:hAnsi="华文楷体"/>
            <w:noProof/>
            <w:webHidden/>
            <w:sz w:val="28"/>
          </w:rPr>
        </w:r>
        <w:r w:rsidRPr="00E13A8B">
          <w:rPr>
            <w:rFonts w:ascii="华文楷体" w:eastAsia="华文楷体" w:hAnsi="华文楷体"/>
            <w:noProof/>
            <w:webHidden/>
            <w:sz w:val="28"/>
          </w:rPr>
          <w:fldChar w:fldCharType="separate"/>
        </w:r>
        <w:r w:rsidRPr="00E13A8B">
          <w:rPr>
            <w:rFonts w:ascii="华文楷体" w:eastAsia="华文楷体" w:hAnsi="华文楷体"/>
            <w:noProof/>
            <w:webHidden/>
            <w:sz w:val="28"/>
          </w:rPr>
          <w:t>11</w:t>
        </w:r>
        <w:r w:rsidRPr="00E13A8B">
          <w:rPr>
            <w:rFonts w:ascii="华文楷体" w:eastAsia="华文楷体" w:hAnsi="华文楷体"/>
            <w:noProof/>
            <w:webHidden/>
            <w:sz w:val="28"/>
          </w:rPr>
          <w:fldChar w:fldCharType="end"/>
        </w:r>
      </w:hyperlink>
    </w:p>
    <w:p w:rsidR="00E13A8B" w:rsidRPr="00E13A8B" w:rsidRDefault="00E13A8B">
      <w:pPr>
        <w:pStyle w:val="20"/>
        <w:tabs>
          <w:tab w:val="right" w:leader="dot" w:pos="9060"/>
        </w:tabs>
        <w:rPr>
          <w:rFonts w:ascii="华文楷体" w:eastAsia="华文楷体" w:hAnsi="华文楷体"/>
          <w:noProof/>
          <w:sz w:val="28"/>
        </w:rPr>
      </w:pPr>
      <w:hyperlink w:anchor="_Toc477878920" w:history="1">
        <w:r w:rsidRPr="00E13A8B">
          <w:rPr>
            <w:rStyle w:val="a6"/>
            <w:rFonts w:ascii="华文楷体" w:eastAsia="华文楷体" w:hAnsi="华文楷体" w:cs="Times New Roman" w:hint="eastAsia"/>
            <w:bCs/>
            <w:noProof/>
            <w:sz w:val="28"/>
          </w:rPr>
          <w:t>十一、培训管理</w:t>
        </w:r>
        <w:r w:rsidRPr="00E13A8B">
          <w:rPr>
            <w:rFonts w:ascii="华文楷体" w:eastAsia="华文楷体" w:hAnsi="华文楷体"/>
            <w:noProof/>
            <w:webHidden/>
            <w:sz w:val="28"/>
          </w:rPr>
          <w:tab/>
        </w:r>
        <w:r w:rsidRPr="00E13A8B">
          <w:rPr>
            <w:rFonts w:ascii="华文楷体" w:eastAsia="华文楷体" w:hAnsi="华文楷体"/>
            <w:noProof/>
            <w:webHidden/>
            <w:sz w:val="28"/>
          </w:rPr>
          <w:fldChar w:fldCharType="begin"/>
        </w:r>
        <w:r w:rsidRPr="00E13A8B">
          <w:rPr>
            <w:rFonts w:ascii="华文楷体" w:eastAsia="华文楷体" w:hAnsi="华文楷体"/>
            <w:noProof/>
            <w:webHidden/>
            <w:sz w:val="28"/>
          </w:rPr>
          <w:instrText xml:space="preserve"> PAGEREF _Toc477878920 \h </w:instrText>
        </w:r>
        <w:r w:rsidRPr="00E13A8B">
          <w:rPr>
            <w:rFonts w:ascii="华文楷体" w:eastAsia="华文楷体" w:hAnsi="华文楷体"/>
            <w:noProof/>
            <w:webHidden/>
            <w:sz w:val="28"/>
          </w:rPr>
        </w:r>
        <w:r w:rsidRPr="00E13A8B">
          <w:rPr>
            <w:rFonts w:ascii="华文楷体" w:eastAsia="华文楷体" w:hAnsi="华文楷体"/>
            <w:noProof/>
            <w:webHidden/>
            <w:sz w:val="28"/>
          </w:rPr>
          <w:fldChar w:fldCharType="separate"/>
        </w:r>
        <w:r w:rsidRPr="00E13A8B">
          <w:rPr>
            <w:rFonts w:ascii="华文楷体" w:eastAsia="华文楷体" w:hAnsi="华文楷体"/>
            <w:noProof/>
            <w:webHidden/>
            <w:sz w:val="28"/>
          </w:rPr>
          <w:t>12</w:t>
        </w:r>
        <w:r w:rsidRPr="00E13A8B">
          <w:rPr>
            <w:rFonts w:ascii="华文楷体" w:eastAsia="华文楷体" w:hAnsi="华文楷体"/>
            <w:noProof/>
            <w:webHidden/>
            <w:sz w:val="28"/>
          </w:rPr>
          <w:fldChar w:fldCharType="end"/>
        </w:r>
      </w:hyperlink>
    </w:p>
    <w:p w:rsidR="00E13A8B" w:rsidRPr="00E13A8B" w:rsidRDefault="00E13A8B">
      <w:pPr>
        <w:pStyle w:val="20"/>
        <w:tabs>
          <w:tab w:val="right" w:leader="dot" w:pos="9060"/>
        </w:tabs>
        <w:rPr>
          <w:rFonts w:ascii="华文楷体" w:eastAsia="华文楷体" w:hAnsi="华文楷体"/>
          <w:noProof/>
          <w:sz w:val="28"/>
        </w:rPr>
      </w:pPr>
      <w:hyperlink w:anchor="_Toc477878921" w:history="1">
        <w:r w:rsidRPr="00E13A8B">
          <w:rPr>
            <w:rStyle w:val="a6"/>
            <w:rFonts w:ascii="华文楷体" w:eastAsia="华文楷体" w:hAnsi="华文楷体" w:cs="Times New Roman" w:hint="eastAsia"/>
            <w:bCs/>
            <w:noProof/>
            <w:sz w:val="28"/>
          </w:rPr>
          <w:t>十二、奖惩</w:t>
        </w:r>
        <w:r w:rsidRPr="00E13A8B">
          <w:rPr>
            <w:rFonts w:ascii="华文楷体" w:eastAsia="华文楷体" w:hAnsi="华文楷体"/>
            <w:noProof/>
            <w:webHidden/>
            <w:sz w:val="28"/>
          </w:rPr>
          <w:tab/>
        </w:r>
        <w:r w:rsidRPr="00E13A8B">
          <w:rPr>
            <w:rFonts w:ascii="华文楷体" w:eastAsia="华文楷体" w:hAnsi="华文楷体"/>
            <w:noProof/>
            <w:webHidden/>
            <w:sz w:val="28"/>
          </w:rPr>
          <w:fldChar w:fldCharType="begin"/>
        </w:r>
        <w:r w:rsidRPr="00E13A8B">
          <w:rPr>
            <w:rFonts w:ascii="华文楷体" w:eastAsia="华文楷体" w:hAnsi="华文楷体"/>
            <w:noProof/>
            <w:webHidden/>
            <w:sz w:val="28"/>
          </w:rPr>
          <w:instrText xml:space="preserve"> PAGEREF _Toc477878921 \h </w:instrText>
        </w:r>
        <w:r w:rsidRPr="00E13A8B">
          <w:rPr>
            <w:rFonts w:ascii="华文楷体" w:eastAsia="华文楷体" w:hAnsi="华文楷体"/>
            <w:noProof/>
            <w:webHidden/>
            <w:sz w:val="28"/>
          </w:rPr>
        </w:r>
        <w:r w:rsidRPr="00E13A8B">
          <w:rPr>
            <w:rFonts w:ascii="华文楷体" w:eastAsia="华文楷体" w:hAnsi="华文楷体"/>
            <w:noProof/>
            <w:webHidden/>
            <w:sz w:val="28"/>
          </w:rPr>
          <w:fldChar w:fldCharType="separate"/>
        </w:r>
        <w:r w:rsidRPr="00E13A8B">
          <w:rPr>
            <w:rFonts w:ascii="华文楷体" w:eastAsia="华文楷体" w:hAnsi="华文楷体"/>
            <w:noProof/>
            <w:webHidden/>
            <w:sz w:val="28"/>
          </w:rPr>
          <w:t>14</w:t>
        </w:r>
        <w:r w:rsidRPr="00E13A8B">
          <w:rPr>
            <w:rFonts w:ascii="华文楷体" w:eastAsia="华文楷体" w:hAnsi="华文楷体"/>
            <w:noProof/>
            <w:webHidden/>
            <w:sz w:val="28"/>
          </w:rPr>
          <w:fldChar w:fldCharType="end"/>
        </w:r>
      </w:hyperlink>
    </w:p>
    <w:p w:rsidR="00E13A8B" w:rsidRPr="00E13A8B" w:rsidRDefault="00E13A8B">
      <w:pPr>
        <w:pStyle w:val="20"/>
        <w:tabs>
          <w:tab w:val="right" w:leader="dot" w:pos="9060"/>
        </w:tabs>
        <w:rPr>
          <w:rFonts w:ascii="华文楷体" w:eastAsia="华文楷体" w:hAnsi="华文楷体"/>
          <w:noProof/>
          <w:sz w:val="28"/>
        </w:rPr>
      </w:pPr>
      <w:hyperlink w:anchor="_Toc477878922" w:history="1">
        <w:r w:rsidRPr="00E13A8B">
          <w:rPr>
            <w:rStyle w:val="a6"/>
            <w:rFonts w:ascii="华文楷体" w:eastAsia="华文楷体" w:hAnsi="华文楷体" w:cs="Times New Roman" w:hint="eastAsia"/>
            <w:bCs/>
            <w:noProof/>
            <w:sz w:val="28"/>
          </w:rPr>
          <w:t>十三、</w:t>
        </w:r>
        <w:r w:rsidRPr="00E13A8B">
          <w:rPr>
            <w:rStyle w:val="a6"/>
            <w:rFonts w:ascii="华文楷体" w:eastAsia="华文楷体" w:hAnsi="华文楷体" w:cs="Times New Roman"/>
            <w:bCs/>
            <w:noProof/>
            <w:sz w:val="28"/>
          </w:rPr>
          <w:t xml:space="preserve"> </w:t>
        </w:r>
        <w:r w:rsidRPr="00E13A8B">
          <w:rPr>
            <w:rStyle w:val="a6"/>
            <w:rFonts w:ascii="华文楷体" w:eastAsia="华文楷体" w:hAnsi="华文楷体" w:cs="Times New Roman" w:hint="eastAsia"/>
            <w:bCs/>
            <w:noProof/>
            <w:sz w:val="28"/>
          </w:rPr>
          <w:t>劳务派遣人员招聘和管理</w:t>
        </w:r>
        <w:r w:rsidRPr="00E13A8B">
          <w:rPr>
            <w:rFonts w:ascii="华文楷体" w:eastAsia="华文楷体" w:hAnsi="华文楷体"/>
            <w:noProof/>
            <w:webHidden/>
            <w:sz w:val="28"/>
          </w:rPr>
          <w:tab/>
        </w:r>
        <w:r w:rsidRPr="00E13A8B">
          <w:rPr>
            <w:rFonts w:ascii="华文楷体" w:eastAsia="华文楷体" w:hAnsi="华文楷体"/>
            <w:noProof/>
            <w:webHidden/>
            <w:sz w:val="28"/>
          </w:rPr>
          <w:fldChar w:fldCharType="begin"/>
        </w:r>
        <w:r w:rsidRPr="00E13A8B">
          <w:rPr>
            <w:rFonts w:ascii="华文楷体" w:eastAsia="华文楷体" w:hAnsi="华文楷体"/>
            <w:noProof/>
            <w:webHidden/>
            <w:sz w:val="28"/>
          </w:rPr>
          <w:instrText xml:space="preserve"> PAGEREF _Toc477878922 \h </w:instrText>
        </w:r>
        <w:r w:rsidRPr="00E13A8B">
          <w:rPr>
            <w:rFonts w:ascii="华文楷体" w:eastAsia="华文楷体" w:hAnsi="华文楷体"/>
            <w:noProof/>
            <w:webHidden/>
            <w:sz w:val="28"/>
          </w:rPr>
        </w:r>
        <w:r w:rsidRPr="00E13A8B">
          <w:rPr>
            <w:rFonts w:ascii="华文楷体" w:eastAsia="华文楷体" w:hAnsi="华文楷体"/>
            <w:noProof/>
            <w:webHidden/>
            <w:sz w:val="28"/>
          </w:rPr>
          <w:fldChar w:fldCharType="separate"/>
        </w:r>
        <w:r w:rsidRPr="00E13A8B">
          <w:rPr>
            <w:rFonts w:ascii="华文楷体" w:eastAsia="华文楷体" w:hAnsi="华文楷体"/>
            <w:noProof/>
            <w:webHidden/>
            <w:sz w:val="28"/>
          </w:rPr>
          <w:t>14</w:t>
        </w:r>
        <w:r w:rsidRPr="00E13A8B">
          <w:rPr>
            <w:rFonts w:ascii="华文楷体" w:eastAsia="华文楷体" w:hAnsi="华文楷体"/>
            <w:noProof/>
            <w:webHidden/>
            <w:sz w:val="28"/>
          </w:rPr>
          <w:fldChar w:fldCharType="end"/>
        </w:r>
      </w:hyperlink>
    </w:p>
    <w:p w:rsidR="006A2244" w:rsidRDefault="0017273F">
      <w:pPr>
        <w:widowControl/>
        <w:jc w:val="left"/>
        <w:rPr>
          <w:rFonts w:ascii="Times New Roman" w:eastAsia="宋体" w:hAnsi="Times New Roman" w:cs="Times New Roman"/>
          <w:b/>
          <w:bCs/>
          <w:kern w:val="44"/>
          <w:sz w:val="32"/>
          <w:szCs w:val="32"/>
        </w:rPr>
      </w:pPr>
      <w:r>
        <w:rPr>
          <w:rFonts w:ascii="Times New Roman" w:eastAsia="宋体" w:hAnsi="Times New Roman" w:cs="Times New Roman"/>
          <w:b/>
          <w:bCs/>
          <w:kern w:val="44"/>
          <w:sz w:val="32"/>
          <w:szCs w:val="32"/>
        </w:rPr>
        <w:fldChar w:fldCharType="end"/>
      </w:r>
    </w:p>
    <w:p w:rsidR="006A2244" w:rsidRDefault="006A2244">
      <w:pPr>
        <w:widowControl/>
        <w:jc w:val="left"/>
        <w:rPr>
          <w:rFonts w:ascii="Times New Roman" w:eastAsia="宋体" w:hAnsi="Times New Roman" w:cs="Times New Roman"/>
          <w:b/>
          <w:bCs/>
          <w:kern w:val="44"/>
          <w:sz w:val="32"/>
          <w:szCs w:val="32"/>
        </w:rPr>
      </w:pPr>
      <w:r>
        <w:rPr>
          <w:rFonts w:ascii="Times New Roman" w:eastAsia="宋体" w:hAnsi="Times New Roman" w:cs="Times New Roman"/>
          <w:b/>
          <w:bCs/>
          <w:kern w:val="44"/>
          <w:sz w:val="32"/>
          <w:szCs w:val="32"/>
        </w:rPr>
        <w:br w:type="page"/>
      </w:r>
    </w:p>
    <w:p w:rsidR="006A2244" w:rsidRDefault="006A2244">
      <w:pPr>
        <w:widowControl/>
        <w:jc w:val="left"/>
        <w:rPr>
          <w:rFonts w:ascii="Times New Roman" w:eastAsia="宋体" w:hAnsi="Times New Roman" w:cs="Times New Roman"/>
          <w:b/>
          <w:bCs/>
          <w:kern w:val="44"/>
          <w:sz w:val="32"/>
          <w:szCs w:val="32"/>
        </w:rPr>
      </w:pPr>
    </w:p>
    <w:p w:rsidR="006F4AC9" w:rsidRPr="00E13A8B" w:rsidRDefault="00EE3886" w:rsidP="00E13A8B">
      <w:pPr>
        <w:jc w:val="center"/>
        <w:rPr>
          <w:rFonts w:asciiTheme="majorEastAsia" w:eastAsiaTheme="majorEastAsia" w:hAnsiTheme="majorEastAsia"/>
          <w:b/>
          <w:kern w:val="44"/>
          <w:sz w:val="36"/>
        </w:rPr>
      </w:pPr>
      <w:bookmarkStart w:id="2" w:name="_Toc465677198"/>
      <w:r w:rsidRPr="00E13A8B">
        <w:rPr>
          <w:rFonts w:asciiTheme="majorEastAsia" w:eastAsiaTheme="majorEastAsia" w:hAnsiTheme="majorEastAsia" w:hint="eastAsia"/>
          <w:b/>
          <w:kern w:val="44"/>
          <w:sz w:val="36"/>
        </w:rPr>
        <w:t>深圳市土地房产交易中心</w:t>
      </w:r>
      <w:r w:rsidR="006F4AC9" w:rsidRPr="00E13A8B">
        <w:rPr>
          <w:rFonts w:asciiTheme="majorEastAsia" w:eastAsiaTheme="majorEastAsia" w:hAnsiTheme="majorEastAsia" w:hint="eastAsia"/>
          <w:b/>
          <w:kern w:val="44"/>
          <w:sz w:val="36"/>
        </w:rPr>
        <w:t>人事管理制度</w:t>
      </w:r>
      <w:bookmarkEnd w:id="0"/>
      <w:bookmarkEnd w:id="1"/>
      <w:bookmarkEnd w:id="2"/>
    </w:p>
    <w:p w:rsidR="006F4AC9" w:rsidRPr="00126977" w:rsidRDefault="006F4AC9" w:rsidP="0077745D">
      <w:pPr>
        <w:keepNext/>
        <w:keepLines/>
        <w:spacing w:before="260" w:after="260" w:line="600" w:lineRule="exact"/>
        <w:jc w:val="center"/>
        <w:outlineLvl w:val="1"/>
        <w:rPr>
          <w:rFonts w:ascii="黑体" w:eastAsia="黑体" w:hAnsi="黑体" w:cs="Times New Roman"/>
          <w:bCs/>
          <w:sz w:val="28"/>
          <w:szCs w:val="28"/>
        </w:rPr>
      </w:pPr>
      <w:bookmarkStart w:id="3" w:name="_Toc458073557"/>
      <w:bookmarkStart w:id="4" w:name="_Toc458073257"/>
      <w:bookmarkStart w:id="5" w:name="_Toc477878910"/>
      <w:r w:rsidRPr="00126977">
        <w:rPr>
          <w:rFonts w:ascii="黑体" w:eastAsia="黑体" w:hAnsi="黑体" w:cs="Times New Roman" w:hint="eastAsia"/>
          <w:bCs/>
          <w:sz w:val="28"/>
          <w:szCs w:val="28"/>
        </w:rPr>
        <w:t>一</w:t>
      </w:r>
      <w:r w:rsidR="007E25DC" w:rsidRPr="00126977">
        <w:rPr>
          <w:rFonts w:ascii="黑体" w:eastAsia="黑体" w:hAnsi="黑体" w:cs="Times New Roman" w:hint="eastAsia"/>
          <w:bCs/>
          <w:sz w:val="28"/>
          <w:szCs w:val="28"/>
        </w:rPr>
        <w:t>、</w:t>
      </w:r>
      <w:r w:rsidRPr="00126977">
        <w:rPr>
          <w:rFonts w:ascii="黑体" w:eastAsia="黑体" w:hAnsi="黑体" w:cs="Times New Roman" w:hint="eastAsia"/>
          <w:bCs/>
          <w:sz w:val="28"/>
          <w:szCs w:val="28"/>
        </w:rPr>
        <w:t>总则</w:t>
      </w:r>
      <w:bookmarkEnd w:id="3"/>
      <w:bookmarkEnd w:id="4"/>
      <w:bookmarkEnd w:id="5"/>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第一条</w:t>
      </w:r>
      <w:r w:rsidRPr="0077745D">
        <w:rPr>
          <w:rFonts w:ascii="仿宋" w:eastAsia="仿宋" w:hAnsi="仿宋" w:cs="Times New Roman" w:hint="eastAsia"/>
          <w:sz w:val="28"/>
          <w:szCs w:val="28"/>
        </w:rPr>
        <w:t xml:space="preserve"> 为进一步推进中心政工人事管理的制度化、规范化，明确程序，加强管理，根据有关政策法规和</w:t>
      </w:r>
      <w:r w:rsidR="00E2725A" w:rsidRPr="0077745D">
        <w:rPr>
          <w:rFonts w:ascii="仿宋" w:eastAsia="仿宋" w:hAnsi="仿宋" w:cs="Times New Roman" w:hint="eastAsia"/>
          <w:sz w:val="28"/>
          <w:szCs w:val="28"/>
        </w:rPr>
        <w:t>主管部门</w:t>
      </w:r>
      <w:r w:rsidRPr="0077745D">
        <w:rPr>
          <w:rFonts w:ascii="仿宋" w:eastAsia="仿宋" w:hAnsi="仿宋" w:cs="Times New Roman" w:hint="eastAsia"/>
          <w:sz w:val="28"/>
          <w:szCs w:val="28"/>
        </w:rPr>
        <w:t>人事制度，结合中心实际情况，特制定本制度。</w:t>
      </w:r>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第二条</w:t>
      </w:r>
      <w:r w:rsidRPr="0077745D">
        <w:rPr>
          <w:rFonts w:ascii="仿宋" w:eastAsia="仿宋" w:hAnsi="仿宋" w:cs="Times New Roman" w:hint="eastAsia"/>
          <w:sz w:val="28"/>
          <w:szCs w:val="28"/>
        </w:rPr>
        <w:t xml:space="preserve"> 本制度适用于中心</w:t>
      </w:r>
      <w:r w:rsidR="008374A7" w:rsidRPr="0077745D">
        <w:rPr>
          <w:rFonts w:ascii="仿宋" w:eastAsia="仿宋" w:hAnsi="仿宋" w:cs="Times New Roman" w:hint="eastAsia"/>
          <w:sz w:val="28"/>
          <w:szCs w:val="28"/>
        </w:rPr>
        <w:t>正式</w:t>
      </w:r>
      <w:r w:rsidR="0038108B" w:rsidRPr="0077745D">
        <w:rPr>
          <w:rFonts w:ascii="仿宋" w:eastAsia="仿宋" w:hAnsi="仿宋" w:cs="Times New Roman" w:hint="eastAsia"/>
          <w:sz w:val="28"/>
          <w:szCs w:val="28"/>
        </w:rPr>
        <w:t>员工</w:t>
      </w:r>
      <w:r w:rsidRPr="0077745D">
        <w:rPr>
          <w:rFonts w:ascii="仿宋" w:eastAsia="仿宋" w:hAnsi="仿宋" w:cs="Times New Roman" w:hint="eastAsia"/>
          <w:sz w:val="28"/>
          <w:szCs w:val="28"/>
        </w:rPr>
        <w:t>。中心实行全员</w:t>
      </w:r>
      <w:r w:rsidR="00E177FE" w:rsidRPr="0077745D">
        <w:rPr>
          <w:rFonts w:ascii="仿宋" w:eastAsia="仿宋" w:hAnsi="仿宋" w:cs="Times New Roman" w:hint="eastAsia"/>
          <w:sz w:val="28"/>
          <w:szCs w:val="28"/>
        </w:rPr>
        <w:t>劳动</w:t>
      </w:r>
      <w:r w:rsidRPr="0077745D">
        <w:rPr>
          <w:rFonts w:ascii="仿宋" w:eastAsia="仿宋" w:hAnsi="仿宋" w:cs="Times New Roman" w:hint="eastAsia"/>
          <w:sz w:val="28"/>
          <w:szCs w:val="28"/>
        </w:rPr>
        <w:t>合同制，岗位聘用制。</w:t>
      </w:r>
    </w:p>
    <w:p w:rsidR="006F4AC9"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第三条</w:t>
      </w:r>
      <w:r w:rsidRPr="0077745D">
        <w:rPr>
          <w:rFonts w:ascii="仿宋" w:eastAsia="仿宋" w:hAnsi="仿宋" w:cs="Times New Roman" w:hint="eastAsia"/>
          <w:sz w:val="28"/>
          <w:szCs w:val="28"/>
        </w:rPr>
        <w:t xml:space="preserve"> 中心政工人事管理坚持公开、公正、平等的原则。在干部管理权限内，录用、调配、任免及岗位交流等重大人事问题由中心主任办公会议按民主集中制原则最终确定。</w:t>
      </w:r>
    </w:p>
    <w:p w:rsidR="00126977" w:rsidRPr="0077745D" w:rsidRDefault="00126977" w:rsidP="00126977">
      <w:pPr>
        <w:tabs>
          <w:tab w:val="left" w:pos="600"/>
        </w:tabs>
        <w:spacing w:line="600" w:lineRule="exact"/>
        <w:ind w:firstLineChars="200" w:firstLine="560"/>
        <w:rPr>
          <w:rFonts w:ascii="仿宋" w:eastAsia="仿宋" w:hAnsi="仿宋" w:cs="Times New Roman"/>
          <w:sz w:val="28"/>
          <w:szCs w:val="28"/>
        </w:rPr>
      </w:pPr>
    </w:p>
    <w:p w:rsidR="006F4AC9" w:rsidRPr="00126977" w:rsidRDefault="006F4AC9" w:rsidP="0077745D">
      <w:pPr>
        <w:keepNext/>
        <w:keepLines/>
        <w:spacing w:before="260" w:after="260" w:line="600" w:lineRule="exact"/>
        <w:jc w:val="center"/>
        <w:outlineLvl w:val="1"/>
        <w:rPr>
          <w:rFonts w:ascii="黑体" w:eastAsia="黑体" w:hAnsi="黑体" w:cs="Times New Roman"/>
          <w:bCs/>
          <w:sz w:val="28"/>
          <w:szCs w:val="28"/>
        </w:rPr>
      </w:pPr>
      <w:bookmarkStart w:id="6" w:name="_Toc458073558"/>
      <w:bookmarkStart w:id="7" w:name="_Toc458073258"/>
      <w:bookmarkStart w:id="8" w:name="_Toc477878911"/>
      <w:r w:rsidRPr="00126977">
        <w:rPr>
          <w:rFonts w:ascii="黑体" w:eastAsia="黑体" w:hAnsi="黑体" w:cs="Times New Roman" w:hint="eastAsia"/>
          <w:bCs/>
          <w:sz w:val="28"/>
          <w:szCs w:val="28"/>
        </w:rPr>
        <w:t>二</w:t>
      </w:r>
      <w:bookmarkEnd w:id="6"/>
      <w:bookmarkEnd w:id="7"/>
      <w:r w:rsidR="007E25DC" w:rsidRPr="00126977">
        <w:rPr>
          <w:rFonts w:ascii="黑体" w:eastAsia="黑体" w:hAnsi="黑体" w:cs="Times New Roman" w:hint="eastAsia"/>
          <w:bCs/>
          <w:sz w:val="28"/>
          <w:szCs w:val="28"/>
        </w:rPr>
        <w:t>、</w:t>
      </w:r>
      <w:r w:rsidR="00933036" w:rsidRPr="00126977">
        <w:rPr>
          <w:rFonts w:ascii="黑体" w:eastAsia="黑体" w:hAnsi="黑体" w:cs="Times New Roman" w:hint="eastAsia"/>
          <w:bCs/>
          <w:sz w:val="28"/>
          <w:szCs w:val="28"/>
        </w:rPr>
        <w:t>职员招聘</w:t>
      </w:r>
      <w:bookmarkEnd w:id="8"/>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6A2244" w:rsidRPr="006B54A5">
        <w:rPr>
          <w:rFonts w:ascii="仿宋" w:eastAsia="仿宋" w:hAnsi="仿宋" w:cs="Times New Roman" w:hint="eastAsia"/>
          <w:b/>
          <w:bCs/>
          <w:sz w:val="28"/>
          <w:szCs w:val="28"/>
        </w:rPr>
        <w:t>四</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002D3B83" w:rsidRPr="0077745D">
        <w:rPr>
          <w:rFonts w:ascii="仿宋" w:eastAsia="仿宋" w:hAnsi="仿宋" w:cs="Times New Roman" w:hint="eastAsia"/>
          <w:sz w:val="28"/>
          <w:szCs w:val="28"/>
        </w:rPr>
        <w:t>职员</w:t>
      </w:r>
      <w:r w:rsidR="00341723" w:rsidRPr="0077745D">
        <w:rPr>
          <w:rFonts w:ascii="仿宋" w:eastAsia="仿宋" w:hAnsi="仿宋" w:cs="Times New Roman" w:hint="eastAsia"/>
          <w:sz w:val="28"/>
          <w:szCs w:val="28"/>
        </w:rPr>
        <w:t>招聘</w:t>
      </w:r>
      <w:r w:rsidRPr="0077745D">
        <w:rPr>
          <w:rFonts w:ascii="仿宋" w:eastAsia="仿宋" w:hAnsi="仿宋" w:cs="Times New Roman" w:hint="eastAsia"/>
          <w:sz w:val="28"/>
          <w:szCs w:val="28"/>
        </w:rPr>
        <w:t>是指我中心按规定聘用在管理、专业技术和工</w:t>
      </w:r>
      <w:proofErr w:type="gramStart"/>
      <w:r w:rsidRPr="0077745D">
        <w:rPr>
          <w:rFonts w:ascii="仿宋" w:eastAsia="仿宋" w:hAnsi="仿宋" w:cs="Times New Roman" w:hint="eastAsia"/>
          <w:sz w:val="28"/>
          <w:szCs w:val="28"/>
        </w:rPr>
        <w:t>勤岗位</w:t>
      </w:r>
      <w:proofErr w:type="gramEnd"/>
      <w:r w:rsidRPr="0077745D">
        <w:rPr>
          <w:rFonts w:ascii="仿宋" w:eastAsia="仿宋" w:hAnsi="仿宋" w:cs="Times New Roman" w:hint="eastAsia"/>
          <w:sz w:val="28"/>
          <w:szCs w:val="28"/>
        </w:rPr>
        <w:t>的工作人员。</w:t>
      </w:r>
    </w:p>
    <w:p w:rsidR="00C762CE"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6A2244" w:rsidRPr="006B54A5">
        <w:rPr>
          <w:rFonts w:ascii="仿宋" w:eastAsia="仿宋" w:hAnsi="仿宋" w:cs="Times New Roman" w:hint="eastAsia"/>
          <w:b/>
          <w:bCs/>
          <w:sz w:val="28"/>
          <w:szCs w:val="28"/>
        </w:rPr>
        <w:t>五</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中心招聘职员应与</w:t>
      </w:r>
      <w:r w:rsidR="00395E41" w:rsidRPr="0077745D">
        <w:rPr>
          <w:rFonts w:ascii="仿宋" w:eastAsia="仿宋" w:hAnsi="仿宋" w:cs="Times New Roman" w:hint="eastAsia"/>
          <w:sz w:val="28"/>
          <w:szCs w:val="28"/>
        </w:rPr>
        <w:t>岗位设置制度相</w:t>
      </w:r>
      <w:r w:rsidR="00502965" w:rsidRPr="0077745D">
        <w:rPr>
          <w:rFonts w:ascii="仿宋" w:eastAsia="仿宋" w:hAnsi="仿宋" w:cs="Times New Roman" w:hint="eastAsia"/>
          <w:sz w:val="28"/>
          <w:szCs w:val="28"/>
        </w:rPr>
        <w:t>结合，在核定的岗位总额内进行。招聘职员分公开招聘、选聘和直接聘用</w:t>
      </w:r>
      <w:r w:rsidR="00395E41" w:rsidRPr="0077745D">
        <w:rPr>
          <w:rFonts w:ascii="仿宋" w:eastAsia="仿宋" w:hAnsi="仿宋" w:cs="Times New Roman" w:hint="eastAsia"/>
          <w:sz w:val="28"/>
          <w:szCs w:val="28"/>
        </w:rPr>
        <w:t>三</w:t>
      </w:r>
      <w:r w:rsidRPr="0077745D">
        <w:rPr>
          <w:rFonts w:ascii="仿宋" w:eastAsia="仿宋" w:hAnsi="仿宋" w:cs="Times New Roman" w:hint="eastAsia"/>
          <w:sz w:val="28"/>
          <w:szCs w:val="28"/>
        </w:rPr>
        <w:t>种方式。</w:t>
      </w:r>
    </w:p>
    <w:p w:rsidR="000F4CAD" w:rsidRDefault="00C762CE"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6A2244" w:rsidRPr="006B54A5">
        <w:rPr>
          <w:rFonts w:ascii="仿宋" w:eastAsia="仿宋" w:hAnsi="仿宋" w:cs="Times New Roman" w:hint="eastAsia"/>
          <w:b/>
          <w:bCs/>
          <w:sz w:val="28"/>
          <w:szCs w:val="28"/>
        </w:rPr>
        <w:t>六</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00534ED9" w:rsidRPr="0077745D">
        <w:rPr>
          <w:rFonts w:ascii="仿宋" w:eastAsia="仿宋" w:hAnsi="仿宋" w:cs="Times New Roman" w:hint="eastAsia"/>
          <w:sz w:val="28"/>
          <w:szCs w:val="28"/>
        </w:rPr>
        <w:t>职员</w:t>
      </w:r>
      <w:r w:rsidR="0069601F" w:rsidRPr="0077745D">
        <w:rPr>
          <w:rFonts w:ascii="仿宋" w:eastAsia="仿宋" w:hAnsi="仿宋" w:cs="Times New Roman" w:hint="eastAsia"/>
          <w:sz w:val="28"/>
          <w:szCs w:val="28"/>
        </w:rPr>
        <w:t>招聘</w:t>
      </w:r>
      <w:r w:rsidR="00E33EBF" w:rsidRPr="0077745D">
        <w:rPr>
          <w:rFonts w:ascii="仿宋" w:eastAsia="仿宋" w:hAnsi="仿宋" w:cs="Times New Roman" w:hint="eastAsia"/>
          <w:sz w:val="28"/>
          <w:szCs w:val="28"/>
        </w:rPr>
        <w:t>程序</w:t>
      </w:r>
      <w:r w:rsidR="00DC265E" w:rsidRPr="0077745D">
        <w:rPr>
          <w:rFonts w:ascii="仿宋" w:eastAsia="仿宋" w:hAnsi="仿宋" w:cs="Times New Roman" w:hint="eastAsia"/>
          <w:sz w:val="28"/>
          <w:szCs w:val="28"/>
        </w:rPr>
        <w:t xml:space="preserve">根据事业单位招聘管理相关规定进行。 </w:t>
      </w:r>
      <w:bookmarkStart w:id="9" w:name="_GoBack"/>
      <w:bookmarkStart w:id="10" w:name="_Toc458073559"/>
      <w:bookmarkStart w:id="11" w:name="_Toc458073259"/>
      <w:bookmarkEnd w:id="9"/>
    </w:p>
    <w:p w:rsidR="00126977" w:rsidRPr="0077745D" w:rsidRDefault="00126977" w:rsidP="00126977">
      <w:pPr>
        <w:tabs>
          <w:tab w:val="left" w:pos="600"/>
        </w:tabs>
        <w:spacing w:line="600" w:lineRule="exact"/>
        <w:ind w:firstLineChars="200" w:firstLine="560"/>
        <w:rPr>
          <w:rFonts w:ascii="仿宋" w:eastAsia="仿宋" w:hAnsi="仿宋" w:cs="Times New Roman"/>
          <w:sz w:val="28"/>
          <w:szCs w:val="28"/>
        </w:rPr>
      </w:pPr>
    </w:p>
    <w:p w:rsidR="006F4AC9" w:rsidRPr="00126977" w:rsidRDefault="006F4AC9" w:rsidP="006A2244">
      <w:pPr>
        <w:keepNext/>
        <w:keepLines/>
        <w:spacing w:before="260" w:after="260" w:line="600" w:lineRule="exact"/>
        <w:jc w:val="center"/>
        <w:outlineLvl w:val="1"/>
        <w:rPr>
          <w:rFonts w:ascii="黑体" w:eastAsia="黑体" w:hAnsi="黑体" w:cs="Times New Roman"/>
          <w:bCs/>
          <w:sz w:val="28"/>
          <w:szCs w:val="28"/>
        </w:rPr>
      </w:pPr>
      <w:bookmarkStart w:id="12" w:name="_Toc477878912"/>
      <w:r w:rsidRPr="00126977">
        <w:rPr>
          <w:rFonts w:ascii="黑体" w:eastAsia="黑体" w:hAnsi="黑体" w:cs="Times New Roman" w:hint="eastAsia"/>
          <w:bCs/>
          <w:sz w:val="28"/>
          <w:szCs w:val="28"/>
        </w:rPr>
        <w:lastRenderedPageBreak/>
        <w:t>三</w:t>
      </w:r>
      <w:r w:rsidR="007E25DC" w:rsidRPr="00126977">
        <w:rPr>
          <w:rFonts w:ascii="黑体" w:eastAsia="黑体" w:hAnsi="黑体" w:cs="Times New Roman" w:hint="eastAsia"/>
          <w:bCs/>
          <w:sz w:val="28"/>
          <w:szCs w:val="28"/>
        </w:rPr>
        <w:t>、</w:t>
      </w:r>
      <w:r w:rsidRPr="00126977">
        <w:rPr>
          <w:rFonts w:ascii="黑体" w:eastAsia="黑体" w:hAnsi="黑体" w:cs="Times New Roman" w:hint="eastAsia"/>
          <w:bCs/>
          <w:sz w:val="28"/>
          <w:szCs w:val="28"/>
        </w:rPr>
        <w:t>聘任</w:t>
      </w:r>
      <w:bookmarkEnd w:id="10"/>
      <w:bookmarkEnd w:id="11"/>
      <w:bookmarkEnd w:id="12"/>
    </w:p>
    <w:p w:rsidR="00B27E5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6A2244" w:rsidRPr="006B54A5">
        <w:rPr>
          <w:rFonts w:ascii="仿宋" w:eastAsia="仿宋" w:hAnsi="仿宋" w:cs="Times New Roman" w:hint="eastAsia"/>
          <w:b/>
          <w:bCs/>
          <w:sz w:val="28"/>
          <w:szCs w:val="28"/>
        </w:rPr>
        <w:t>七</w:t>
      </w:r>
      <w:r w:rsidRPr="006B54A5">
        <w:rPr>
          <w:rFonts w:ascii="仿宋" w:eastAsia="仿宋" w:hAnsi="仿宋" w:cs="Times New Roman" w:hint="eastAsia"/>
          <w:b/>
          <w:bCs/>
          <w:sz w:val="28"/>
          <w:szCs w:val="28"/>
        </w:rPr>
        <w:t>条</w:t>
      </w:r>
      <w:r w:rsidR="00126977">
        <w:rPr>
          <w:rFonts w:ascii="仿宋" w:eastAsia="仿宋" w:hAnsi="仿宋" w:cs="Times New Roman" w:hint="eastAsia"/>
          <w:b/>
          <w:bCs/>
          <w:sz w:val="28"/>
          <w:szCs w:val="28"/>
        </w:rPr>
        <w:t xml:space="preserve"> </w:t>
      </w:r>
      <w:r w:rsidR="00E3405D" w:rsidRPr="0077745D">
        <w:rPr>
          <w:rFonts w:ascii="仿宋" w:eastAsia="仿宋" w:hAnsi="仿宋" w:cs="Times New Roman" w:hint="eastAsia"/>
          <w:sz w:val="28"/>
          <w:szCs w:val="28"/>
        </w:rPr>
        <w:t>聘任是指</w:t>
      </w:r>
      <w:r w:rsidR="00444968" w:rsidRPr="0077745D">
        <w:rPr>
          <w:rFonts w:ascii="仿宋" w:eastAsia="仿宋" w:hAnsi="仿宋" w:cs="Times New Roman" w:hint="eastAsia"/>
          <w:sz w:val="28"/>
          <w:szCs w:val="28"/>
        </w:rPr>
        <w:t>中心</w:t>
      </w:r>
      <w:r w:rsidR="00E3405D" w:rsidRPr="0077745D">
        <w:rPr>
          <w:rFonts w:ascii="仿宋" w:eastAsia="仿宋" w:hAnsi="仿宋" w:cs="Times New Roman" w:hint="eastAsia"/>
          <w:sz w:val="28"/>
          <w:szCs w:val="28"/>
        </w:rPr>
        <w:t>依照事业单位干部人事</w:t>
      </w:r>
      <w:r w:rsidRPr="0077745D">
        <w:rPr>
          <w:rFonts w:ascii="仿宋" w:eastAsia="仿宋" w:hAnsi="仿宋" w:cs="Times New Roman" w:hint="eastAsia"/>
          <w:sz w:val="28"/>
          <w:szCs w:val="28"/>
        </w:rPr>
        <w:t>管理</w:t>
      </w:r>
      <w:r w:rsidR="00A66FB7" w:rsidRPr="0077745D">
        <w:rPr>
          <w:rFonts w:ascii="仿宋" w:eastAsia="仿宋" w:hAnsi="仿宋" w:cs="Times New Roman" w:hint="eastAsia"/>
          <w:sz w:val="28"/>
          <w:szCs w:val="28"/>
        </w:rPr>
        <w:t>权限和程序聘任中心</w:t>
      </w:r>
      <w:r w:rsidRPr="0077745D">
        <w:rPr>
          <w:rFonts w:ascii="仿宋" w:eastAsia="仿宋" w:hAnsi="仿宋" w:cs="Times New Roman" w:hint="eastAsia"/>
          <w:sz w:val="28"/>
          <w:szCs w:val="28"/>
        </w:rPr>
        <w:t>领导及</w:t>
      </w:r>
      <w:r w:rsidR="00A66FB7" w:rsidRPr="0077745D">
        <w:rPr>
          <w:rFonts w:ascii="仿宋" w:eastAsia="仿宋" w:hAnsi="仿宋" w:cs="Times New Roman" w:hint="eastAsia"/>
          <w:sz w:val="28"/>
          <w:szCs w:val="28"/>
        </w:rPr>
        <w:t>内设机构</w:t>
      </w:r>
      <w:r w:rsidRPr="0077745D">
        <w:rPr>
          <w:rFonts w:ascii="仿宋" w:eastAsia="仿宋" w:hAnsi="仿宋" w:cs="Times New Roman" w:hint="eastAsia"/>
          <w:sz w:val="28"/>
          <w:szCs w:val="28"/>
        </w:rPr>
        <w:t>中层领导的职务。</w:t>
      </w:r>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6A2244" w:rsidRPr="006B54A5">
        <w:rPr>
          <w:rFonts w:ascii="仿宋" w:eastAsia="仿宋" w:hAnsi="仿宋" w:cs="Times New Roman" w:hint="eastAsia"/>
          <w:b/>
          <w:bCs/>
          <w:sz w:val="28"/>
          <w:szCs w:val="28"/>
        </w:rPr>
        <w:t>八</w:t>
      </w:r>
      <w:r w:rsidRPr="006B54A5">
        <w:rPr>
          <w:rFonts w:ascii="仿宋" w:eastAsia="仿宋" w:hAnsi="仿宋" w:cs="Times New Roman" w:hint="eastAsia"/>
          <w:b/>
          <w:bCs/>
          <w:sz w:val="28"/>
          <w:szCs w:val="28"/>
        </w:rPr>
        <w:t>条</w:t>
      </w:r>
      <w:r w:rsidR="00126977">
        <w:rPr>
          <w:rFonts w:ascii="仿宋" w:eastAsia="仿宋" w:hAnsi="仿宋" w:cs="Times New Roman" w:hint="eastAsia"/>
          <w:b/>
          <w:bCs/>
          <w:sz w:val="28"/>
          <w:szCs w:val="28"/>
        </w:rPr>
        <w:t xml:space="preserve"> </w:t>
      </w:r>
      <w:r w:rsidRPr="0077745D">
        <w:rPr>
          <w:rFonts w:ascii="仿宋" w:eastAsia="仿宋" w:hAnsi="仿宋" w:cs="Times New Roman" w:hint="eastAsia"/>
          <w:sz w:val="28"/>
          <w:szCs w:val="28"/>
        </w:rPr>
        <w:t>委人事处制定选拔任免（聘用）工作方案，通过公开选拔、内部竞争上岗或民主推荐等方式选拔任用干部。公开选拔方案经委党组审核同意后，报市人力资源和社会保障局或相关部门审批后实施；竞争上岗或民主推荐方案经委党组审核同意后实施。</w:t>
      </w:r>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6A2244" w:rsidRPr="006B54A5">
        <w:rPr>
          <w:rFonts w:ascii="仿宋" w:eastAsia="仿宋" w:hAnsi="仿宋" w:cs="Times New Roman" w:hint="eastAsia"/>
          <w:b/>
          <w:bCs/>
          <w:sz w:val="28"/>
          <w:szCs w:val="28"/>
        </w:rPr>
        <w:t>九</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委人事处对公开选拔、内部竞争或民主推荐等方式产生的结果报委党组研究，确定考察对象。</w:t>
      </w:r>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6A2244" w:rsidRPr="006B54A5">
        <w:rPr>
          <w:rFonts w:ascii="仿宋" w:eastAsia="仿宋" w:hAnsi="仿宋" w:cs="Times New Roman" w:hint="eastAsia"/>
          <w:b/>
          <w:bCs/>
          <w:sz w:val="28"/>
          <w:szCs w:val="28"/>
        </w:rPr>
        <w:t>十</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委人事处对考察对象进行考察和民意测</w:t>
      </w:r>
      <w:r w:rsidR="00293EEC" w:rsidRPr="0077745D">
        <w:rPr>
          <w:rFonts w:ascii="仿宋" w:eastAsia="仿宋" w:hAnsi="仿宋" w:cs="Times New Roman" w:hint="eastAsia"/>
          <w:sz w:val="28"/>
          <w:szCs w:val="28"/>
        </w:rPr>
        <w:t>评，形成</w:t>
      </w:r>
      <w:r w:rsidRPr="0077745D">
        <w:rPr>
          <w:rFonts w:ascii="仿宋" w:eastAsia="仿宋" w:hAnsi="仿宋" w:cs="Times New Roman" w:hint="eastAsia"/>
          <w:sz w:val="28"/>
          <w:szCs w:val="28"/>
        </w:rPr>
        <w:t>书面考察材料和民意测评结果呈报委党组研究确定任职人选。</w:t>
      </w:r>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6A2244" w:rsidRPr="006B54A5">
        <w:rPr>
          <w:rFonts w:ascii="仿宋" w:eastAsia="仿宋" w:hAnsi="仿宋" w:cs="Times New Roman" w:hint="eastAsia"/>
          <w:b/>
          <w:bCs/>
          <w:sz w:val="28"/>
          <w:szCs w:val="28"/>
        </w:rPr>
        <w:t>十一</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委人事处对拟任领导干部人选在一定范围内进行公示（7至15个自然日）。拟任处级职务人选需同时分别报市纪委、市监察局征求意见。</w:t>
      </w:r>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6A2244" w:rsidRPr="006B54A5">
        <w:rPr>
          <w:rFonts w:ascii="仿宋" w:eastAsia="仿宋" w:hAnsi="仿宋" w:cs="Times New Roman" w:hint="eastAsia"/>
          <w:b/>
          <w:bCs/>
          <w:sz w:val="28"/>
          <w:szCs w:val="28"/>
        </w:rPr>
        <w:t>十二</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人事处按规定的干部管理权限和程序报市人力资源和社会保障局核准（备案），办理发文任（聘）免、工资晋升手续，并将任免有关材料归档。</w:t>
      </w:r>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6A2244" w:rsidRPr="006B54A5">
        <w:rPr>
          <w:rFonts w:ascii="仿宋" w:eastAsia="仿宋" w:hAnsi="仿宋" w:cs="Times New Roman" w:hint="eastAsia"/>
          <w:b/>
          <w:bCs/>
          <w:sz w:val="28"/>
          <w:szCs w:val="28"/>
        </w:rPr>
        <w:t>十三</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中心领导班子成员及中层领导职务的任免由委党组研究决定，人事处按规定的程序承办有关具体事宜。</w:t>
      </w:r>
    </w:p>
    <w:p w:rsidR="006F4AC9" w:rsidRDefault="006F4AC9" w:rsidP="0077745D">
      <w:pPr>
        <w:tabs>
          <w:tab w:val="left" w:pos="600"/>
        </w:tabs>
        <w:spacing w:line="600" w:lineRule="exact"/>
        <w:ind w:firstLineChars="200" w:firstLine="560"/>
        <w:rPr>
          <w:rFonts w:ascii="仿宋" w:eastAsia="仿宋" w:hAnsi="仿宋" w:cs="Times New Roman"/>
          <w:sz w:val="28"/>
          <w:szCs w:val="28"/>
        </w:rPr>
      </w:pPr>
      <w:r w:rsidRPr="0077745D">
        <w:rPr>
          <w:rFonts w:ascii="仿宋" w:eastAsia="仿宋" w:hAnsi="仿宋" w:cs="Times New Roman" w:hint="eastAsia"/>
          <w:sz w:val="28"/>
          <w:szCs w:val="28"/>
        </w:rPr>
        <w:t>中心领导必须在规定的职数限额内提拔任用。</w:t>
      </w:r>
    </w:p>
    <w:p w:rsidR="006F4AC9" w:rsidRPr="00126977" w:rsidRDefault="006F4AC9" w:rsidP="0077745D">
      <w:pPr>
        <w:keepNext/>
        <w:keepLines/>
        <w:spacing w:before="260" w:after="260" w:line="600" w:lineRule="exact"/>
        <w:jc w:val="center"/>
        <w:outlineLvl w:val="1"/>
        <w:rPr>
          <w:rFonts w:ascii="黑体" w:eastAsia="黑体" w:hAnsi="黑体" w:cs="Times New Roman"/>
          <w:bCs/>
          <w:sz w:val="28"/>
          <w:szCs w:val="28"/>
        </w:rPr>
      </w:pPr>
      <w:bookmarkStart w:id="13" w:name="_Toc458073560"/>
      <w:bookmarkStart w:id="14" w:name="_Toc458073260"/>
      <w:bookmarkStart w:id="15" w:name="_Toc477878913"/>
      <w:r w:rsidRPr="00126977">
        <w:rPr>
          <w:rFonts w:ascii="黑体" w:eastAsia="黑体" w:hAnsi="黑体" w:cs="Times New Roman" w:hint="eastAsia"/>
          <w:bCs/>
          <w:sz w:val="28"/>
          <w:szCs w:val="28"/>
        </w:rPr>
        <w:t>四</w:t>
      </w:r>
      <w:r w:rsidR="007E25DC" w:rsidRPr="00126977">
        <w:rPr>
          <w:rFonts w:ascii="黑体" w:eastAsia="黑体" w:hAnsi="黑体" w:cs="Times New Roman" w:hint="eastAsia"/>
          <w:bCs/>
          <w:sz w:val="28"/>
          <w:szCs w:val="28"/>
        </w:rPr>
        <w:t>、</w:t>
      </w:r>
      <w:r w:rsidRPr="00126977">
        <w:rPr>
          <w:rFonts w:ascii="黑体" w:eastAsia="黑体" w:hAnsi="黑体" w:cs="Times New Roman" w:hint="eastAsia"/>
          <w:bCs/>
          <w:sz w:val="28"/>
          <w:szCs w:val="28"/>
        </w:rPr>
        <w:t>人员调配</w:t>
      </w:r>
      <w:bookmarkEnd w:id="13"/>
      <w:bookmarkEnd w:id="14"/>
      <w:bookmarkEnd w:id="15"/>
    </w:p>
    <w:p w:rsidR="00630737"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十四</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00630737" w:rsidRPr="0077745D">
        <w:rPr>
          <w:rFonts w:ascii="仿宋" w:eastAsia="仿宋" w:hAnsi="仿宋" w:cs="Times New Roman" w:hint="eastAsia"/>
          <w:sz w:val="28"/>
          <w:szCs w:val="28"/>
        </w:rPr>
        <w:t>根据工作需要，中心有权调配员工工作岗位，坚持个人服从</w:t>
      </w:r>
      <w:r w:rsidR="00630737" w:rsidRPr="0077745D">
        <w:rPr>
          <w:rFonts w:ascii="仿宋" w:eastAsia="仿宋" w:hAnsi="仿宋" w:cs="Times New Roman" w:hint="eastAsia"/>
          <w:sz w:val="28"/>
          <w:szCs w:val="28"/>
        </w:rPr>
        <w:lastRenderedPageBreak/>
        <w:t>组织的原则。被调配员工不得借故推诿，违者视情节轻重予以降职、待岗或解除劳动合同。</w:t>
      </w:r>
    </w:p>
    <w:p w:rsidR="009615D1"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十五</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00630737" w:rsidRPr="0077745D">
        <w:rPr>
          <w:rFonts w:ascii="仿宋" w:eastAsia="仿宋" w:hAnsi="仿宋" w:cs="Times New Roman" w:hint="eastAsia"/>
          <w:sz w:val="28"/>
          <w:szCs w:val="28"/>
        </w:rPr>
        <w:t>各部门</w:t>
      </w:r>
      <w:proofErr w:type="gramStart"/>
      <w:r w:rsidR="00630737" w:rsidRPr="0077745D">
        <w:rPr>
          <w:rFonts w:ascii="仿宋" w:eastAsia="仿宋" w:hAnsi="仿宋" w:cs="Times New Roman" w:hint="eastAsia"/>
          <w:sz w:val="28"/>
          <w:szCs w:val="28"/>
        </w:rPr>
        <w:t>无员工</w:t>
      </w:r>
      <w:proofErr w:type="gramEnd"/>
      <w:r w:rsidR="00630737" w:rsidRPr="0077745D">
        <w:rPr>
          <w:rFonts w:ascii="仿宋" w:eastAsia="仿宋" w:hAnsi="仿宋" w:cs="Times New Roman" w:hint="eastAsia"/>
          <w:sz w:val="28"/>
          <w:szCs w:val="28"/>
        </w:rPr>
        <w:t>调配权，但各部门负责人可以建议调配员工工作岗位，由中心主任办公会批准后，方能调配。</w:t>
      </w:r>
    </w:p>
    <w:p w:rsidR="00126977" w:rsidRPr="0077745D" w:rsidRDefault="00126977" w:rsidP="00126977">
      <w:pPr>
        <w:tabs>
          <w:tab w:val="left" w:pos="600"/>
        </w:tabs>
        <w:spacing w:line="600" w:lineRule="exact"/>
        <w:ind w:firstLineChars="200" w:firstLine="560"/>
        <w:rPr>
          <w:rFonts w:ascii="仿宋" w:eastAsia="仿宋" w:hAnsi="仿宋" w:cs="Times New Roman"/>
          <w:sz w:val="28"/>
          <w:szCs w:val="28"/>
        </w:rPr>
      </w:pPr>
    </w:p>
    <w:p w:rsidR="006F4AC9" w:rsidRPr="00126977" w:rsidRDefault="006F4AC9" w:rsidP="0077745D">
      <w:pPr>
        <w:keepNext/>
        <w:keepLines/>
        <w:spacing w:before="260" w:after="260" w:line="600" w:lineRule="exact"/>
        <w:jc w:val="center"/>
        <w:outlineLvl w:val="1"/>
        <w:rPr>
          <w:rFonts w:ascii="黑体" w:eastAsia="黑体" w:hAnsi="黑体" w:cs="Times New Roman"/>
          <w:bCs/>
          <w:sz w:val="28"/>
          <w:szCs w:val="28"/>
        </w:rPr>
      </w:pPr>
      <w:bookmarkStart w:id="16" w:name="_Toc458073561"/>
      <w:bookmarkStart w:id="17" w:name="_Toc458073261"/>
      <w:bookmarkStart w:id="18" w:name="_Toc477878914"/>
      <w:r w:rsidRPr="00126977">
        <w:rPr>
          <w:rFonts w:ascii="黑体" w:eastAsia="黑体" w:hAnsi="黑体" w:cs="Times New Roman" w:hint="eastAsia"/>
          <w:bCs/>
          <w:sz w:val="28"/>
          <w:szCs w:val="28"/>
        </w:rPr>
        <w:t>五</w:t>
      </w:r>
      <w:r w:rsidR="007E25DC" w:rsidRPr="00126977">
        <w:rPr>
          <w:rFonts w:ascii="黑体" w:eastAsia="黑体" w:hAnsi="黑体" w:cs="Times New Roman" w:hint="eastAsia"/>
          <w:bCs/>
          <w:sz w:val="28"/>
          <w:szCs w:val="28"/>
        </w:rPr>
        <w:t>、</w:t>
      </w:r>
      <w:r w:rsidRPr="00126977">
        <w:rPr>
          <w:rFonts w:ascii="黑体" w:eastAsia="黑体" w:hAnsi="黑体" w:cs="Times New Roman" w:hint="eastAsia"/>
          <w:bCs/>
          <w:sz w:val="28"/>
          <w:szCs w:val="28"/>
        </w:rPr>
        <w:t>辞职</w:t>
      </w:r>
      <w:bookmarkEnd w:id="16"/>
      <w:bookmarkEnd w:id="17"/>
      <w:bookmarkEnd w:id="18"/>
    </w:p>
    <w:p w:rsidR="00975A1F"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十六</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00C5613F" w:rsidRPr="0077745D">
        <w:rPr>
          <w:rFonts w:ascii="仿宋" w:eastAsia="仿宋" w:hAnsi="仿宋" w:cs="Times New Roman" w:hint="eastAsia"/>
          <w:sz w:val="28"/>
          <w:szCs w:val="28"/>
        </w:rPr>
        <w:t>辞职是指</w:t>
      </w:r>
      <w:r w:rsidR="008239FA" w:rsidRPr="0077745D">
        <w:rPr>
          <w:rFonts w:ascii="仿宋" w:eastAsia="仿宋" w:hAnsi="仿宋" w:cs="Times New Roman" w:hint="eastAsia"/>
          <w:sz w:val="28"/>
          <w:szCs w:val="28"/>
        </w:rPr>
        <w:t>交易</w:t>
      </w:r>
      <w:r w:rsidRPr="0077745D">
        <w:rPr>
          <w:rFonts w:ascii="仿宋" w:eastAsia="仿宋" w:hAnsi="仿宋" w:cs="Times New Roman" w:hint="eastAsia"/>
          <w:sz w:val="28"/>
          <w:szCs w:val="28"/>
        </w:rPr>
        <w:t>中心工作人员自愿辞去公职。辞职按照管理权限，处级以下人员报市人力资源和社会保障局备案。</w:t>
      </w:r>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十七</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交易中心工作人员辞去公职的程序：（1）本人向所在单位提交辞职申请报告，并填写《深圳市事业单位</w:t>
      </w:r>
      <w:r w:rsidR="003913D6" w:rsidRPr="0077745D">
        <w:rPr>
          <w:rFonts w:ascii="仿宋" w:eastAsia="仿宋" w:hAnsi="仿宋" w:cs="Times New Roman" w:hint="eastAsia"/>
          <w:sz w:val="28"/>
          <w:szCs w:val="28"/>
        </w:rPr>
        <w:t>工作</w:t>
      </w:r>
      <w:r w:rsidRPr="0077745D">
        <w:rPr>
          <w:rFonts w:ascii="仿宋" w:eastAsia="仿宋" w:hAnsi="仿宋" w:cs="Times New Roman" w:hint="eastAsia"/>
          <w:sz w:val="28"/>
          <w:szCs w:val="28"/>
        </w:rPr>
        <w:t>人员辞职申请批表》；（2）交易中心提出意见，委人事处审核后报分管委领导审批；（3）经批准后，委人事处按管理权限办理有关辞职手续。</w:t>
      </w:r>
    </w:p>
    <w:p w:rsidR="006F4AC9"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十八</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职员有下列情形之一者，不得辞去公职：国家和省、市重点工程、科研项目主要负责人和业务骨干，所承担的任务未完</w:t>
      </w:r>
      <w:proofErr w:type="gramStart"/>
      <w:r w:rsidRPr="0077745D">
        <w:rPr>
          <w:rFonts w:ascii="仿宋" w:eastAsia="仿宋" w:hAnsi="仿宋" w:cs="Times New Roman" w:hint="eastAsia"/>
          <w:sz w:val="28"/>
          <w:szCs w:val="28"/>
        </w:rPr>
        <w:t>成或尚无人</w:t>
      </w:r>
      <w:proofErr w:type="gramEnd"/>
      <w:r w:rsidRPr="0077745D">
        <w:rPr>
          <w:rFonts w:ascii="仿宋" w:eastAsia="仿宋" w:hAnsi="仿宋" w:cs="Times New Roman" w:hint="eastAsia"/>
          <w:sz w:val="28"/>
          <w:szCs w:val="28"/>
        </w:rPr>
        <w:t>接替的；从事机密、绝密工作，或曾从事机密、绝密工作而在规定的保密期限内的；经司法或行政机关批准，正在接受审查、尚未结案的；与单位订有服务合同而合同约定的服务期限未满的；知识产权、科研成果归属问题未解决的；法律、法规规定的其他情形。</w:t>
      </w:r>
    </w:p>
    <w:p w:rsidR="006F4AC9" w:rsidRPr="00126977" w:rsidRDefault="006F4AC9" w:rsidP="0077745D">
      <w:pPr>
        <w:keepNext/>
        <w:keepLines/>
        <w:spacing w:before="260" w:after="260" w:line="600" w:lineRule="exact"/>
        <w:jc w:val="center"/>
        <w:outlineLvl w:val="1"/>
        <w:rPr>
          <w:rFonts w:ascii="黑体" w:eastAsia="黑体" w:hAnsi="黑体" w:cs="Times New Roman"/>
          <w:bCs/>
          <w:sz w:val="28"/>
          <w:szCs w:val="28"/>
        </w:rPr>
      </w:pPr>
      <w:bookmarkStart w:id="19" w:name="_Toc458073562"/>
      <w:bookmarkStart w:id="20" w:name="_Toc458073262"/>
      <w:bookmarkStart w:id="21" w:name="_Toc477878915"/>
      <w:r w:rsidRPr="00126977">
        <w:rPr>
          <w:rFonts w:ascii="黑体" w:eastAsia="黑体" w:hAnsi="黑体" w:cs="Times New Roman" w:hint="eastAsia"/>
          <w:bCs/>
          <w:sz w:val="28"/>
          <w:szCs w:val="28"/>
        </w:rPr>
        <w:t>六</w:t>
      </w:r>
      <w:r w:rsidR="007E25DC" w:rsidRPr="00126977">
        <w:rPr>
          <w:rFonts w:ascii="黑体" w:eastAsia="黑体" w:hAnsi="黑体" w:cs="Times New Roman" w:hint="eastAsia"/>
          <w:bCs/>
          <w:sz w:val="28"/>
          <w:szCs w:val="28"/>
        </w:rPr>
        <w:t>、</w:t>
      </w:r>
      <w:r w:rsidRPr="00126977">
        <w:rPr>
          <w:rFonts w:ascii="黑体" w:eastAsia="黑体" w:hAnsi="黑体" w:cs="Times New Roman" w:hint="eastAsia"/>
          <w:bCs/>
          <w:sz w:val="28"/>
          <w:szCs w:val="28"/>
        </w:rPr>
        <w:t>辞退</w:t>
      </w:r>
      <w:bookmarkEnd w:id="19"/>
      <w:bookmarkEnd w:id="20"/>
      <w:bookmarkEnd w:id="21"/>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十九</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辞退是指交易中心解除与有关工作人员的聘用关系。辞退按</w:t>
      </w:r>
      <w:r w:rsidRPr="0077745D">
        <w:rPr>
          <w:rFonts w:ascii="仿宋" w:eastAsia="仿宋" w:hAnsi="仿宋" w:cs="Times New Roman" w:hint="eastAsia"/>
          <w:sz w:val="28"/>
          <w:szCs w:val="28"/>
        </w:rPr>
        <w:lastRenderedPageBreak/>
        <w:t>照管理权限，处级及以下人员报市人力资源和社会保障局备案；局级人员报市委组织部审批。</w:t>
      </w:r>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二十</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辞退办理流程：1、交易中心提出辞退意见，说明辞退理由和事实依据，报人事处审核；2、人事处核实有关事实，提出意见报分管委领导同意后，按人事管理权限及程序报市人力资源和社会保障局审批或备案；3、经批准后，人事处及用人单位办理有关辞退手续；4、辞退托管单位工作人员 ；辞退托管单位工作人员按有关规定执行。</w:t>
      </w:r>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二十一</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事业单位工作人员有下列情形之一点，应当辞退：年度考核不能完成工作任务，又不服从组织另行安排或新安排工作后在一年之内仍不能完成工作任务的；因单位撤销、调整、合并或缩减编制需要减员，本人拒绝组织另行安排工作的；无正当理由连续旷工时间超过十五天，或一年内累计旷工时间超过三十天的；损害单位经济权益，造成严重后果的；严重违背职业道德，给单位造成极坏影响的；无理取闹、打架斗殴，采取恐吓威胁手段要挟单位领导，严重影响工作秩序和社会秩序的；有徇私舞弊、盗窃、赌博、嫖娼、卖淫、吸毒行为的；违反工作规定或操作规程，发生责任事故造成严重经济损失的；犯有其他严重错误的。</w:t>
      </w:r>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二十二</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事业单位的工作人员有下列情形之一的，不得被辞退：因公负伤、致残、丧失劳动能力的；妇女在孕期、产假及哺乳期内的；享受假期待遇的人员正在休假期间的；患绝症、精神病及本专业职业病的；法律、法规规定的其他情形。</w:t>
      </w:r>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二十三</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辞退的人员办理完有关手续后，应按标准发给辞退费，并开具《辞退费发放证明》存入本人档案。辞退费按原经费渠道核发。被辞</w:t>
      </w:r>
      <w:r w:rsidRPr="0077745D">
        <w:rPr>
          <w:rFonts w:ascii="仿宋" w:eastAsia="仿宋" w:hAnsi="仿宋" w:cs="Times New Roman" w:hint="eastAsia"/>
          <w:sz w:val="28"/>
          <w:szCs w:val="28"/>
        </w:rPr>
        <w:lastRenderedPageBreak/>
        <w:t>退人员辞退前已参加市待业保险的，辞退</w:t>
      </w:r>
      <w:proofErr w:type="gramStart"/>
      <w:r w:rsidRPr="0077745D">
        <w:rPr>
          <w:rFonts w:ascii="仿宋" w:eastAsia="仿宋" w:hAnsi="仿宋" w:cs="Times New Roman" w:hint="eastAsia"/>
          <w:sz w:val="28"/>
          <w:szCs w:val="28"/>
        </w:rPr>
        <w:t>费不再</w:t>
      </w:r>
      <w:proofErr w:type="gramEnd"/>
      <w:r w:rsidRPr="0077745D">
        <w:rPr>
          <w:rFonts w:ascii="仿宋" w:eastAsia="仿宋" w:hAnsi="仿宋" w:cs="Times New Roman" w:hint="eastAsia"/>
          <w:sz w:val="28"/>
          <w:szCs w:val="28"/>
        </w:rPr>
        <w:t>发放；被辞退人员有（深府【1994】141号）辞退条件中第（三）、4.5.6.7.8.9项情形的，不发给辞退费。</w:t>
      </w:r>
    </w:p>
    <w:p w:rsidR="006F4AC9"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二十四</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辞退人员的人事档案移交市人才交流中心或市劳动服务中心保管。</w:t>
      </w:r>
    </w:p>
    <w:p w:rsidR="00126977" w:rsidRPr="0077745D" w:rsidRDefault="00126977" w:rsidP="00126977">
      <w:pPr>
        <w:tabs>
          <w:tab w:val="left" w:pos="600"/>
        </w:tabs>
        <w:spacing w:line="600" w:lineRule="exact"/>
        <w:ind w:firstLineChars="200" w:firstLine="560"/>
        <w:rPr>
          <w:rFonts w:ascii="仿宋" w:eastAsia="仿宋" w:hAnsi="仿宋" w:cs="Times New Roman"/>
          <w:sz w:val="28"/>
          <w:szCs w:val="28"/>
        </w:rPr>
      </w:pPr>
    </w:p>
    <w:p w:rsidR="006F4AC9" w:rsidRPr="00126977" w:rsidRDefault="006F4AC9" w:rsidP="0077745D">
      <w:pPr>
        <w:keepNext/>
        <w:keepLines/>
        <w:spacing w:before="260" w:after="260" w:line="600" w:lineRule="exact"/>
        <w:jc w:val="center"/>
        <w:outlineLvl w:val="1"/>
        <w:rPr>
          <w:rFonts w:ascii="黑体" w:eastAsia="黑体" w:hAnsi="黑体" w:cs="Times New Roman"/>
          <w:bCs/>
          <w:sz w:val="28"/>
          <w:szCs w:val="28"/>
        </w:rPr>
      </w:pPr>
      <w:bookmarkStart w:id="22" w:name="_Toc458073563"/>
      <w:bookmarkStart w:id="23" w:name="_Toc458073263"/>
      <w:bookmarkStart w:id="24" w:name="_Toc477878916"/>
      <w:r w:rsidRPr="00126977">
        <w:rPr>
          <w:rFonts w:ascii="黑体" w:eastAsia="黑体" w:hAnsi="黑体" w:cs="Times New Roman" w:hint="eastAsia"/>
          <w:bCs/>
          <w:sz w:val="28"/>
          <w:szCs w:val="28"/>
        </w:rPr>
        <w:t>七</w:t>
      </w:r>
      <w:r w:rsidR="007E25DC" w:rsidRPr="00126977">
        <w:rPr>
          <w:rFonts w:ascii="黑体" w:eastAsia="黑体" w:hAnsi="黑体" w:cs="Times New Roman" w:hint="eastAsia"/>
          <w:bCs/>
          <w:sz w:val="28"/>
          <w:szCs w:val="28"/>
        </w:rPr>
        <w:t>、</w:t>
      </w:r>
      <w:r w:rsidRPr="00126977">
        <w:rPr>
          <w:rFonts w:ascii="黑体" w:eastAsia="黑体" w:hAnsi="黑体" w:cs="Times New Roman" w:hint="eastAsia"/>
          <w:bCs/>
          <w:sz w:val="28"/>
          <w:szCs w:val="28"/>
        </w:rPr>
        <w:t>退休</w:t>
      </w:r>
      <w:bookmarkEnd w:id="22"/>
      <w:bookmarkEnd w:id="23"/>
      <w:bookmarkEnd w:id="24"/>
    </w:p>
    <w:p w:rsidR="00F81A60"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二十五</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退休是指交易中心工作人员达到国家法定退休年龄，或符合有关政策条件，办理退休手续。处级及以下干部退休报市人力资源和社会保障局核准；市管干部退休由市委组织部老干处负责办理。</w:t>
      </w:r>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二十六</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办理流程：1、本人申请或交易中心提出人员退休意见；2、委人事处审核同意后，按管理权限呈报有关主管部门核准；3、经核准后，人事处办理有关退休手续。</w:t>
      </w:r>
    </w:p>
    <w:p w:rsidR="006F4AC9" w:rsidRPr="0077745D" w:rsidRDefault="006F4AC9" w:rsidP="006B54A5">
      <w:pPr>
        <w:tabs>
          <w:tab w:val="left" w:pos="600"/>
        </w:tabs>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二十七</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退休费及其他退休待遇按相关规定执行。</w:t>
      </w:r>
    </w:p>
    <w:p w:rsidR="0024365F" w:rsidRPr="0077745D" w:rsidRDefault="007513E7" w:rsidP="0077745D">
      <w:pPr>
        <w:tabs>
          <w:tab w:val="left" w:pos="600"/>
        </w:tabs>
        <w:spacing w:line="600" w:lineRule="exact"/>
        <w:ind w:firstLineChars="200" w:firstLine="560"/>
        <w:rPr>
          <w:rFonts w:ascii="仿宋" w:eastAsia="仿宋" w:hAnsi="仿宋" w:cs="Times New Roman"/>
          <w:sz w:val="28"/>
          <w:szCs w:val="28"/>
        </w:rPr>
      </w:pPr>
      <w:r w:rsidRPr="0077745D">
        <w:rPr>
          <w:rFonts w:ascii="仿宋" w:eastAsia="仿宋" w:hAnsi="仿宋" w:cs="Times New Roman" w:hint="eastAsia"/>
          <w:sz w:val="28"/>
          <w:szCs w:val="28"/>
        </w:rPr>
        <w:t xml:space="preserve">                         </w:t>
      </w:r>
    </w:p>
    <w:p w:rsidR="00791F15" w:rsidRPr="00126977" w:rsidRDefault="008850CC" w:rsidP="00C45CDE">
      <w:pPr>
        <w:keepNext/>
        <w:keepLines/>
        <w:spacing w:before="260" w:after="260" w:line="600" w:lineRule="exact"/>
        <w:jc w:val="center"/>
        <w:outlineLvl w:val="1"/>
        <w:rPr>
          <w:rFonts w:ascii="黑体" w:eastAsia="黑体" w:hAnsi="黑体" w:cs="Times New Roman"/>
          <w:bCs/>
          <w:sz w:val="28"/>
          <w:szCs w:val="28"/>
        </w:rPr>
      </w:pPr>
      <w:bookmarkStart w:id="25" w:name="_Toc477878917"/>
      <w:r w:rsidRPr="00126977">
        <w:rPr>
          <w:rFonts w:ascii="黑体" w:eastAsia="黑体" w:hAnsi="黑体" w:cs="Times New Roman" w:hint="eastAsia"/>
          <w:bCs/>
          <w:sz w:val="28"/>
          <w:szCs w:val="28"/>
        </w:rPr>
        <w:t>八</w:t>
      </w:r>
      <w:r w:rsidR="00791F15" w:rsidRPr="00126977">
        <w:rPr>
          <w:rFonts w:ascii="黑体" w:eastAsia="黑体" w:hAnsi="黑体" w:cs="Times New Roman" w:hint="eastAsia"/>
          <w:bCs/>
          <w:sz w:val="28"/>
          <w:szCs w:val="28"/>
        </w:rPr>
        <w:t>、绩效考核</w:t>
      </w:r>
      <w:bookmarkEnd w:id="25"/>
    </w:p>
    <w:p w:rsidR="00791F15" w:rsidRPr="0077745D" w:rsidRDefault="00791F15" w:rsidP="006B54A5">
      <w:pPr>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二十八</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00604E02" w:rsidRPr="0077745D">
        <w:rPr>
          <w:rFonts w:ascii="仿宋" w:eastAsia="仿宋" w:hAnsi="仿宋" w:cs="Times New Roman" w:hint="eastAsia"/>
          <w:sz w:val="28"/>
          <w:szCs w:val="28"/>
        </w:rPr>
        <w:t>绩效考核原则。</w:t>
      </w:r>
      <w:r w:rsidRPr="0077745D">
        <w:rPr>
          <w:rFonts w:ascii="仿宋" w:eastAsia="仿宋" w:hAnsi="仿宋" w:cs="Times New Roman" w:hint="eastAsia"/>
          <w:sz w:val="28"/>
          <w:szCs w:val="28"/>
        </w:rPr>
        <w:t>以客观事实为依据，公开、公平、公正地对员工的绩效做出评价。</w:t>
      </w:r>
    </w:p>
    <w:p w:rsidR="00182C19" w:rsidRPr="0077745D" w:rsidRDefault="00182C19" w:rsidP="006B54A5">
      <w:pPr>
        <w:tabs>
          <w:tab w:val="left" w:pos="600"/>
        </w:tabs>
        <w:spacing w:line="600" w:lineRule="exact"/>
        <w:ind w:firstLineChars="200" w:firstLine="562"/>
        <w:rPr>
          <w:rFonts w:ascii="仿宋" w:eastAsia="仿宋" w:hAnsi="仿宋"/>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二十九</w:t>
      </w:r>
      <w:r w:rsidRPr="006B54A5">
        <w:rPr>
          <w:rFonts w:ascii="仿宋" w:eastAsia="仿宋" w:hAnsi="仿宋" w:cs="Times New Roman" w:hint="eastAsia"/>
          <w:b/>
          <w:bCs/>
          <w:sz w:val="28"/>
          <w:szCs w:val="28"/>
        </w:rPr>
        <w:t>条</w:t>
      </w:r>
      <w:r w:rsidR="00126977">
        <w:rPr>
          <w:rFonts w:ascii="仿宋" w:eastAsia="仿宋" w:hAnsi="仿宋" w:hint="eastAsia"/>
          <w:sz w:val="28"/>
          <w:szCs w:val="28"/>
        </w:rPr>
        <w:t xml:space="preserve"> </w:t>
      </w:r>
      <w:r w:rsidRPr="0077745D">
        <w:rPr>
          <w:rFonts w:ascii="仿宋" w:eastAsia="仿宋" w:hAnsi="仿宋" w:cs="Times New Roman" w:hint="eastAsia"/>
          <w:sz w:val="28"/>
          <w:szCs w:val="28"/>
        </w:rPr>
        <w:t>设立考核评议小组。负责考核具体工作的组织，统计考核结果，对有关工作情况进行抽查、评价；对各部门的绩效考核做出评价；</w:t>
      </w:r>
      <w:r w:rsidRPr="0077745D">
        <w:rPr>
          <w:rFonts w:ascii="仿宋" w:eastAsia="仿宋" w:hAnsi="仿宋" w:cs="Times New Roman" w:hint="eastAsia"/>
          <w:sz w:val="28"/>
          <w:szCs w:val="28"/>
        </w:rPr>
        <w:lastRenderedPageBreak/>
        <w:t>对考核争议进行最终裁决。</w:t>
      </w:r>
    </w:p>
    <w:p w:rsidR="00F55399" w:rsidRPr="0077745D" w:rsidRDefault="00F55399" w:rsidP="0077745D">
      <w:pPr>
        <w:spacing w:line="600" w:lineRule="exact"/>
        <w:ind w:firstLineChars="200" w:firstLine="560"/>
        <w:rPr>
          <w:rFonts w:ascii="仿宋" w:eastAsia="仿宋" w:hAnsi="仿宋" w:cs="Times New Roman"/>
          <w:sz w:val="28"/>
          <w:szCs w:val="28"/>
        </w:rPr>
      </w:pPr>
      <w:r w:rsidRPr="0077745D">
        <w:rPr>
          <w:rFonts w:ascii="仿宋" w:eastAsia="仿宋" w:hAnsi="仿宋" w:hint="eastAsia"/>
          <w:sz w:val="28"/>
          <w:szCs w:val="28"/>
        </w:rPr>
        <w:t>考核评议小组组成：</w:t>
      </w:r>
      <w:r w:rsidRPr="0077745D">
        <w:rPr>
          <w:rFonts w:ascii="仿宋" w:eastAsia="仿宋" w:hAnsi="仿宋" w:cs="Times New Roman" w:hint="eastAsia"/>
          <w:sz w:val="28"/>
          <w:szCs w:val="28"/>
        </w:rPr>
        <w:t>考核评议小组组长为中心主任；组员由中心副主任、总经济师、五级职员、六级职员、员工代表构成（共七名员工代表。上半年从以上员工代表中抽取三名，参加考核评议小组进行考评工作；剩余四名，参加考核评议小组进行下半年考评工作）；具体人员及分工根据实际情况确定。</w:t>
      </w:r>
    </w:p>
    <w:p w:rsidR="003410B3" w:rsidRPr="0077745D" w:rsidRDefault="00182C19" w:rsidP="006B54A5">
      <w:pPr>
        <w:tabs>
          <w:tab w:val="left" w:pos="600"/>
        </w:tabs>
        <w:spacing w:line="600" w:lineRule="exact"/>
        <w:ind w:firstLineChars="200" w:firstLine="562"/>
        <w:rPr>
          <w:rFonts w:ascii="仿宋" w:eastAsia="仿宋" w:hAnsi="仿宋"/>
          <w:sz w:val="28"/>
          <w:szCs w:val="28"/>
        </w:rPr>
      </w:pPr>
      <w:r w:rsidRPr="006B54A5">
        <w:rPr>
          <w:rFonts w:ascii="仿宋" w:eastAsia="仿宋" w:hAnsi="仿宋" w:cs="Times New Roman" w:hint="eastAsia"/>
          <w:b/>
          <w:bCs/>
          <w:sz w:val="28"/>
          <w:szCs w:val="28"/>
        </w:rPr>
        <w:t>第三</w:t>
      </w:r>
      <w:r w:rsidR="00C45CDE" w:rsidRPr="006B54A5">
        <w:rPr>
          <w:rFonts w:ascii="仿宋" w:eastAsia="仿宋" w:hAnsi="仿宋" w:cs="Times New Roman" w:hint="eastAsia"/>
          <w:b/>
          <w:bCs/>
          <w:sz w:val="28"/>
          <w:szCs w:val="28"/>
        </w:rPr>
        <w:t>十</w:t>
      </w:r>
      <w:r w:rsidRPr="006B54A5">
        <w:rPr>
          <w:rFonts w:ascii="仿宋" w:eastAsia="仿宋" w:hAnsi="仿宋" w:cs="Times New Roman" w:hint="eastAsia"/>
          <w:b/>
          <w:bCs/>
          <w:sz w:val="28"/>
          <w:szCs w:val="28"/>
        </w:rPr>
        <w:t>条</w:t>
      </w:r>
      <w:r w:rsidR="00126977">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绩效考核对象与范围</w:t>
      </w:r>
      <w:r w:rsidRPr="0077745D">
        <w:rPr>
          <w:rFonts w:ascii="仿宋" w:eastAsia="仿宋" w:hAnsi="仿宋" w:hint="eastAsia"/>
          <w:b/>
          <w:sz w:val="28"/>
          <w:szCs w:val="28"/>
        </w:rPr>
        <w:t>。</w:t>
      </w:r>
      <w:r w:rsidRPr="0077745D">
        <w:rPr>
          <w:rFonts w:ascii="仿宋" w:eastAsia="仿宋" w:hAnsi="仿宋" w:cs="Times New Roman" w:hint="eastAsia"/>
          <w:sz w:val="28"/>
          <w:szCs w:val="28"/>
        </w:rPr>
        <w:t>绩效考核的对象是除中心主任以外所有员工。</w:t>
      </w:r>
    </w:p>
    <w:p w:rsidR="00182C19" w:rsidRPr="0077745D" w:rsidRDefault="00182C19" w:rsidP="006B54A5">
      <w:pPr>
        <w:tabs>
          <w:tab w:val="left" w:pos="600"/>
        </w:tabs>
        <w:spacing w:line="600" w:lineRule="exact"/>
        <w:ind w:firstLineChars="200" w:firstLine="562"/>
        <w:rPr>
          <w:rFonts w:ascii="仿宋" w:eastAsia="仿宋" w:hAnsi="仿宋"/>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三十一</w:t>
      </w:r>
      <w:r w:rsidRPr="006B54A5">
        <w:rPr>
          <w:rFonts w:ascii="仿宋" w:eastAsia="仿宋" w:hAnsi="仿宋" w:cs="Times New Roman" w:hint="eastAsia"/>
          <w:b/>
          <w:bCs/>
          <w:sz w:val="28"/>
          <w:szCs w:val="28"/>
        </w:rPr>
        <w:t>条</w:t>
      </w:r>
      <w:r w:rsidR="00126977">
        <w:rPr>
          <w:rFonts w:ascii="仿宋" w:eastAsia="仿宋" w:hAnsi="仿宋" w:hint="eastAsia"/>
          <w:sz w:val="28"/>
          <w:szCs w:val="28"/>
        </w:rPr>
        <w:t xml:space="preserve"> </w:t>
      </w:r>
      <w:r w:rsidR="00B55236" w:rsidRPr="0077745D">
        <w:rPr>
          <w:rFonts w:ascii="仿宋" w:eastAsia="仿宋" w:hAnsi="仿宋" w:cs="Times New Roman" w:hint="eastAsia"/>
          <w:sz w:val="28"/>
          <w:szCs w:val="28"/>
        </w:rPr>
        <w:t>中心绩效考核实行三级考核体制。</w:t>
      </w:r>
      <w:r w:rsidR="00265CB9" w:rsidRPr="0077745D">
        <w:rPr>
          <w:rFonts w:ascii="仿宋" w:eastAsia="仿宋" w:hAnsi="仿宋" w:cs="Times New Roman" w:hint="eastAsia"/>
          <w:sz w:val="28"/>
          <w:szCs w:val="28"/>
        </w:rPr>
        <w:t>中心主任对中心副主任、总经济师、五级职员、六级职员的绩效考核工作负有管理责任；考核评议小组对各部门部长的绩效考核工作负有管理责任；各部门部长对本部门绩效考核工作负有管理责任。</w:t>
      </w:r>
    </w:p>
    <w:p w:rsidR="00102290" w:rsidRPr="0077745D" w:rsidRDefault="00D019E3" w:rsidP="006B54A5">
      <w:pPr>
        <w:tabs>
          <w:tab w:val="left" w:pos="600"/>
        </w:tabs>
        <w:spacing w:line="600" w:lineRule="exact"/>
        <w:ind w:firstLineChars="200" w:firstLine="562"/>
        <w:rPr>
          <w:rFonts w:ascii="仿宋" w:eastAsia="仿宋" w:hAnsi="仿宋"/>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三十二</w:t>
      </w:r>
      <w:r w:rsidRPr="006B54A5">
        <w:rPr>
          <w:rFonts w:ascii="仿宋" w:eastAsia="仿宋" w:hAnsi="仿宋" w:cs="Times New Roman" w:hint="eastAsia"/>
          <w:b/>
          <w:bCs/>
          <w:sz w:val="28"/>
          <w:szCs w:val="28"/>
        </w:rPr>
        <w:t>条</w:t>
      </w:r>
      <w:r w:rsidR="00126977">
        <w:rPr>
          <w:rFonts w:ascii="仿宋" w:eastAsia="仿宋" w:hAnsi="仿宋" w:cs="Times New Roman" w:hint="eastAsia"/>
          <w:b/>
          <w:bCs/>
          <w:sz w:val="28"/>
          <w:szCs w:val="28"/>
        </w:rPr>
        <w:t xml:space="preserve"> </w:t>
      </w:r>
      <w:r w:rsidR="009A576E" w:rsidRPr="0077745D">
        <w:rPr>
          <w:rFonts w:ascii="仿宋" w:eastAsia="仿宋" w:hAnsi="仿宋" w:hint="eastAsia"/>
          <w:sz w:val="28"/>
          <w:szCs w:val="28"/>
        </w:rPr>
        <w:t>考核内容。</w:t>
      </w:r>
      <w:r w:rsidR="009A576E" w:rsidRPr="0077745D">
        <w:rPr>
          <w:rFonts w:ascii="仿宋" w:eastAsia="仿宋" w:hAnsi="仿宋" w:cs="Times New Roman" w:hint="eastAsia"/>
          <w:sz w:val="28"/>
          <w:szCs w:val="28"/>
        </w:rPr>
        <w:t>主要包括工作绩效、工作态度和工作能力三个部分。党风廉政、安全生产、计划生育、预算执行等均作为考核评价的参考指标。</w:t>
      </w:r>
    </w:p>
    <w:p w:rsidR="00506F18" w:rsidRPr="0077745D" w:rsidRDefault="00506F18" w:rsidP="006B54A5">
      <w:pPr>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三十三</w:t>
      </w:r>
      <w:r w:rsidRPr="006B54A5">
        <w:rPr>
          <w:rFonts w:ascii="仿宋" w:eastAsia="仿宋" w:hAnsi="仿宋" w:cs="Times New Roman" w:hint="eastAsia"/>
          <w:b/>
          <w:bCs/>
          <w:sz w:val="28"/>
          <w:szCs w:val="28"/>
        </w:rPr>
        <w:t>条</w:t>
      </w:r>
      <w:r w:rsidR="00126977">
        <w:rPr>
          <w:rFonts w:ascii="仿宋" w:eastAsia="仿宋" w:hAnsi="仿宋" w:hint="eastAsia"/>
          <w:sz w:val="28"/>
          <w:szCs w:val="28"/>
        </w:rPr>
        <w:t xml:space="preserve"> </w:t>
      </w:r>
      <w:r w:rsidR="007568AF" w:rsidRPr="0077745D">
        <w:rPr>
          <w:rFonts w:ascii="仿宋" w:eastAsia="仿宋" w:hAnsi="仿宋" w:hint="eastAsia"/>
          <w:sz w:val="28"/>
          <w:szCs w:val="28"/>
        </w:rPr>
        <w:t>考核结果。</w:t>
      </w:r>
      <w:r w:rsidRPr="0077745D">
        <w:rPr>
          <w:rFonts w:ascii="仿宋" w:eastAsia="仿宋" w:hAnsi="仿宋" w:cs="Times New Roman" w:hint="eastAsia"/>
          <w:sz w:val="28"/>
          <w:szCs w:val="28"/>
        </w:rPr>
        <w:t>各类考核结束后，考核结果必须告知被考核者本人。经审核后的考核结果汇总</w:t>
      </w:r>
      <w:proofErr w:type="gramStart"/>
      <w:r w:rsidRPr="0077745D">
        <w:rPr>
          <w:rFonts w:ascii="仿宋" w:eastAsia="仿宋" w:hAnsi="仿宋" w:cs="Times New Roman" w:hint="eastAsia"/>
          <w:sz w:val="28"/>
          <w:szCs w:val="28"/>
        </w:rPr>
        <w:t>报中心</w:t>
      </w:r>
      <w:proofErr w:type="gramEnd"/>
      <w:r w:rsidRPr="0077745D">
        <w:rPr>
          <w:rFonts w:ascii="仿宋" w:eastAsia="仿宋" w:hAnsi="仿宋" w:cs="Times New Roman" w:hint="eastAsia"/>
          <w:sz w:val="28"/>
          <w:szCs w:val="28"/>
        </w:rPr>
        <w:t>主任办公会，由中心主任办公会研究确认后根据工资薪酬制度发放奖金。</w:t>
      </w:r>
    </w:p>
    <w:p w:rsidR="00D57495" w:rsidRPr="0077745D" w:rsidRDefault="00E97689" w:rsidP="006B54A5">
      <w:pPr>
        <w:spacing w:line="600" w:lineRule="exact"/>
        <w:ind w:firstLineChars="200" w:firstLine="562"/>
        <w:rPr>
          <w:rFonts w:ascii="仿宋" w:eastAsia="仿宋" w:hAnsi="仿宋" w:cs="Times New Roman"/>
          <w:sz w:val="28"/>
          <w:szCs w:val="28"/>
        </w:rPr>
      </w:pPr>
      <w:r w:rsidRPr="006B54A5">
        <w:rPr>
          <w:rFonts w:ascii="仿宋" w:eastAsia="仿宋" w:hAnsi="仿宋" w:cs="Times New Roman" w:hint="eastAsia"/>
          <w:b/>
          <w:bCs/>
          <w:sz w:val="28"/>
          <w:szCs w:val="28"/>
        </w:rPr>
        <w:t>第</w:t>
      </w:r>
      <w:r w:rsidR="00C45CDE" w:rsidRPr="006B54A5">
        <w:rPr>
          <w:rFonts w:ascii="仿宋" w:eastAsia="仿宋" w:hAnsi="仿宋" w:cs="Times New Roman" w:hint="eastAsia"/>
          <w:b/>
          <w:bCs/>
          <w:sz w:val="28"/>
          <w:szCs w:val="28"/>
        </w:rPr>
        <w:t>三十四</w:t>
      </w:r>
      <w:r w:rsidR="00D57495" w:rsidRPr="006B54A5">
        <w:rPr>
          <w:rFonts w:ascii="仿宋" w:eastAsia="仿宋" w:hAnsi="仿宋" w:cs="Times New Roman" w:hint="eastAsia"/>
          <w:b/>
          <w:bCs/>
          <w:sz w:val="28"/>
          <w:szCs w:val="28"/>
        </w:rPr>
        <w:t>条</w:t>
      </w:r>
      <w:r w:rsidR="00126977">
        <w:rPr>
          <w:rFonts w:ascii="仿宋" w:eastAsia="仿宋" w:hAnsi="仿宋" w:hint="eastAsia"/>
          <w:sz w:val="28"/>
          <w:szCs w:val="28"/>
        </w:rPr>
        <w:t xml:space="preserve"> </w:t>
      </w:r>
      <w:r w:rsidR="00D57495" w:rsidRPr="0077745D">
        <w:rPr>
          <w:rFonts w:ascii="仿宋" w:eastAsia="仿宋" w:hAnsi="仿宋" w:hint="eastAsia"/>
          <w:sz w:val="28"/>
          <w:szCs w:val="28"/>
        </w:rPr>
        <w:t>申诉。</w:t>
      </w:r>
      <w:r w:rsidR="00D57495" w:rsidRPr="0077745D">
        <w:rPr>
          <w:rFonts w:ascii="仿宋" w:eastAsia="仿宋" w:hAnsi="仿宋" w:cs="Times New Roman" w:hint="eastAsia"/>
          <w:sz w:val="28"/>
          <w:szCs w:val="28"/>
        </w:rPr>
        <w:t>被考核者如对考核结果存有异议，应当先通过沟通方式解决。解决不了时，员工在知道考核结果后3个工作日内，有权向考核评议小组提出申诉，逾期不予受理。申诉时需提交《考核申诉表》及相关说明材料。考核评议小组处理员工申诉的直接依据是中心的考核制度及</w:t>
      </w:r>
      <w:r w:rsidR="00D57495" w:rsidRPr="0077745D">
        <w:rPr>
          <w:rFonts w:ascii="仿宋" w:eastAsia="仿宋" w:hAnsi="仿宋" w:cs="Times New Roman" w:hint="eastAsia"/>
          <w:sz w:val="28"/>
          <w:szCs w:val="28"/>
        </w:rPr>
        <w:lastRenderedPageBreak/>
        <w:t>其他有关规定。考核评议小组需在5个工作日内，对员工申诉进行调查，并做出答复。</w:t>
      </w:r>
    </w:p>
    <w:p w:rsidR="00E8696C" w:rsidRPr="00126977" w:rsidRDefault="008850CC" w:rsidP="006A2244">
      <w:pPr>
        <w:keepNext/>
        <w:keepLines/>
        <w:spacing w:before="260" w:after="260" w:line="600" w:lineRule="exact"/>
        <w:jc w:val="center"/>
        <w:outlineLvl w:val="1"/>
        <w:rPr>
          <w:rFonts w:ascii="黑体" w:eastAsia="黑体" w:hAnsi="黑体" w:cs="Times New Roman"/>
          <w:bCs/>
          <w:sz w:val="28"/>
          <w:szCs w:val="28"/>
        </w:rPr>
      </w:pPr>
      <w:bookmarkStart w:id="26" w:name="_Toc477878918"/>
      <w:r w:rsidRPr="00126977">
        <w:rPr>
          <w:rFonts w:ascii="黑体" w:eastAsia="黑体" w:hAnsi="黑体" w:cs="Times New Roman" w:hint="eastAsia"/>
          <w:bCs/>
          <w:sz w:val="28"/>
          <w:szCs w:val="28"/>
        </w:rPr>
        <w:t>九</w:t>
      </w:r>
      <w:r w:rsidR="00E8696C" w:rsidRPr="00126977">
        <w:rPr>
          <w:rFonts w:ascii="黑体" w:eastAsia="黑体" w:hAnsi="黑体" w:cs="Times New Roman" w:hint="eastAsia"/>
          <w:bCs/>
          <w:sz w:val="28"/>
          <w:szCs w:val="28"/>
        </w:rPr>
        <w:t>、</w:t>
      </w:r>
      <w:r w:rsidR="005C6F63" w:rsidRPr="00126977">
        <w:rPr>
          <w:rFonts w:ascii="黑体" w:eastAsia="黑体" w:hAnsi="黑体" w:cs="Times New Roman" w:hint="eastAsia"/>
          <w:bCs/>
          <w:sz w:val="28"/>
          <w:szCs w:val="28"/>
        </w:rPr>
        <w:t>薪酬</w:t>
      </w:r>
      <w:bookmarkEnd w:id="26"/>
    </w:p>
    <w:p w:rsidR="00AD2DBB" w:rsidRPr="00126977" w:rsidRDefault="00AD2DBB" w:rsidP="00126977">
      <w:pPr>
        <w:spacing w:line="600" w:lineRule="exact"/>
        <w:ind w:firstLineChars="200" w:firstLine="562"/>
        <w:rPr>
          <w:rFonts w:ascii="仿宋" w:eastAsia="仿宋" w:hAnsi="仿宋"/>
          <w:b/>
          <w:sz w:val="28"/>
          <w:szCs w:val="28"/>
        </w:rPr>
      </w:pPr>
      <w:r w:rsidRPr="0077745D">
        <w:rPr>
          <w:rFonts w:ascii="仿宋" w:eastAsia="仿宋" w:hAnsi="仿宋" w:hint="eastAsia"/>
          <w:b/>
          <w:sz w:val="28"/>
          <w:szCs w:val="28"/>
        </w:rPr>
        <w:t>第</w:t>
      </w:r>
      <w:r w:rsidR="00C45CDE">
        <w:rPr>
          <w:rFonts w:ascii="仿宋" w:eastAsia="仿宋" w:hAnsi="仿宋" w:hint="eastAsia"/>
          <w:b/>
          <w:sz w:val="28"/>
          <w:szCs w:val="28"/>
        </w:rPr>
        <w:t>三十五</w:t>
      </w:r>
      <w:r w:rsidRPr="0077745D">
        <w:rPr>
          <w:rFonts w:ascii="仿宋" w:eastAsia="仿宋" w:hAnsi="仿宋" w:hint="eastAsia"/>
          <w:b/>
          <w:sz w:val="28"/>
          <w:szCs w:val="28"/>
        </w:rPr>
        <w:t>条</w:t>
      </w:r>
      <w:r w:rsidR="00126977">
        <w:rPr>
          <w:rFonts w:ascii="仿宋" w:eastAsia="仿宋" w:hAnsi="仿宋" w:hint="eastAsia"/>
          <w:b/>
          <w:sz w:val="28"/>
          <w:szCs w:val="28"/>
        </w:rPr>
        <w:t xml:space="preserve"> </w:t>
      </w:r>
      <w:r w:rsidRPr="00126977">
        <w:rPr>
          <w:rFonts w:ascii="仿宋" w:eastAsia="仿宋" w:hAnsi="仿宋" w:hint="eastAsia"/>
          <w:sz w:val="28"/>
          <w:szCs w:val="28"/>
        </w:rPr>
        <w:t>目的</w:t>
      </w:r>
      <w:r w:rsidR="00126977">
        <w:rPr>
          <w:rFonts w:ascii="仿宋" w:eastAsia="仿宋" w:hAnsi="仿宋" w:hint="eastAsia"/>
          <w:sz w:val="28"/>
          <w:szCs w:val="28"/>
        </w:rPr>
        <w:t>。</w:t>
      </w:r>
      <w:r w:rsidRPr="0077745D">
        <w:rPr>
          <w:rFonts w:ascii="仿宋" w:eastAsia="仿宋" w:hAnsi="仿宋" w:hint="eastAsia"/>
          <w:sz w:val="28"/>
          <w:szCs w:val="28"/>
        </w:rPr>
        <w:t>本制度旨在建立适合交易中心发展战略的工资报酬体系和工资报酬政策，规范工资报酬管理，建立起有交易中心特色的价值分配机制和内在激励机制，实现交易中心的可持续成长与发展。</w:t>
      </w:r>
    </w:p>
    <w:p w:rsidR="00AD2DBB" w:rsidRPr="00126977" w:rsidRDefault="00AD2DBB" w:rsidP="00126977">
      <w:pPr>
        <w:spacing w:line="600" w:lineRule="exact"/>
        <w:ind w:firstLineChars="200" w:firstLine="562"/>
        <w:rPr>
          <w:rFonts w:ascii="仿宋" w:eastAsia="仿宋" w:hAnsi="仿宋"/>
          <w:b/>
          <w:sz w:val="28"/>
          <w:szCs w:val="28"/>
        </w:rPr>
      </w:pPr>
      <w:r w:rsidRPr="0077745D">
        <w:rPr>
          <w:rFonts w:ascii="仿宋" w:eastAsia="仿宋" w:hAnsi="仿宋" w:hint="eastAsia"/>
          <w:b/>
          <w:sz w:val="28"/>
          <w:szCs w:val="28"/>
        </w:rPr>
        <w:t>第</w:t>
      </w:r>
      <w:r w:rsidR="00C45CDE">
        <w:rPr>
          <w:rFonts w:ascii="仿宋" w:eastAsia="仿宋" w:hAnsi="仿宋" w:hint="eastAsia"/>
          <w:b/>
          <w:sz w:val="28"/>
          <w:szCs w:val="28"/>
        </w:rPr>
        <w:t>三十六</w:t>
      </w:r>
      <w:r w:rsidRPr="0077745D">
        <w:rPr>
          <w:rFonts w:ascii="仿宋" w:eastAsia="仿宋" w:hAnsi="仿宋" w:hint="eastAsia"/>
          <w:b/>
          <w:sz w:val="28"/>
          <w:szCs w:val="28"/>
        </w:rPr>
        <w:t>条</w:t>
      </w:r>
      <w:r w:rsidR="00126977" w:rsidRPr="00126977">
        <w:rPr>
          <w:rFonts w:ascii="仿宋" w:eastAsia="仿宋" w:hAnsi="仿宋" w:hint="eastAsia"/>
          <w:sz w:val="28"/>
          <w:szCs w:val="28"/>
        </w:rPr>
        <w:t xml:space="preserve"> </w:t>
      </w:r>
      <w:r w:rsidRPr="00126977">
        <w:rPr>
          <w:rFonts w:ascii="仿宋" w:eastAsia="仿宋" w:hAnsi="仿宋" w:hint="eastAsia"/>
          <w:sz w:val="28"/>
          <w:szCs w:val="28"/>
        </w:rPr>
        <w:t>基本原则</w:t>
      </w:r>
      <w:r w:rsidR="00126977">
        <w:rPr>
          <w:rFonts w:ascii="仿宋" w:eastAsia="仿宋" w:hAnsi="仿宋" w:hint="eastAsia"/>
          <w:sz w:val="28"/>
          <w:szCs w:val="28"/>
        </w:rPr>
        <w:t>。</w:t>
      </w:r>
      <w:r w:rsidRPr="0077745D">
        <w:rPr>
          <w:rFonts w:ascii="仿宋" w:eastAsia="仿宋" w:hAnsi="仿宋" w:hint="eastAsia"/>
          <w:sz w:val="28"/>
          <w:szCs w:val="28"/>
        </w:rPr>
        <w:t>工资报酬制度的设计与运作，所遵循的基本原则是：</w:t>
      </w:r>
    </w:p>
    <w:p w:rsidR="00AD2DBB" w:rsidRPr="0077745D" w:rsidRDefault="004E1BBB" w:rsidP="004E1BBB">
      <w:pPr>
        <w:spacing w:line="600" w:lineRule="exact"/>
        <w:ind w:firstLineChars="200" w:firstLine="560"/>
        <w:rPr>
          <w:rFonts w:ascii="仿宋" w:eastAsia="仿宋" w:hAnsi="仿宋"/>
          <w:sz w:val="28"/>
          <w:szCs w:val="28"/>
        </w:rPr>
      </w:pPr>
      <w:r>
        <w:rPr>
          <w:rFonts w:ascii="仿宋" w:eastAsia="仿宋" w:hAnsi="仿宋" w:hint="eastAsia"/>
          <w:sz w:val="28"/>
          <w:szCs w:val="28"/>
        </w:rPr>
        <w:t>1.</w:t>
      </w:r>
      <w:r w:rsidR="00AD2DBB" w:rsidRPr="0077745D">
        <w:rPr>
          <w:rFonts w:ascii="仿宋" w:eastAsia="仿宋" w:hAnsi="仿宋" w:hint="eastAsia"/>
          <w:sz w:val="28"/>
          <w:szCs w:val="28"/>
        </w:rPr>
        <w:t>以岗定薪原则</w:t>
      </w:r>
      <w:r>
        <w:rPr>
          <w:rFonts w:ascii="仿宋" w:eastAsia="仿宋" w:hAnsi="仿宋" w:hint="eastAsia"/>
          <w:sz w:val="28"/>
          <w:szCs w:val="28"/>
        </w:rPr>
        <w:t>。</w:t>
      </w:r>
      <w:r w:rsidR="00AD2DBB" w:rsidRPr="0077745D">
        <w:rPr>
          <w:rFonts w:ascii="仿宋" w:eastAsia="仿宋" w:hAnsi="仿宋" w:hint="eastAsia"/>
          <w:sz w:val="28"/>
          <w:szCs w:val="28"/>
        </w:rPr>
        <w:t>将岗位本身的价值作为确定基础工资报酬的直接依据，员工工资的确定、晋升等直接与岗位挂钩，坚持不同价值岗位领取不同薪酬的原则。</w:t>
      </w:r>
    </w:p>
    <w:p w:rsidR="00AD2DBB" w:rsidRPr="0077745D" w:rsidRDefault="004E1BBB" w:rsidP="004E1BBB">
      <w:pPr>
        <w:spacing w:line="600" w:lineRule="exact"/>
        <w:ind w:firstLineChars="200" w:firstLine="560"/>
        <w:rPr>
          <w:rFonts w:ascii="仿宋" w:eastAsia="仿宋" w:hAnsi="仿宋"/>
          <w:sz w:val="28"/>
          <w:szCs w:val="28"/>
        </w:rPr>
      </w:pPr>
      <w:r>
        <w:rPr>
          <w:rFonts w:ascii="仿宋" w:eastAsia="仿宋" w:hAnsi="仿宋" w:hint="eastAsia"/>
          <w:sz w:val="28"/>
          <w:szCs w:val="28"/>
        </w:rPr>
        <w:t>2.业绩导向原则。</w:t>
      </w:r>
      <w:r w:rsidR="00AD2DBB" w:rsidRPr="0077745D">
        <w:rPr>
          <w:rFonts w:ascii="仿宋" w:eastAsia="仿宋" w:hAnsi="仿宋" w:hint="eastAsia"/>
          <w:sz w:val="28"/>
          <w:szCs w:val="28"/>
        </w:rPr>
        <w:t>将绩效考核的结果作为确定奖金的直接依据，员工收入的增长与业绩考核的结果直接挂钩。鼓励员工在提高工作效率和为交易中心做出持续贡献的同时，享受与之相符的薪酬待遇。</w:t>
      </w:r>
    </w:p>
    <w:p w:rsidR="00AD2DBB" w:rsidRPr="0077745D" w:rsidRDefault="00AD2DBB" w:rsidP="0077745D">
      <w:pPr>
        <w:spacing w:line="600" w:lineRule="exact"/>
        <w:rPr>
          <w:rFonts w:ascii="仿宋" w:eastAsia="仿宋" w:hAnsi="仿宋"/>
          <w:sz w:val="28"/>
          <w:szCs w:val="28"/>
        </w:rPr>
      </w:pPr>
      <w:r w:rsidRPr="0077745D">
        <w:rPr>
          <w:rFonts w:ascii="仿宋" w:eastAsia="仿宋" w:hAnsi="仿宋"/>
          <w:sz w:val="28"/>
          <w:szCs w:val="28"/>
        </w:rPr>
        <w:t xml:space="preserve">    </w:t>
      </w:r>
      <w:r w:rsidR="004E1BBB">
        <w:rPr>
          <w:rFonts w:ascii="仿宋" w:eastAsia="仿宋" w:hAnsi="仿宋" w:hint="eastAsia"/>
          <w:sz w:val="28"/>
          <w:szCs w:val="28"/>
        </w:rPr>
        <w:t>3.效率优先，兼顾公平原则。</w:t>
      </w:r>
      <w:r w:rsidRPr="0077745D">
        <w:rPr>
          <w:rFonts w:ascii="仿宋" w:eastAsia="仿宋" w:hAnsi="仿宋" w:hint="eastAsia"/>
          <w:sz w:val="28"/>
          <w:szCs w:val="28"/>
        </w:rPr>
        <w:t>交易中心不在价值分配上搞平均主义，工资报酬向为交易中心持续创造价值的员工倾斜，向交易中心的关键岗位倾斜，对员工所创造的业绩予以合理的回报。</w:t>
      </w:r>
    </w:p>
    <w:p w:rsidR="00AD2DBB" w:rsidRPr="0077745D" w:rsidRDefault="00AD2DBB" w:rsidP="004E1BBB">
      <w:pPr>
        <w:spacing w:line="600" w:lineRule="exact"/>
        <w:rPr>
          <w:rFonts w:ascii="仿宋" w:eastAsia="仿宋" w:hAnsi="仿宋"/>
          <w:sz w:val="28"/>
          <w:szCs w:val="28"/>
        </w:rPr>
      </w:pPr>
      <w:r w:rsidRPr="0077745D">
        <w:rPr>
          <w:rFonts w:ascii="仿宋" w:eastAsia="仿宋" w:hAnsi="仿宋"/>
          <w:sz w:val="28"/>
          <w:szCs w:val="28"/>
        </w:rPr>
        <w:t xml:space="preserve">   </w:t>
      </w:r>
      <w:r w:rsidR="004E1BBB">
        <w:rPr>
          <w:rFonts w:ascii="仿宋" w:eastAsia="仿宋" w:hAnsi="仿宋" w:hint="eastAsia"/>
          <w:sz w:val="28"/>
          <w:szCs w:val="28"/>
        </w:rPr>
        <w:t>4.可持续发展原则。</w:t>
      </w:r>
      <w:r w:rsidRPr="0077745D">
        <w:rPr>
          <w:rFonts w:ascii="仿宋" w:eastAsia="仿宋" w:hAnsi="仿宋" w:hint="eastAsia"/>
          <w:sz w:val="28"/>
          <w:szCs w:val="28"/>
        </w:rPr>
        <w:t>工资报酬的确定与交易中心的发展战略相适应，与交易中心整体效益的提高相适应。通过工资报酬吸引人才，留住关键人才，激活人力资源，提高交易中心的核心竞争力。</w:t>
      </w:r>
    </w:p>
    <w:p w:rsidR="00AD2DBB" w:rsidRPr="004E1BBB" w:rsidRDefault="00C45CDE" w:rsidP="004E1BBB">
      <w:pPr>
        <w:spacing w:line="600" w:lineRule="exact"/>
        <w:ind w:firstLineChars="200" w:firstLine="562"/>
        <w:rPr>
          <w:rFonts w:ascii="仿宋" w:eastAsia="仿宋" w:hAnsi="仿宋"/>
          <w:b/>
          <w:sz w:val="28"/>
          <w:szCs w:val="28"/>
        </w:rPr>
      </w:pPr>
      <w:r>
        <w:rPr>
          <w:rFonts w:ascii="仿宋" w:eastAsia="仿宋" w:hAnsi="仿宋" w:hint="eastAsia"/>
          <w:b/>
          <w:sz w:val="28"/>
          <w:szCs w:val="28"/>
        </w:rPr>
        <w:t>第三十七条</w:t>
      </w:r>
      <w:r w:rsidR="004E1BBB">
        <w:rPr>
          <w:rFonts w:ascii="仿宋" w:eastAsia="仿宋" w:hAnsi="仿宋" w:hint="eastAsia"/>
          <w:b/>
          <w:sz w:val="28"/>
          <w:szCs w:val="28"/>
        </w:rPr>
        <w:t xml:space="preserve"> </w:t>
      </w:r>
      <w:r w:rsidR="00AD2DBB" w:rsidRPr="004E1BBB">
        <w:rPr>
          <w:rFonts w:ascii="仿宋" w:eastAsia="仿宋" w:hAnsi="仿宋" w:hint="eastAsia"/>
          <w:sz w:val="28"/>
          <w:szCs w:val="28"/>
        </w:rPr>
        <w:t>薪酬模式</w:t>
      </w:r>
      <w:r w:rsidR="004E1BBB" w:rsidRPr="004E1BBB">
        <w:rPr>
          <w:rFonts w:ascii="仿宋" w:eastAsia="仿宋" w:hAnsi="仿宋" w:hint="eastAsia"/>
          <w:sz w:val="28"/>
          <w:szCs w:val="28"/>
        </w:rPr>
        <w:t>。</w:t>
      </w:r>
      <w:r w:rsidR="00AD2DBB" w:rsidRPr="0077745D">
        <w:rPr>
          <w:rFonts w:ascii="仿宋" w:eastAsia="仿宋" w:hAnsi="仿宋" w:hint="eastAsia"/>
          <w:sz w:val="28"/>
          <w:szCs w:val="28"/>
        </w:rPr>
        <w:t>交易中心的薪酬主体模式为：岗位工资+</w:t>
      </w:r>
      <w:r w:rsidR="006A3058">
        <w:rPr>
          <w:rFonts w:ascii="仿宋" w:eastAsia="仿宋" w:hAnsi="仿宋" w:hint="eastAsia"/>
          <w:sz w:val="28"/>
          <w:szCs w:val="28"/>
        </w:rPr>
        <w:t>绩效</w:t>
      </w:r>
      <w:r w:rsidR="006A3058">
        <w:rPr>
          <w:rFonts w:ascii="仿宋" w:eastAsia="仿宋" w:hAnsi="仿宋" w:hint="eastAsia"/>
          <w:sz w:val="28"/>
          <w:szCs w:val="28"/>
        </w:rPr>
        <w:lastRenderedPageBreak/>
        <w:t>工资</w:t>
      </w:r>
      <w:r w:rsidR="00FF06A8">
        <w:rPr>
          <w:rFonts w:ascii="仿宋" w:eastAsia="仿宋" w:hAnsi="仿宋" w:hint="eastAsia"/>
          <w:sz w:val="28"/>
          <w:szCs w:val="28"/>
        </w:rPr>
        <w:t>+福利</w:t>
      </w:r>
      <w:r w:rsidR="004E1BBB">
        <w:rPr>
          <w:rFonts w:ascii="仿宋" w:eastAsia="仿宋" w:hAnsi="仿宋" w:hint="eastAsia"/>
          <w:sz w:val="28"/>
          <w:szCs w:val="28"/>
        </w:rPr>
        <w:t>。</w:t>
      </w:r>
    </w:p>
    <w:p w:rsidR="00AD2DBB" w:rsidRPr="0077745D" w:rsidRDefault="004E1BBB" w:rsidP="006B54A5">
      <w:pPr>
        <w:spacing w:line="600" w:lineRule="exact"/>
        <w:ind w:firstLineChars="200" w:firstLine="560"/>
        <w:rPr>
          <w:rFonts w:ascii="仿宋" w:eastAsia="仿宋" w:hAnsi="仿宋"/>
          <w:sz w:val="28"/>
          <w:szCs w:val="28"/>
        </w:rPr>
      </w:pPr>
      <w:r>
        <w:rPr>
          <w:rFonts w:ascii="仿宋" w:eastAsia="仿宋" w:hAnsi="仿宋" w:hint="eastAsia"/>
          <w:sz w:val="28"/>
          <w:szCs w:val="28"/>
        </w:rPr>
        <w:t>1.</w:t>
      </w:r>
      <w:r w:rsidR="00AD2DBB" w:rsidRPr="0077745D">
        <w:rPr>
          <w:rFonts w:ascii="仿宋" w:eastAsia="仿宋" w:hAnsi="仿宋" w:hint="eastAsia"/>
          <w:sz w:val="28"/>
          <w:szCs w:val="28"/>
        </w:rPr>
        <w:t>岗位工资是依据职位价值评价确定的工资。</w:t>
      </w:r>
    </w:p>
    <w:p w:rsidR="00AD2DBB" w:rsidRPr="0077745D" w:rsidRDefault="004E1BBB" w:rsidP="006B54A5">
      <w:pPr>
        <w:spacing w:line="600" w:lineRule="exact"/>
        <w:ind w:firstLineChars="200" w:firstLine="560"/>
        <w:rPr>
          <w:rFonts w:ascii="仿宋" w:eastAsia="仿宋" w:hAnsi="仿宋"/>
          <w:sz w:val="28"/>
          <w:szCs w:val="28"/>
        </w:rPr>
      </w:pPr>
      <w:r>
        <w:rPr>
          <w:rFonts w:ascii="仿宋" w:eastAsia="仿宋" w:hAnsi="仿宋" w:hint="eastAsia"/>
          <w:sz w:val="28"/>
          <w:szCs w:val="28"/>
        </w:rPr>
        <w:t>2.</w:t>
      </w:r>
      <w:r w:rsidR="00F722E2">
        <w:rPr>
          <w:rFonts w:ascii="仿宋" w:eastAsia="仿宋" w:hAnsi="仿宋" w:hint="eastAsia"/>
          <w:sz w:val="28"/>
          <w:szCs w:val="28"/>
        </w:rPr>
        <w:t>绩效工资</w:t>
      </w:r>
      <w:r w:rsidR="00AD2DBB" w:rsidRPr="0077745D">
        <w:rPr>
          <w:rFonts w:ascii="仿宋" w:eastAsia="仿宋" w:hAnsi="仿宋" w:hint="eastAsia"/>
          <w:sz w:val="28"/>
          <w:szCs w:val="28"/>
        </w:rPr>
        <w:t>是依据绩效考核结果确定的</w:t>
      </w:r>
      <w:r w:rsidR="0069783C">
        <w:rPr>
          <w:rFonts w:ascii="仿宋" w:eastAsia="仿宋" w:hAnsi="仿宋" w:hint="eastAsia"/>
          <w:sz w:val="28"/>
          <w:szCs w:val="28"/>
        </w:rPr>
        <w:t>工资</w:t>
      </w:r>
      <w:r w:rsidR="00AD2DBB" w:rsidRPr="0077745D">
        <w:rPr>
          <w:rFonts w:ascii="仿宋" w:eastAsia="仿宋" w:hAnsi="仿宋" w:hint="eastAsia"/>
          <w:sz w:val="28"/>
          <w:szCs w:val="28"/>
        </w:rPr>
        <w:t>。</w:t>
      </w:r>
    </w:p>
    <w:p w:rsidR="00AD2DBB" w:rsidRPr="0077745D" w:rsidRDefault="004E1BBB" w:rsidP="006B54A5">
      <w:pPr>
        <w:spacing w:line="600" w:lineRule="exact"/>
        <w:ind w:firstLineChars="200" w:firstLine="560"/>
        <w:rPr>
          <w:rFonts w:ascii="仿宋" w:eastAsia="仿宋" w:hAnsi="仿宋"/>
          <w:sz w:val="28"/>
          <w:szCs w:val="28"/>
        </w:rPr>
      </w:pPr>
      <w:r>
        <w:rPr>
          <w:rFonts w:ascii="仿宋" w:eastAsia="仿宋" w:hAnsi="仿宋" w:hint="eastAsia"/>
          <w:sz w:val="28"/>
          <w:szCs w:val="28"/>
        </w:rPr>
        <w:t>3.</w:t>
      </w:r>
      <w:r w:rsidR="00AD2DBB" w:rsidRPr="0077745D">
        <w:rPr>
          <w:rFonts w:ascii="仿宋" w:eastAsia="仿宋" w:hAnsi="仿宋" w:hint="eastAsia"/>
          <w:sz w:val="28"/>
          <w:szCs w:val="28"/>
        </w:rPr>
        <w:t xml:space="preserve">福利待遇由相关制度界定。 </w:t>
      </w:r>
    </w:p>
    <w:p w:rsidR="00AD2DBB" w:rsidRPr="004E1BBB" w:rsidRDefault="00AD2DBB" w:rsidP="004E1BBB">
      <w:pPr>
        <w:spacing w:line="600" w:lineRule="exact"/>
        <w:ind w:firstLineChars="200" w:firstLine="562"/>
        <w:rPr>
          <w:rFonts w:ascii="仿宋" w:eastAsia="仿宋" w:hAnsi="仿宋"/>
          <w:b/>
          <w:sz w:val="28"/>
          <w:szCs w:val="28"/>
        </w:rPr>
      </w:pPr>
      <w:r w:rsidRPr="0077745D">
        <w:rPr>
          <w:rFonts w:ascii="仿宋" w:eastAsia="仿宋" w:hAnsi="仿宋" w:hint="eastAsia"/>
          <w:b/>
          <w:sz w:val="28"/>
          <w:szCs w:val="28"/>
        </w:rPr>
        <w:t>第</w:t>
      </w:r>
      <w:r w:rsidR="006B54A5">
        <w:rPr>
          <w:rFonts w:ascii="仿宋" w:eastAsia="仿宋" w:hAnsi="仿宋" w:hint="eastAsia"/>
          <w:b/>
          <w:sz w:val="28"/>
          <w:szCs w:val="28"/>
        </w:rPr>
        <w:t>三十八</w:t>
      </w:r>
      <w:r w:rsidRPr="0077745D">
        <w:rPr>
          <w:rFonts w:ascii="仿宋" w:eastAsia="仿宋" w:hAnsi="仿宋" w:hint="eastAsia"/>
          <w:b/>
          <w:sz w:val="28"/>
          <w:szCs w:val="28"/>
        </w:rPr>
        <w:t>条</w:t>
      </w:r>
      <w:r w:rsidR="004E1BBB">
        <w:rPr>
          <w:rFonts w:ascii="仿宋" w:eastAsia="仿宋" w:hAnsi="仿宋" w:hint="eastAsia"/>
          <w:b/>
          <w:sz w:val="28"/>
          <w:szCs w:val="28"/>
        </w:rPr>
        <w:t xml:space="preserve"> </w:t>
      </w:r>
      <w:r w:rsidRPr="004E1BBB">
        <w:rPr>
          <w:rFonts w:ascii="仿宋" w:eastAsia="仿宋" w:hAnsi="仿宋" w:hint="eastAsia"/>
          <w:sz w:val="28"/>
          <w:szCs w:val="28"/>
        </w:rPr>
        <w:t>管理体制</w:t>
      </w:r>
      <w:r w:rsidR="004E1BBB" w:rsidRPr="004E1BBB">
        <w:rPr>
          <w:rFonts w:ascii="仿宋" w:eastAsia="仿宋" w:hAnsi="仿宋" w:hint="eastAsia"/>
          <w:sz w:val="28"/>
          <w:szCs w:val="28"/>
        </w:rPr>
        <w:t>。</w:t>
      </w:r>
      <w:r w:rsidRPr="0077745D">
        <w:rPr>
          <w:rFonts w:ascii="仿宋" w:eastAsia="仿宋" w:hAnsi="仿宋" w:hint="eastAsia"/>
          <w:sz w:val="28"/>
          <w:szCs w:val="28"/>
        </w:rPr>
        <w:t>为了保证人力资源政策的统一性和完整性，交易中心实行集中统一的工资报酬管理体制。</w:t>
      </w:r>
    </w:p>
    <w:p w:rsidR="00AD2DBB" w:rsidRPr="004E1BBB" w:rsidRDefault="00AD2DBB" w:rsidP="004E1BBB">
      <w:pPr>
        <w:spacing w:line="600" w:lineRule="exact"/>
        <w:ind w:firstLineChars="200" w:firstLine="562"/>
        <w:rPr>
          <w:rFonts w:ascii="仿宋" w:eastAsia="仿宋" w:hAnsi="仿宋"/>
          <w:b/>
          <w:sz w:val="28"/>
          <w:szCs w:val="28"/>
        </w:rPr>
      </w:pPr>
      <w:r w:rsidRPr="0077745D">
        <w:rPr>
          <w:rFonts w:ascii="仿宋" w:eastAsia="仿宋" w:hAnsi="仿宋" w:hint="eastAsia"/>
          <w:b/>
          <w:sz w:val="28"/>
          <w:szCs w:val="28"/>
        </w:rPr>
        <w:t>第</w:t>
      </w:r>
      <w:r w:rsidR="006B54A5">
        <w:rPr>
          <w:rFonts w:ascii="仿宋" w:eastAsia="仿宋" w:hAnsi="仿宋" w:hint="eastAsia"/>
          <w:b/>
          <w:sz w:val="28"/>
          <w:szCs w:val="28"/>
        </w:rPr>
        <w:t>三十九</w:t>
      </w:r>
      <w:r w:rsidRPr="0077745D">
        <w:rPr>
          <w:rFonts w:ascii="仿宋" w:eastAsia="仿宋" w:hAnsi="仿宋" w:hint="eastAsia"/>
          <w:b/>
          <w:sz w:val="28"/>
          <w:szCs w:val="28"/>
        </w:rPr>
        <w:t>条</w:t>
      </w:r>
      <w:r w:rsidR="004E1BBB">
        <w:rPr>
          <w:rFonts w:ascii="仿宋" w:eastAsia="仿宋" w:hAnsi="仿宋" w:hint="eastAsia"/>
          <w:b/>
          <w:sz w:val="28"/>
          <w:szCs w:val="28"/>
        </w:rPr>
        <w:t xml:space="preserve"> </w:t>
      </w:r>
      <w:r w:rsidRPr="004E1BBB">
        <w:rPr>
          <w:rFonts w:ascii="仿宋" w:eastAsia="仿宋" w:hAnsi="仿宋" w:hint="eastAsia"/>
          <w:sz w:val="28"/>
          <w:szCs w:val="28"/>
        </w:rPr>
        <w:t>薪酬结构</w:t>
      </w:r>
      <w:r w:rsidR="004E1BBB" w:rsidRPr="004E1BBB">
        <w:rPr>
          <w:rFonts w:ascii="仿宋" w:eastAsia="仿宋" w:hAnsi="仿宋" w:hint="eastAsia"/>
          <w:sz w:val="28"/>
          <w:szCs w:val="28"/>
        </w:rPr>
        <w:t>。</w:t>
      </w:r>
      <w:r w:rsidRPr="0077745D">
        <w:rPr>
          <w:rFonts w:ascii="仿宋" w:eastAsia="仿宋" w:hAnsi="仿宋" w:hint="eastAsia"/>
          <w:sz w:val="28"/>
          <w:szCs w:val="28"/>
        </w:rPr>
        <w:t>交易中心依据业务发展和外部环境的变化，确定岗位工资、</w:t>
      </w:r>
      <w:r w:rsidR="00FF06A8">
        <w:rPr>
          <w:rFonts w:ascii="仿宋" w:eastAsia="仿宋" w:hAnsi="仿宋" w:hint="eastAsia"/>
          <w:sz w:val="28"/>
          <w:szCs w:val="28"/>
        </w:rPr>
        <w:t>绩效工资</w:t>
      </w:r>
      <w:r w:rsidRPr="0077745D">
        <w:rPr>
          <w:rFonts w:ascii="仿宋" w:eastAsia="仿宋" w:hAnsi="仿宋" w:hint="eastAsia"/>
          <w:sz w:val="28"/>
          <w:szCs w:val="28"/>
        </w:rPr>
        <w:t>和福利等经济报酬的内部动态比例。</w:t>
      </w:r>
    </w:p>
    <w:p w:rsidR="00AD2DBB" w:rsidRPr="0077745D" w:rsidRDefault="00AD2DBB" w:rsidP="0077745D">
      <w:pPr>
        <w:spacing w:line="600" w:lineRule="exact"/>
        <w:ind w:firstLine="480"/>
        <w:rPr>
          <w:rFonts w:ascii="仿宋" w:eastAsia="仿宋" w:hAnsi="仿宋"/>
          <w:sz w:val="28"/>
          <w:szCs w:val="28"/>
        </w:rPr>
      </w:pPr>
      <w:r w:rsidRPr="0077745D">
        <w:rPr>
          <w:rFonts w:ascii="仿宋" w:eastAsia="仿宋" w:hAnsi="仿宋" w:hint="eastAsia"/>
          <w:sz w:val="28"/>
          <w:szCs w:val="28"/>
        </w:rPr>
        <w:t>福利根据国家有关规定及交易中心具体情况实施，不纳入本制度范围内。</w:t>
      </w:r>
    </w:p>
    <w:p w:rsidR="00AD2DBB" w:rsidRPr="004E1BBB" w:rsidRDefault="006B54A5" w:rsidP="004E1BBB">
      <w:pPr>
        <w:spacing w:line="600" w:lineRule="exact"/>
        <w:ind w:firstLineChars="200" w:firstLine="562"/>
        <w:rPr>
          <w:rFonts w:ascii="仿宋" w:eastAsia="仿宋" w:hAnsi="仿宋"/>
          <w:b/>
          <w:sz w:val="28"/>
          <w:szCs w:val="28"/>
        </w:rPr>
      </w:pPr>
      <w:r>
        <w:rPr>
          <w:rFonts w:ascii="仿宋" w:eastAsia="仿宋" w:hAnsi="仿宋" w:hint="eastAsia"/>
          <w:b/>
          <w:sz w:val="28"/>
          <w:szCs w:val="28"/>
        </w:rPr>
        <w:t>第四十条</w:t>
      </w:r>
      <w:r w:rsidR="00C537AE">
        <w:rPr>
          <w:rFonts w:ascii="仿宋" w:eastAsia="仿宋" w:hAnsi="仿宋" w:hint="eastAsia"/>
          <w:b/>
          <w:sz w:val="28"/>
          <w:szCs w:val="28"/>
        </w:rPr>
        <w:t xml:space="preserve"> </w:t>
      </w:r>
      <w:r w:rsidR="00C537AE" w:rsidRPr="00C537AE">
        <w:rPr>
          <w:rFonts w:ascii="仿宋" w:eastAsia="仿宋" w:hAnsi="仿宋" w:hint="eastAsia"/>
          <w:sz w:val="28"/>
          <w:szCs w:val="28"/>
        </w:rPr>
        <w:t>岗位工资点数</w:t>
      </w:r>
      <w:r w:rsidR="00C537AE">
        <w:rPr>
          <w:rFonts w:ascii="仿宋" w:eastAsia="仿宋" w:hAnsi="仿宋" w:hint="eastAsia"/>
          <w:sz w:val="28"/>
          <w:szCs w:val="28"/>
        </w:rPr>
        <w:t>。</w:t>
      </w:r>
      <w:r w:rsidR="00AD2DBB" w:rsidRPr="0077745D">
        <w:rPr>
          <w:rFonts w:ascii="仿宋" w:eastAsia="仿宋" w:hAnsi="仿宋" w:hint="eastAsia"/>
          <w:sz w:val="28"/>
          <w:szCs w:val="28"/>
        </w:rPr>
        <w:t>为便于</w:t>
      </w:r>
      <w:r w:rsidR="00AD2DBB" w:rsidRPr="006B54A5">
        <w:rPr>
          <w:rFonts w:ascii="仿宋" w:eastAsia="仿宋" w:hAnsi="仿宋" w:hint="eastAsia"/>
          <w:sz w:val="28"/>
          <w:szCs w:val="28"/>
        </w:rPr>
        <w:t>工资总额</w:t>
      </w:r>
      <w:r w:rsidR="00AD2DBB" w:rsidRPr="0077745D">
        <w:rPr>
          <w:rFonts w:ascii="仿宋" w:eastAsia="仿宋" w:hAnsi="仿宋" w:hint="eastAsia"/>
          <w:sz w:val="28"/>
          <w:szCs w:val="28"/>
        </w:rPr>
        <w:t>的控制、使工资与交易中心效益密切关联，本制度中所列数字均为薪点数值，每个点所代表的实际金额可浮动，具体价值由交易中心根据实际工资总额及交易中心效益状况确定。</w:t>
      </w:r>
    </w:p>
    <w:p w:rsidR="00AD2DBB" w:rsidRPr="004E1BBB" w:rsidRDefault="00AD2DBB" w:rsidP="004E1BBB">
      <w:pPr>
        <w:spacing w:line="600" w:lineRule="exact"/>
        <w:ind w:firstLineChars="200" w:firstLine="562"/>
        <w:rPr>
          <w:rFonts w:ascii="仿宋" w:eastAsia="仿宋" w:hAnsi="仿宋"/>
          <w:b/>
          <w:sz w:val="28"/>
          <w:szCs w:val="28"/>
        </w:rPr>
      </w:pPr>
      <w:r w:rsidRPr="0077745D">
        <w:rPr>
          <w:rFonts w:ascii="仿宋" w:eastAsia="仿宋" w:hAnsi="仿宋" w:hint="eastAsia"/>
          <w:b/>
          <w:sz w:val="28"/>
          <w:szCs w:val="28"/>
        </w:rPr>
        <w:t>第</w:t>
      </w:r>
      <w:r w:rsidR="006B54A5">
        <w:rPr>
          <w:rFonts w:ascii="仿宋" w:eastAsia="仿宋" w:hAnsi="仿宋" w:hint="eastAsia"/>
          <w:b/>
          <w:sz w:val="28"/>
          <w:szCs w:val="28"/>
        </w:rPr>
        <w:t>四十一</w:t>
      </w:r>
      <w:r w:rsidRPr="0077745D">
        <w:rPr>
          <w:rFonts w:ascii="仿宋" w:eastAsia="仿宋" w:hAnsi="仿宋" w:hint="eastAsia"/>
          <w:b/>
          <w:sz w:val="28"/>
          <w:szCs w:val="28"/>
        </w:rPr>
        <w:t>条</w:t>
      </w:r>
      <w:r w:rsidRPr="0077745D">
        <w:rPr>
          <w:rFonts w:ascii="仿宋" w:eastAsia="仿宋" w:hAnsi="仿宋"/>
          <w:b/>
          <w:sz w:val="28"/>
          <w:szCs w:val="28"/>
        </w:rPr>
        <w:t xml:space="preserve"> </w:t>
      </w:r>
      <w:r w:rsidRPr="004E1BBB">
        <w:rPr>
          <w:rFonts w:ascii="仿宋" w:eastAsia="仿宋" w:hAnsi="仿宋" w:hint="eastAsia"/>
          <w:sz w:val="28"/>
          <w:szCs w:val="28"/>
        </w:rPr>
        <w:t>工资等级确定</w:t>
      </w:r>
      <w:r w:rsidR="004E1BBB" w:rsidRPr="004E1BBB">
        <w:rPr>
          <w:rFonts w:ascii="仿宋" w:eastAsia="仿宋" w:hAnsi="仿宋" w:hint="eastAsia"/>
          <w:sz w:val="28"/>
          <w:szCs w:val="28"/>
        </w:rPr>
        <w:t>。</w:t>
      </w:r>
      <w:r w:rsidRPr="0077745D">
        <w:rPr>
          <w:rFonts w:ascii="仿宋" w:eastAsia="仿宋" w:hAnsi="仿宋" w:hint="eastAsia"/>
          <w:sz w:val="28"/>
          <w:szCs w:val="28"/>
        </w:rPr>
        <w:t>员工岗位工资等级的确定依据是职位评价结果，即各类职位对交易中心战略目标实现的“相对价值”。</w:t>
      </w:r>
    </w:p>
    <w:p w:rsidR="00AD2DBB" w:rsidRPr="0077745D" w:rsidRDefault="00AD2DBB" w:rsidP="006B54A5">
      <w:pPr>
        <w:spacing w:line="600" w:lineRule="exact"/>
        <w:ind w:firstLineChars="200" w:firstLine="560"/>
        <w:rPr>
          <w:rFonts w:ascii="仿宋" w:eastAsia="仿宋" w:hAnsi="仿宋"/>
          <w:sz w:val="28"/>
          <w:szCs w:val="28"/>
        </w:rPr>
      </w:pPr>
      <w:r w:rsidRPr="0077745D">
        <w:rPr>
          <w:rFonts w:ascii="仿宋" w:eastAsia="仿宋" w:hAnsi="仿宋" w:hint="eastAsia"/>
          <w:sz w:val="28"/>
          <w:szCs w:val="28"/>
        </w:rPr>
        <w:t>岗位工资点数按职位评价的点数确定；在岗位不发生变化时，岗位工资不随任职人的资格、考核结果发生变化。</w:t>
      </w:r>
    </w:p>
    <w:p w:rsidR="00AD2DBB" w:rsidRPr="004E1BBB" w:rsidRDefault="00AD2DBB" w:rsidP="004E1BBB">
      <w:pPr>
        <w:spacing w:line="600" w:lineRule="exact"/>
        <w:ind w:firstLineChars="200" w:firstLine="562"/>
        <w:rPr>
          <w:rFonts w:ascii="仿宋" w:eastAsia="仿宋" w:hAnsi="仿宋"/>
          <w:b/>
          <w:sz w:val="28"/>
          <w:szCs w:val="28"/>
        </w:rPr>
      </w:pPr>
      <w:r w:rsidRPr="006B54A5">
        <w:rPr>
          <w:rFonts w:ascii="仿宋" w:eastAsia="仿宋" w:hAnsi="仿宋" w:hint="eastAsia"/>
          <w:b/>
          <w:sz w:val="28"/>
          <w:szCs w:val="28"/>
        </w:rPr>
        <w:t>第</w:t>
      </w:r>
      <w:r w:rsidR="006B54A5">
        <w:rPr>
          <w:rFonts w:ascii="仿宋" w:eastAsia="仿宋" w:hAnsi="仿宋" w:hint="eastAsia"/>
          <w:b/>
          <w:sz w:val="28"/>
          <w:szCs w:val="28"/>
        </w:rPr>
        <w:t>四十二</w:t>
      </w:r>
      <w:r w:rsidRPr="006B54A5">
        <w:rPr>
          <w:rFonts w:ascii="仿宋" w:eastAsia="仿宋" w:hAnsi="仿宋" w:hint="eastAsia"/>
          <w:b/>
          <w:sz w:val="28"/>
          <w:szCs w:val="28"/>
        </w:rPr>
        <w:t>条</w:t>
      </w:r>
      <w:r w:rsidR="004E1BBB">
        <w:rPr>
          <w:rFonts w:ascii="仿宋" w:eastAsia="仿宋" w:hAnsi="仿宋" w:hint="eastAsia"/>
          <w:b/>
          <w:sz w:val="28"/>
          <w:szCs w:val="28"/>
        </w:rPr>
        <w:t xml:space="preserve"> </w:t>
      </w:r>
      <w:r w:rsidRPr="004E1BBB">
        <w:rPr>
          <w:rFonts w:ascii="仿宋" w:eastAsia="仿宋" w:hAnsi="仿宋" w:hint="eastAsia"/>
          <w:sz w:val="28"/>
          <w:szCs w:val="28"/>
        </w:rPr>
        <w:t>新岗位的工资确定</w:t>
      </w:r>
      <w:r w:rsidR="004E1BBB" w:rsidRPr="004E1BBB">
        <w:rPr>
          <w:rFonts w:ascii="仿宋" w:eastAsia="仿宋" w:hAnsi="仿宋" w:hint="eastAsia"/>
          <w:sz w:val="28"/>
          <w:szCs w:val="28"/>
        </w:rPr>
        <w:t>。</w:t>
      </w:r>
      <w:r w:rsidRPr="0077745D">
        <w:rPr>
          <w:rFonts w:ascii="仿宋" w:eastAsia="仿宋" w:hAnsi="仿宋" w:hint="eastAsia"/>
          <w:sz w:val="28"/>
          <w:szCs w:val="28"/>
        </w:rPr>
        <w:t>新增岗位由交易中心根据</w:t>
      </w:r>
      <w:proofErr w:type="gramStart"/>
      <w:r w:rsidRPr="0077745D">
        <w:rPr>
          <w:rFonts w:ascii="仿宋" w:eastAsia="仿宋" w:hAnsi="仿宋" w:hint="eastAsia"/>
          <w:sz w:val="28"/>
          <w:szCs w:val="28"/>
        </w:rPr>
        <w:t>该岗位</w:t>
      </w:r>
      <w:proofErr w:type="gramEnd"/>
      <w:r w:rsidRPr="0077745D">
        <w:rPr>
          <w:rFonts w:ascii="仿宋" w:eastAsia="仿宋" w:hAnsi="仿宋" w:hint="eastAsia"/>
          <w:sz w:val="28"/>
          <w:szCs w:val="28"/>
        </w:rPr>
        <w:t>职责、特点进行职位评价，或比照相似岗位确定</w:t>
      </w:r>
      <w:proofErr w:type="gramStart"/>
      <w:r w:rsidRPr="0077745D">
        <w:rPr>
          <w:rFonts w:ascii="仿宋" w:eastAsia="仿宋" w:hAnsi="仿宋" w:hint="eastAsia"/>
          <w:sz w:val="28"/>
          <w:szCs w:val="28"/>
        </w:rPr>
        <w:t>该岗位</w:t>
      </w:r>
      <w:proofErr w:type="gramEnd"/>
      <w:r w:rsidRPr="0077745D">
        <w:rPr>
          <w:rFonts w:ascii="仿宋" w:eastAsia="仿宋" w:hAnsi="仿宋" w:hint="eastAsia"/>
          <w:sz w:val="28"/>
          <w:szCs w:val="28"/>
        </w:rPr>
        <w:t>对应的岗位工资点数。</w:t>
      </w:r>
    </w:p>
    <w:p w:rsidR="00AD2DBB" w:rsidRPr="006B54A5" w:rsidRDefault="00AD2DBB" w:rsidP="006B54A5">
      <w:pPr>
        <w:spacing w:line="600" w:lineRule="exact"/>
        <w:ind w:firstLineChars="200" w:firstLine="562"/>
        <w:rPr>
          <w:rFonts w:ascii="仿宋" w:eastAsia="仿宋" w:hAnsi="仿宋"/>
          <w:b/>
          <w:sz w:val="28"/>
          <w:szCs w:val="28"/>
        </w:rPr>
      </w:pPr>
      <w:r w:rsidRPr="006B54A5">
        <w:rPr>
          <w:rFonts w:ascii="仿宋" w:eastAsia="仿宋" w:hAnsi="仿宋" w:hint="eastAsia"/>
          <w:b/>
          <w:sz w:val="28"/>
          <w:szCs w:val="28"/>
        </w:rPr>
        <w:t>第</w:t>
      </w:r>
      <w:r w:rsidR="006B54A5">
        <w:rPr>
          <w:rFonts w:ascii="仿宋" w:eastAsia="仿宋" w:hAnsi="仿宋" w:hint="eastAsia"/>
          <w:b/>
          <w:sz w:val="28"/>
          <w:szCs w:val="28"/>
        </w:rPr>
        <w:t>四十三</w:t>
      </w:r>
      <w:r w:rsidRPr="006B54A5">
        <w:rPr>
          <w:rFonts w:ascii="仿宋" w:eastAsia="仿宋" w:hAnsi="仿宋" w:hint="eastAsia"/>
          <w:b/>
          <w:sz w:val="28"/>
          <w:szCs w:val="28"/>
        </w:rPr>
        <w:t>条</w:t>
      </w:r>
      <w:r w:rsidR="004E1BBB">
        <w:rPr>
          <w:rFonts w:ascii="仿宋" w:eastAsia="仿宋" w:hAnsi="仿宋" w:hint="eastAsia"/>
          <w:b/>
          <w:sz w:val="28"/>
          <w:szCs w:val="28"/>
        </w:rPr>
        <w:t xml:space="preserve"> </w:t>
      </w:r>
      <w:r w:rsidRPr="004E1BBB">
        <w:rPr>
          <w:rFonts w:ascii="仿宋" w:eastAsia="仿宋" w:hAnsi="仿宋" w:hint="eastAsia"/>
          <w:sz w:val="28"/>
          <w:szCs w:val="28"/>
        </w:rPr>
        <w:t>奖惩工资点数</w:t>
      </w:r>
    </w:p>
    <w:p w:rsidR="00AD2DBB" w:rsidRPr="0077745D" w:rsidRDefault="004E1BBB" w:rsidP="0077745D">
      <w:pPr>
        <w:spacing w:line="600" w:lineRule="exact"/>
        <w:ind w:firstLineChars="200" w:firstLine="560"/>
        <w:rPr>
          <w:rFonts w:ascii="仿宋" w:eastAsia="仿宋" w:hAnsi="仿宋"/>
          <w:sz w:val="28"/>
          <w:szCs w:val="28"/>
        </w:rPr>
      </w:pPr>
      <w:r>
        <w:rPr>
          <w:rFonts w:ascii="仿宋" w:eastAsia="仿宋" w:hAnsi="仿宋" w:hint="eastAsia"/>
          <w:sz w:val="28"/>
          <w:szCs w:val="28"/>
        </w:rPr>
        <w:t>1.</w:t>
      </w:r>
      <w:r w:rsidR="00AD2DBB" w:rsidRPr="0077745D">
        <w:rPr>
          <w:rFonts w:ascii="仿宋" w:eastAsia="仿宋" w:hAnsi="仿宋" w:hint="eastAsia"/>
          <w:sz w:val="28"/>
          <w:szCs w:val="28"/>
        </w:rPr>
        <w:t>为对各岗位任职人员持续优秀工作进行奖励或对待改进工作进行处罚，特设立年终奖惩工资点数（该点数可正、亦可为负）；</w:t>
      </w:r>
    </w:p>
    <w:p w:rsidR="00AD2DBB" w:rsidRPr="0077745D" w:rsidRDefault="004E1BBB" w:rsidP="006B54A5">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2.</w:t>
      </w:r>
      <w:r w:rsidR="00AD2DBB" w:rsidRPr="0077745D">
        <w:rPr>
          <w:rFonts w:ascii="仿宋" w:eastAsia="仿宋" w:hAnsi="仿宋" w:hint="eastAsia"/>
          <w:sz w:val="28"/>
          <w:szCs w:val="28"/>
        </w:rPr>
        <w:t>奖惩点数不对岗位工资点数及</w:t>
      </w:r>
      <w:r w:rsidR="00FF06A8">
        <w:rPr>
          <w:rFonts w:ascii="仿宋" w:eastAsia="仿宋" w:hAnsi="仿宋" w:hint="eastAsia"/>
          <w:sz w:val="28"/>
          <w:szCs w:val="28"/>
        </w:rPr>
        <w:t>绩效工资</w:t>
      </w:r>
      <w:r w:rsidR="00AD2DBB" w:rsidRPr="0077745D">
        <w:rPr>
          <w:rFonts w:ascii="仿宋" w:eastAsia="仿宋" w:hAnsi="仿宋" w:hint="eastAsia"/>
          <w:sz w:val="28"/>
          <w:szCs w:val="28"/>
        </w:rPr>
        <w:t>点数产生影响；</w:t>
      </w:r>
    </w:p>
    <w:p w:rsidR="00AD2DBB" w:rsidRPr="0077745D" w:rsidRDefault="004E1BBB" w:rsidP="006B54A5">
      <w:pPr>
        <w:spacing w:line="600" w:lineRule="exact"/>
        <w:ind w:firstLineChars="200" w:firstLine="560"/>
        <w:rPr>
          <w:rFonts w:ascii="仿宋" w:eastAsia="仿宋" w:hAnsi="仿宋"/>
          <w:sz w:val="28"/>
          <w:szCs w:val="28"/>
        </w:rPr>
      </w:pPr>
      <w:r>
        <w:rPr>
          <w:rFonts w:ascii="仿宋" w:eastAsia="仿宋" w:hAnsi="仿宋" w:hint="eastAsia"/>
          <w:sz w:val="28"/>
          <w:szCs w:val="28"/>
        </w:rPr>
        <w:t>3.</w:t>
      </w:r>
      <w:r w:rsidR="00AD2DBB" w:rsidRPr="0077745D">
        <w:rPr>
          <w:rFonts w:ascii="仿宋" w:eastAsia="仿宋" w:hAnsi="仿宋" w:hint="eastAsia"/>
          <w:sz w:val="28"/>
          <w:szCs w:val="28"/>
        </w:rPr>
        <w:t>员工个人年终奖惩工资点数正负实行累计计算，并不因任职人的岗位变化而改变。</w:t>
      </w:r>
    </w:p>
    <w:p w:rsidR="00AD2DBB" w:rsidRPr="0077745D" w:rsidRDefault="00AD2DBB" w:rsidP="006B54A5">
      <w:pPr>
        <w:spacing w:line="600" w:lineRule="exact"/>
        <w:ind w:firstLineChars="200" w:firstLine="562"/>
        <w:rPr>
          <w:rFonts w:ascii="仿宋" w:eastAsia="仿宋" w:hAnsi="仿宋"/>
          <w:b/>
          <w:sz w:val="28"/>
          <w:szCs w:val="28"/>
        </w:rPr>
      </w:pPr>
      <w:r w:rsidRPr="006B54A5">
        <w:rPr>
          <w:rFonts w:ascii="仿宋" w:eastAsia="仿宋" w:hAnsi="仿宋" w:hint="eastAsia"/>
          <w:b/>
          <w:sz w:val="28"/>
          <w:szCs w:val="28"/>
        </w:rPr>
        <w:t>第</w:t>
      </w:r>
      <w:r w:rsidR="006B54A5">
        <w:rPr>
          <w:rFonts w:ascii="仿宋" w:eastAsia="仿宋" w:hAnsi="仿宋" w:hint="eastAsia"/>
          <w:b/>
          <w:sz w:val="28"/>
          <w:szCs w:val="28"/>
        </w:rPr>
        <w:t>四十四</w:t>
      </w:r>
      <w:r w:rsidRPr="006B54A5">
        <w:rPr>
          <w:rFonts w:ascii="仿宋" w:eastAsia="仿宋" w:hAnsi="仿宋" w:hint="eastAsia"/>
          <w:b/>
          <w:sz w:val="28"/>
          <w:szCs w:val="28"/>
        </w:rPr>
        <w:t>条</w:t>
      </w:r>
      <w:r w:rsidR="004E1BBB">
        <w:rPr>
          <w:rFonts w:ascii="仿宋" w:eastAsia="仿宋" w:hAnsi="仿宋" w:hint="eastAsia"/>
          <w:b/>
          <w:sz w:val="28"/>
          <w:szCs w:val="28"/>
        </w:rPr>
        <w:t xml:space="preserve"> </w:t>
      </w:r>
      <w:r w:rsidRPr="004E1BBB">
        <w:rPr>
          <w:rFonts w:ascii="仿宋" w:eastAsia="仿宋" w:hAnsi="仿宋" w:hint="eastAsia"/>
          <w:sz w:val="28"/>
          <w:szCs w:val="28"/>
        </w:rPr>
        <w:t>奖惩工资的计算</w:t>
      </w:r>
    </w:p>
    <w:p w:rsidR="00526D1B" w:rsidRPr="00526D1B" w:rsidRDefault="006B54A5" w:rsidP="006B54A5">
      <w:pPr>
        <w:spacing w:line="600" w:lineRule="exact"/>
        <w:ind w:firstLineChars="200" w:firstLine="560"/>
        <w:rPr>
          <w:rFonts w:ascii="仿宋" w:eastAsia="仿宋" w:hAnsi="仿宋"/>
          <w:sz w:val="28"/>
          <w:szCs w:val="28"/>
        </w:rPr>
      </w:pPr>
      <w:r>
        <w:rPr>
          <w:rFonts w:ascii="仿宋" w:eastAsia="仿宋" w:hAnsi="仿宋" w:hint="eastAsia"/>
          <w:sz w:val="28"/>
          <w:szCs w:val="28"/>
        </w:rPr>
        <w:t>1.</w:t>
      </w:r>
      <w:r w:rsidR="00AD2DBB" w:rsidRPr="00526D1B">
        <w:rPr>
          <w:rFonts w:ascii="仿宋" w:eastAsia="仿宋" w:hAnsi="仿宋" w:hint="eastAsia"/>
          <w:sz w:val="28"/>
          <w:szCs w:val="28"/>
        </w:rPr>
        <w:t>奖惩工资根据任职人的年终考核情况，以任职岗位的岗位工资点数为计算基数，按对应比例进行增减。</w:t>
      </w:r>
    </w:p>
    <w:p w:rsidR="00AD2DBB" w:rsidRPr="00526D1B" w:rsidRDefault="006B54A5" w:rsidP="006B54A5">
      <w:pPr>
        <w:spacing w:line="600" w:lineRule="exact"/>
        <w:ind w:firstLineChars="200" w:firstLine="560"/>
        <w:rPr>
          <w:rFonts w:ascii="仿宋" w:eastAsia="仿宋" w:hAnsi="仿宋"/>
          <w:sz w:val="28"/>
          <w:szCs w:val="28"/>
        </w:rPr>
      </w:pPr>
      <w:r>
        <w:rPr>
          <w:rFonts w:ascii="仿宋" w:eastAsia="仿宋" w:hAnsi="仿宋" w:hint="eastAsia"/>
          <w:sz w:val="28"/>
          <w:szCs w:val="28"/>
        </w:rPr>
        <w:t>2.</w:t>
      </w:r>
      <w:r w:rsidR="00AD2DBB" w:rsidRPr="00526D1B">
        <w:rPr>
          <w:rFonts w:ascii="仿宋" w:eastAsia="仿宋" w:hAnsi="仿宋" w:hint="eastAsia"/>
          <w:sz w:val="28"/>
          <w:szCs w:val="28"/>
        </w:rPr>
        <w:t>年终考核等级为“称职”者，不获得奖惩工资点数。</w:t>
      </w:r>
    </w:p>
    <w:p w:rsidR="00AD2DBB" w:rsidRPr="00526D1B" w:rsidRDefault="006B54A5" w:rsidP="006B54A5">
      <w:pPr>
        <w:spacing w:line="600" w:lineRule="exact"/>
        <w:ind w:firstLineChars="200" w:firstLine="560"/>
        <w:rPr>
          <w:rFonts w:ascii="仿宋" w:eastAsia="仿宋" w:hAnsi="仿宋"/>
          <w:sz w:val="28"/>
          <w:szCs w:val="28"/>
        </w:rPr>
      </w:pPr>
      <w:r>
        <w:rPr>
          <w:rFonts w:ascii="仿宋" w:eastAsia="仿宋" w:hAnsi="仿宋" w:hint="eastAsia"/>
          <w:sz w:val="28"/>
          <w:szCs w:val="28"/>
        </w:rPr>
        <w:t>3.</w:t>
      </w:r>
      <w:r w:rsidR="00AD2DBB" w:rsidRPr="00526D1B">
        <w:rPr>
          <w:rFonts w:ascii="仿宋" w:eastAsia="仿宋" w:hAnsi="仿宋" w:hint="eastAsia"/>
          <w:sz w:val="28"/>
          <w:szCs w:val="28"/>
        </w:rPr>
        <w:t>奖惩工资点数所代表的实际奖惩工资数额将在每月的工资发放时予以体现。</w:t>
      </w:r>
    </w:p>
    <w:p w:rsidR="00AD2DBB" w:rsidRPr="004E1BBB" w:rsidRDefault="00AD2DBB" w:rsidP="004E1BBB">
      <w:pPr>
        <w:spacing w:line="600" w:lineRule="exact"/>
        <w:ind w:firstLineChars="200" w:firstLine="562"/>
        <w:rPr>
          <w:rFonts w:ascii="仿宋" w:eastAsia="仿宋" w:hAnsi="仿宋"/>
          <w:b/>
          <w:sz w:val="28"/>
          <w:szCs w:val="28"/>
        </w:rPr>
      </w:pPr>
      <w:r w:rsidRPr="006B54A5">
        <w:rPr>
          <w:rFonts w:ascii="仿宋" w:eastAsia="仿宋" w:hAnsi="仿宋" w:hint="eastAsia"/>
          <w:b/>
          <w:sz w:val="28"/>
          <w:szCs w:val="28"/>
        </w:rPr>
        <w:t>第</w:t>
      </w:r>
      <w:r w:rsidR="006B54A5">
        <w:rPr>
          <w:rFonts w:ascii="仿宋" w:eastAsia="仿宋" w:hAnsi="仿宋" w:hint="eastAsia"/>
          <w:b/>
          <w:sz w:val="28"/>
          <w:szCs w:val="28"/>
        </w:rPr>
        <w:t>四十五</w:t>
      </w:r>
      <w:r w:rsidRPr="006B54A5">
        <w:rPr>
          <w:rFonts w:ascii="仿宋" w:eastAsia="仿宋" w:hAnsi="仿宋" w:hint="eastAsia"/>
          <w:b/>
          <w:sz w:val="28"/>
          <w:szCs w:val="28"/>
        </w:rPr>
        <w:t>条</w:t>
      </w:r>
      <w:r w:rsidR="004E1BBB">
        <w:rPr>
          <w:rFonts w:ascii="仿宋" w:eastAsia="仿宋" w:hAnsi="仿宋" w:hint="eastAsia"/>
          <w:b/>
          <w:sz w:val="28"/>
          <w:szCs w:val="28"/>
        </w:rPr>
        <w:t xml:space="preserve"> </w:t>
      </w:r>
      <w:r w:rsidRPr="004E1BBB">
        <w:rPr>
          <w:rFonts w:ascii="仿宋" w:eastAsia="仿宋" w:hAnsi="仿宋" w:hint="eastAsia"/>
          <w:sz w:val="28"/>
          <w:szCs w:val="28"/>
        </w:rPr>
        <w:t>自动降薪</w:t>
      </w:r>
      <w:r w:rsidR="004E1BBB" w:rsidRPr="004E1BBB">
        <w:rPr>
          <w:rFonts w:ascii="仿宋" w:eastAsia="仿宋" w:hAnsi="仿宋" w:hint="eastAsia"/>
          <w:sz w:val="28"/>
          <w:szCs w:val="28"/>
        </w:rPr>
        <w:t>。</w:t>
      </w:r>
      <w:r w:rsidRPr="0077745D">
        <w:rPr>
          <w:rFonts w:ascii="仿宋" w:eastAsia="仿宋" w:hAnsi="仿宋" w:hint="eastAsia"/>
          <w:sz w:val="28"/>
          <w:szCs w:val="28"/>
        </w:rPr>
        <w:t>当交易中心经营业绩与经营目标差距较大或出现大幅度下降时，交易中心可启动自动降薪机制；自动降薪通过降低薪</w:t>
      </w:r>
      <w:proofErr w:type="gramStart"/>
      <w:r w:rsidRPr="0077745D">
        <w:rPr>
          <w:rFonts w:ascii="仿宋" w:eastAsia="仿宋" w:hAnsi="仿宋" w:hint="eastAsia"/>
          <w:sz w:val="28"/>
          <w:szCs w:val="28"/>
        </w:rPr>
        <w:t>点价值</w:t>
      </w:r>
      <w:proofErr w:type="gramEnd"/>
      <w:r w:rsidRPr="0077745D">
        <w:rPr>
          <w:rFonts w:ascii="仿宋" w:eastAsia="仿宋" w:hAnsi="仿宋" w:hint="eastAsia"/>
          <w:sz w:val="28"/>
          <w:szCs w:val="28"/>
        </w:rPr>
        <w:t>实现。</w:t>
      </w:r>
    </w:p>
    <w:p w:rsidR="00AD2DBB" w:rsidRPr="004E1BBB" w:rsidRDefault="00AD2DBB" w:rsidP="004E1BBB">
      <w:pPr>
        <w:spacing w:line="600" w:lineRule="exact"/>
        <w:ind w:firstLineChars="200" w:firstLine="562"/>
        <w:rPr>
          <w:rFonts w:ascii="仿宋" w:eastAsia="仿宋" w:hAnsi="仿宋"/>
          <w:b/>
          <w:sz w:val="28"/>
          <w:szCs w:val="28"/>
        </w:rPr>
      </w:pPr>
      <w:r w:rsidRPr="006B54A5">
        <w:rPr>
          <w:rFonts w:ascii="仿宋" w:eastAsia="仿宋" w:hAnsi="仿宋" w:hint="eastAsia"/>
          <w:b/>
          <w:sz w:val="28"/>
          <w:szCs w:val="28"/>
        </w:rPr>
        <w:t>第</w:t>
      </w:r>
      <w:r w:rsidR="006B54A5">
        <w:rPr>
          <w:rFonts w:ascii="仿宋" w:eastAsia="仿宋" w:hAnsi="仿宋" w:hint="eastAsia"/>
          <w:b/>
          <w:sz w:val="28"/>
          <w:szCs w:val="28"/>
        </w:rPr>
        <w:t>四十六</w:t>
      </w:r>
      <w:r w:rsidRPr="006B54A5">
        <w:rPr>
          <w:rFonts w:ascii="仿宋" w:eastAsia="仿宋" w:hAnsi="仿宋" w:hint="eastAsia"/>
          <w:b/>
          <w:sz w:val="28"/>
          <w:szCs w:val="28"/>
        </w:rPr>
        <w:t>条</w:t>
      </w:r>
      <w:r w:rsidR="004E1BBB">
        <w:rPr>
          <w:rFonts w:ascii="仿宋" w:eastAsia="仿宋" w:hAnsi="仿宋" w:hint="eastAsia"/>
          <w:b/>
          <w:sz w:val="28"/>
          <w:szCs w:val="28"/>
        </w:rPr>
        <w:t xml:space="preserve"> </w:t>
      </w:r>
      <w:r w:rsidRPr="004E1BBB">
        <w:rPr>
          <w:rFonts w:ascii="仿宋" w:eastAsia="仿宋" w:hAnsi="仿宋" w:hint="eastAsia"/>
          <w:sz w:val="28"/>
          <w:szCs w:val="28"/>
        </w:rPr>
        <w:t>工资扣减</w:t>
      </w:r>
      <w:r w:rsidR="004E1BBB">
        <w:rPr>
          <w:rFonts w:ascii="仿宋" w:eastAsia="仿宋" w:hAnsi="仿宋" w:hint="eastAsia"/>
          <w:sz w:val="28"/>
          <w:szCs w:val="28"/>
        </w:rPr>
        <w:t>。</w:t>
      </w:r>
      <w:r w:rsidRPr="0077745D">
        <w:rPr>
          <w:rFonts w:ascii="仿宋" w:eastAsia="仿宋" w:hAnsi="仿宋" w:hint="eastAsia"/>
          <w:sz w:val="28"/>
          <w:szCs w:val="28"/>
        </w:rPr>
        <w:t>员工因私缺勤、旷工、病假等的工资扣减依照交易中心的有关制度处理。</w:t>
      </w:r>
    </w:p>
    <w:p w:rsidR="00AD2DBB" w:rsidRPr="004E1BBB" w:rsidRDefault="00AD2DBB" w:rsidP="004E1BBB">
      <w:pPr>
        <w:spacing w:line="600" w:lineRule="exact"/>
        <w:ind w:firstLineChars="200" w:firstLine="562"/>
        <w:rPr>
          <w:rFonts w:ascii="仿宋" w:eastAsia="仿宋" w:hAnsi="仿宋"/>
          <w:b/>
          <w:sz w:val="28"/>
          <w:szCs w:val="28"/>
        </w:rPr>
      </w:pPr>
      <w:r w:rsidRPr="0077745D">
        <w:rPr>
          <w:rFonts w:ascii="仿宋" w:eastAsia="仿宋" w:hAnsi="仿宋" w:hint="eastAsia"/>
          <w:b/>
          <w:sz w:val="28"/>
          <w:szCs w:val="28"/>
        </w:rPr>
        <w:t>第</w:t>
      </w:r>
      <w:r w:rsidR="006B54A5">
        <w:rPr>
          <w:rFonts w:ascii="仿宋" w:eastAsia="仿宋" w:hAnsi="仿宋" w:hint="eastAsia"/>
          <w:b/>
          <w:sz w:val="28"/>
          <w:szCs w:val="28"/>
        </w:rPr>
        <w:t>四十七</w:t>
      </w:r>
      <w:r w:rsidRPr="0077745D">
        <w:rPr>
          <w:rFonts w:ascii="仿宋" w:eastAsia="仿宋" w:hAnsi="仿宋" w:hint="eastAsia"/>
          <w:b/>
          <w:sz w:val="28"/>
          <w:szCs w:val="28"/>
        </w:rPr>
        <w:t>条</w:t>
      </w:r>
      <w:r w:rsidR="004E1BBB">
        <w:rPr>
          <w:rFonts w:ascii="仿宋" w:eastAsia="仿宋" w:hAnsi="仿宋" w:hint="eastAsia"/>
          <w:b/>
          <w:sz w:val="28"/>
          <w:szCs w:val="28"/>
        </w:rPr>
        <w:t xml:space="preserve"> </w:t>
      </w:r>
      <w:r w:rsidRPr="004E1BBB">
        <w:rPr>
          <w:rFonts w:ascii="仿宋" w:eastAsia="仿宋" w:hAnsi="仿宋" w:hint="eastAsia"/>
          <w:sz w:val="28"/>
          <w:szCs w:val="28"/>
        </w:rPr>
        <w:t>税费处理</w:t>
      </w:r>
      <w:r w:rsidR="004E1BBB" w:rsidRPr="004E1BBB">
        <w:rPr>
          <w:rFonts w:ascii="仿宋" w:eastAsia="仿宋" w:hAnsi="仿宋" w:hint="eastAsia"/>
          <w:sz w:val="28"/>
          <w:szCs w:val="28"/>
        </w:rPr>
        <w:t>。</w:t>
      </w:r>
      <w:r w:rsidRPr="0077745D">
        <w:rPr>
          <w:rFonts w:ascii="仿宋" w:eastAsia="仿宋" w:hAnsi="仿宋" w:hint="eastAsia"/>
          <w:sz w:val="28"/>
          <w:szCs w:val="28"/>
        </w:rPr>
        <w:t>交易中心在向员工支付工资前，如符合税费缴纳规定时，由交易中心统一扣除个人所得税及深圳市政府规定的有关个人税费。</w:t>
      </w:r>
    </w:p>
    <w:p w:rsidR="00AD2DBB" w:rsidRPr="004E1BBB" w:rsidRDefault="00AD2DBB" w:rsidP="004E1BBB">
      <w:pPr>
        <w:spacing w:line="600" w:lineRule="exact"/>
        <w:ind w:firstLineChars="200" w:firstLine="562"/>
        <w:rPr>
          <w:rFonts w:ascii="仿宋" w:eastAsia="仿宋" w:hAnsi="仿宋"/>
          <w:b/>
          <w:sz w:val="28"/>
          <w:szCs w:val="28"/>
        </w:rPr>
      </w:pPr>
      <w:r w:rsidRPr="006B54A5">
        <w:rPr>
          <w:rFonts w:ascii="仿宋" w:eastAsia="仿宋" w:hAnsi="仿宋" w:hint="eastAsia"/>
          <w:b/>
          <w:sz w:val="28"/>
          <w:szCs w:val="28"/>
        </w:rPr>
        <w:t>第</w:t>
      </w:r>
      <w:r w:rsidR="006B54A5">
        <w:rPr>
          <w:rFonts w:ascii="仿宋" w:eastAsia="仿宋" w:hAnsi="仿宋" w:hint="eastAsia"/>
          <w:b/>
          <w:sz w:val="28"/>
          <w:szCs w:val="28"/>
        </w:rPr>
        <w:t>四十八</w:t>
      </w:r>
      <w:r w:rsidRPr="006B54A5">
        <w:rPr>
          <w:rFonts w:ascii="仿宋" w:eastAsia="仿宋" w:hAnsi="仿宋" w:hint="eastAsia"/>
          <w:b/>
          <w:sz w:val="28"/>
          <w:szCs w:val="28"/>
        </w:rPr>
        <w:t>条</w:t>
      </w:r>
      <w:r w:rsidRPr="006B54A5">
        <w:rPr>
          <w:rFonts w:ascii="仿宋" w:eastAsia="仿宋" w:hAnsi="仿宋"/>
          <w:b/>
          <w:sz w:val="28"/>
          <w:szCs w:val="28"/>
        </w:rPr>
        <w:t xml:space="preserve"> </w:t>
      </w:r>
      <w:r w:rsidRPr="004E1BBB">
        <w:rPr>
          <w:rFonts w:ascii="仿宋" w:eastAsia="仿宋" w:hAnsi="仿宋" w:hint="eastAsia"/>
          <w:sz w:val="28"/>
          <w:szCs w:val="28"/>
        </w:rPr>
        <w:t>工资支付</w:t>
      </w:r>
      <w:r w:rsidR="004E1BBB">
        <w:rPr>
          <w:rFonts w:ascii="仿宋" w:eastAsia="仿宋" w:hAnsi="仿宋" w:hint="eastAsia"/>
          <w:sz w:val="28"/>
          <w:szCs w:val="28"/>
        </w:rPr>
        <w:t>。</w:t>
      </w:r>
      <w:r w:rsidRPr="0077745D">
        <w:rPr>
          <w:rFonts w:ascii="仿宋" w:eastAsia="仿宋" w:hAnsi="仿宋" w:hint="eastAsia"/>
          <w:sz w:val="28"/>
          <w:szCs w:val="28"/>
        </w:rPr>
        <w:t>员工工资的支付时间和支付方式遵照交易中心有关规定办理。</w:t>
      </w:r>
    </w:p>
    <w:p w:rsidR="00AD2DBB" w:rsidRPr="004E1BBB" w:rsidRDefault="00AD2DBB" w:rsidP="004E1BBB">
      <w:pPr>
        <w:spacing w:line="600" w:lineRule="exact"/>
        <w:ind w:firstLineChars="200" w:firstLine="562"/>
        <w:rPr>
          <w:rFonts w:ascii="仿宋" w:eastAsia="仿宋" w:hAnsi="仿宋"/>
          <w:b/>
          <w:sz w:val="28"/>
          <w:szCs w:val="28"/>
        </w:rPr>
      </w:pPr>
      <w:r w:rsidRPr="006B54A5">
        <w:rPr>
          <w:rFonts w:ascii="仿宋" w:eastAsia="仿宋" w:hAnsi="仿宋" w:hint="eastAsia"/>
          <w:b/>
          <w:sz w:val="28"/>
          <w:szCs w:val="28"/>
        </w:rPr>
        <w:t>第</w:t>
      </w:r>
      <w:r w:rsidR="006B54A5">
        <w:rPr>
          <w:rFonts w:ascii="仿宋" w:eastAsia="仿宋" w:hAnsi="仿宋" w:hint="eastAsia"/>
          <w:b/>
          <w:sz w:val="28"/>
          <w:szCs w:val="28"/>
        </w:rPr>
        <w:t>四十九</w:t>
      </w:r>
      <w:r w:rsidRPr="006B54A5">
        <w:rPr>
          <w:rFonts w:ascii="仿宋" w:eastAsia="仿宋" w:hAnsi="仿宋" w:hint="eastAsia"/>
          <w:b/>
          <w:sz w:val="28"/>
          <w:szCs w:val="28"/>
        </w:rPr>
        <w:t xml:space="preserve">条 </w:t>
      </w:r>
      <w:r w:rsidRPr="004E1BBB">
        <w:rPr>
          <w:rFonts w:ascii="仿宋" w:eastAsia="仿宋" w:hAnsi="仿宋" w:hint="eastAsia"/>
          <w:sz w:val="28"/>
          <w:szCs w:val="28"/>
        </w:rPr>
        <w:t>依据</w:t>
      </w:r>
      <w:r w:rsidR="004E1BBB" w:rsidRPr="004E1BBB">
        <w:rPr>
          <w:rFonts w:ascii="仿宋" w:eastAsia="仿宋" w:hAnsi="仿宋" w:hint="eastAsia"/>
          <w:sz w:val="28"/>
          <w:szCs w:val="28"/>
        </w:rPr>
        <w:t>。</w:t>
      </w:r>
      <w:r w:rsidR="00FF06A8">
        <w:rPr>
          <w:rFonts w:ascii="仿宋" w:eastAsia="仿宋" w:hAnsi="仿宋" w:hint="eastAsia"/>
          <w:sz w:val="28"/>
          <w:szCs w:val="28"/>
        </w:rPr>
        <w:t>绩效工资</w:t>
      </w:r>
      <w:r w:rsidRPr="0077745D">
        <w:rPr>
          <w:rFonts w:ascii="仿宋" w:eastAsia="仿宋" w:hAnsi="仿宋" w:hint="eastAsia"/>
          <w:sz w:val="28"/>
          <w:szCs w:val="28"/>
        </w:rPr>
        <w:t>是对员工工作贡献的回报，其确定的依据是岗位工资、绩效考核结果及交易中心的整体经营效益状况。</w:t>
      </w:r>
    </w:p>
    <w:p w:rsidR="00AD2DBB" w:rsidRPr="004E1BBB" w:rsidRDefault="00AD2DBB" w:rsidP="00617906">
      <w:pPr>
        <w:spacing w:line="600" w:lineRule="exact"/>
        <w:ind w:firstLineChars="200" w:firstLine="562"/>
        <w:rPr>
          <w:rFonts w:ascii="仿宋" w:eastAsia="仿宋" w:hAnsi="仿宋"/>
          <w:b/>
          <w:bCs/>
          <w:sz w:val="28"/>
          <w:szCs w:val="28"/>
        </w:rPr>
      </w:pPr>
      <w:r w:rsidRPr="006B54A5">
        <w:rPr>
          <w:rFonts w:ascii="仿宋" w:eastAsia="仿宋" w:hAnsi="仿宋" w:hint="eastAsia"/>
          <w:b/>
          <w:sz w:val="28"/>
          <w:szCs w:val="28"/>
        </w:rPr>
        <w:t>第</w:t>
      </w:r>
      <w:r w:rsidR="006B54A5">
        <w:rPr>
          <w:rFonts w:ascii="仿宋" w:eastAsia="仿宋" w:hAnsi="仿宋" w:hint="eastAsia"/>
          <w:b/>
          <w:sz w:val="28"/>
          <w:szCs w:val="28"/>
        </w:rPr>
        <w:t>五十</w:t>
      </w:r>
      <w:r w:rsidRPr="006B54A5">
        <w:rPr>
          <w:rFonts w:ascii="仿宋" w:eastAsia="仿宋" w:hAnsi="仿宋" w:hint="eastAsia"/>
          <w:b/>
          <w:sz w:val="28"/>
          <w:szCs w:val="28"/>
        </w:rPr>
        <w:t>条</w:t>
      </w:r>
      <w:r w:rsidR="00617906">
        <w:rPr>
          <w:rFonts w:ascii="仿宋" w:eastAsia="仿宋" w:hAnsi="仿宋" w:hint="eastAsia"/>
          <w:b/>
          <w:sz w:val="28"/>
          <w:szCs w:val="28"/>
        </w:rPr>
        <w:t xml:space="preserve"> </w:t>
      </w:r>
      <w:r w:rsidRPr="004E1BBB">
        <w:rPr>
          <w:rFonts w:ascii="仿宋" w:eastAsia="仿宋" w:hAnsi="仿宋" w:hint="eastAsia"/>
          <w:sz w:val="28"/>
          <w:szCs w:val="28"/>
        </w:rPr>
        <w:t>员工季度</w:t>
      </w:r>
      <w:r w:rsidR="00617906">
        <w:rPr>
          <w:rFonts w:ascii="仿宋" w:eastAsia="仿宋" w:hAnsi="仿宋" w:hint="eastAsia"/>
          <w:sz w:val="28"/>
          <w:szCs w:val="28"/>
        </w:rPr>
        <w:t>绩效</w:t>
      </w:r>
      <w:r w:rsidR="004E1BBB" w:rsidRPr="004E1BBB">
        <w:rPr>
          <w:rFonts w:ascii="仿宋" w:eastAsia="仿宋" w:hAnsi="仿宋" w:hint="eastAsia"/>
          <w:bCs/>
          <w:sz w:val="28"/>
          <w:szCs w:val="28"/>
        </w:rPr>
        <w:t>。</w:t>
      </w:r>
      <w:r w:rsidRPr="0077745D">
        <w:rPr>
          <w:rFonts w:ascii="仿宋" w:eastAsia="仿宋" w:hAnsi="仿宋" w:hint="eastAsia"/>
          <w:sz w:val="28"/>
          <w:szCs w:val="28"/>
        </w:rPr>
        <w:t>季度奖是对员工本季度工作贡献的回报，其</w:t>
      </w:r>
      <w:r w:rsidRPr="0077745D">
        <w:rPr>
          <w:rFonts w:ascii="仿宋" w:eastAsia="仿宋" w:hAnsi="仿宋" w:hint="eastAsia"/>
          <w:sz w:val="28"/>
          <w:szCs w:val="28"/>
        </w:rPr>
        <w:lastRenderedPageBreak/>
        <w:t>确定依据是本人本季度的考核结果。</w:t>
      </w:r>
    </w:p>
    <w:p w:rsidR="00AD2DBB" w:rsidRPr="004E1BBB" w:rsidRDefault="00AD2DBB" w:rsidP="004E1BBB">
      <w:pPr>
        <w:spacing w:line="600" w:lineRule="exact"/>
        <w:ind w:firstLineChars="200" w:firstLine="562"/>
        <w:rPr>
          <w:rFonts w:ascii="仿宋" w:eastAsia="仿宋" w:hAnsi="仿宋"/>
          <w:b/>
          <w:sz w:val="28"/>
          <w:szCs w:val="28"/>
        </w:rPr>
      </w:pPr>
      <w:r w:rsidRPr="006B54A5">
        <w:rPr>
          <w:rFonts w:ascii="仿宋" w:eastAsia="仿宋" w:hAnsi="仿宋" w:hint="eastAsia"/>
          <w:b/>
          <w:sz w:val="28"/>
          <w:szCs w:val="28"/>
        </w:rPr>
        <w:t>第</w:t>
      </w:r>
      <w:r w:rsidR="00617906">
        <w:rPr>
          <w:rFonts w:ascii="仿宋" w:eastAsia="仿宋" w:hAnsi="仿宋" w:hint="eastAsia"/>
          <w:b/>
          <w:sz w:val="28"/>
          <w:szCs w:val="28"/>
        </w:rPr>
        <w:t>五十一</w:t>
      </w:r>
      <w:r w:rsidRPr="006B54A5">
        <w:rPr>
          <w:rFonts w:ascii="仿宋" w:eastAsia="仿宋" w:hAnsi="仿宋" w:hint="eastAsia"/>
          <w:b/>
          <w:sz w:val="28"/>
          <w:szCs w:val="28"/>
        </w:rPr>
        <w:t xml:space="preserve">条 </w:t>
      </w:r>
      <w:r w:rsidR="00617906">
        <w:rPr>
          <w:rFonts w:ascii="仿宋" w:eastAsia="仿宋" w:hAnsi="仿宋" w:hint="eastAsia"/>
          <w:sz w:val="28"/>
          <w:szCs w:val="28"/>
        </w:rPr>
        <w:t>管理系列年中绩效</w:t>
      </w:r>
      <w:r w:rsidR="004E1BBB" w:rsidRPr="004E1BBB">
        <w:rPr>
          <w:rFonts w:ascii="仿宋" w:eastAsia="仿宋" w:hAnsi="仿宋" w:hint="eastAsia"/>
          <w:sz w:val="28"/>
          <w:szCs w:val="28"/>
        </w:rPr>
        <w:t>。</w:t>
      </w:r>
      <w:r w:rsidR="00E864E7">
        <w:rPr>
          <w:rFonts w:ascii="仿宋" w:eastAsia="仿宋" w:hAnsi="仿宋" w:hint="eastAsia"/>
          <w:sz w:val="28"/>
          <w:szCs w:val="28"/>
        </w:rPr>
        <w:t>年中绩效</w:t>
      </w:r>
      <w:r w:rsidRPr="0077745D">
        <w:rPr>
          <w:rFonts w:ascii="仿宋" w:eastAsia="仿宋" w:hAnsi="仿宋" w:hint="eastAsia"/>
          <w:sz w:val="28"/>
          <w:szCs w:val="28"/>
        </w:rPr>
        <w:t>是对管理系列人员半年工作贡献的回报，其确定依据是本人半年的绩效考核结果。</w:t>
      </w:r>
    </w:p>
    <w:p w:rsidR="00AD2DBB" w:rsidRPr="004E1BBB" w:rsidRDefault="00AD2DBB" w:rsidP="004E1BBB">
      <w:pPr>
        <w:spacing w:line="600" w:lineRule="exact"/>
        <w:ind w:firstLineChars="200" w:firstLine="562"/>
        <w:rPr>
          <w:rFonts w:ascii="仿宋" w:eastAsia="仿宋" w:hAnsi="仿宋"/>
          <w:b/>
          <w:sz w:val="28"/>
          <w:szCs w:val="28"/>
        </w:rPr>
      </w:pPr>
      <w:r w:rsidRPr="006B54A5">
        <w:rPr>
          <w:rFonts w:ascii="仿宋" w:eastAsia="仿宋" w:hAnsi="仿宋" w:hint="eastAsia"/>
          <w:b/>
          <w:sz w:val="28"/>
          <w:szCs w:val="28"/>
        </w:rPr>
        <w:t>第</w:t>
      </w:r>
      <w:r w:rsidR="00E864E7">
        <w:rPr>
          <w:rFonts w:ascii="仿宋" w:eastAsia="仿宋" w:hAnsi="仿宋" w:hint="eastAsia"/>
          <w:b/>
          <w:sz w:val="28"/>
          <w:szCs w:val="28"/>
        </w:rPr>
        <w:t>五十二</w:t>
      </w:r>
      <w:r w:rsidRPr="006B54A5">
        <w:rPr>
          <w:rFonts w:ascii="仿宋" w:eastAsia="仿宋" w:hAnsi="仿宋" w:hint="eastAsia"/>
          <w:b/>
          <w:sz w:val="28"/>
          <w:szCs w:val="28"/>
        </w:rPr>
        <w:t>条</w:t>
      </w:r>
      <w:r w:rsidR="004E1BBB">
        <w:rPr>
          <w:rFonts w:ascii="仿宋" w:eastAsia="仿宋" w:hAnsi="仿宋" w:hint="eastAsia"/>
          <w:sz w:val="28"/>
          <w:szCs w:val="28"/>
        </w:rPr>
        <w:t xml:space="preserve"> </w:t>
      </w:r>
      <w:r w:rsidR="00617906">
        <w:rPr>
          <w:rFonts w:ascii="仿宋" w:eastAsia="仿宋" w:hAnsi="仿宋" w:hint="eastAsia"/>
          <w:sz w:val="28"/>
          <w:szCs w:val="28"/>
        </w:rPr>
        <w:t>年终绩效</w:t>
      </w:r>
      <w:r w:rsidR="004E1BBB" w:rsidRPr="004E1BBB">
        <w:rPr>
          <w:rFonts w:ascii="仿宋" w:eastAsia="仿宋" w:hAnsi="仿宋" w:hint="eastAsia"/>
          <w:sz w:val="28"/>
          <w:szCs w:val="28"/>
        </w:rPr>
        <w:t>。</w:t>
      </w:r>
      <w:r w:rsidR="005531F1">
        <w:rPr>
          <w:rFonts w:ascii="仿宋" w:eastAsia="仿宋" w:hAnsi="仿宋" w:hint="eastAsia"/>
          <w:sz w:val="28"/>
          <w:szCs w:val="28"/>
        </w:rPr>
        <w:t>年终绩效</w:t>
      </w:r>
      <w:r w:rsidRPr="0077745D">
        <w:rPr>
          <w:rFonts w:ascii="仿宋" w:eastAsia="仿宋" w:hAnsi="仿宋" w:hint="eastAsia"/>
          <w:sz w:val="28"/>
          <w:szCs w:val="28"/>
        </w:rPr>
        <w:t>是对交易中心全体员工本年度工作业绩的回报，其确定是在参考交易中心当年经营效益的基础上，与本年度个人绩效考核结果直接挂钩。</w:t>
      </w:r>
    </w:p>
    <w:p w:rsidR="00AD2DBB" w:rsidRPr="0077745D" w:rsidRDefault="00AD2DBB" w:rsidP="006B54A5">
      <w:pPr>
        <w:spacing w:line="600" w:lineRule="exact"/>
        <w:ind w:firstLineChars="200" w:firstLine="562"/>
        <w:rPr>
          <w:rFonts w:ascii="仿宋" w:eastAsia="仿宋" w:hAnsi="仿宋"/>
          <w:b/>
          <w:sz w:val="28"/>
          <w:szCs w:val="28"/>
        </w:rPr>
      </w:pPr>
      <w:r w:rsidRPr="0077745D">
        <w:rPr>
          <w:rFonts w:ascii="仿宋" w:eastAsia="仿宋" w:hAnsi="仿宋" w:hint="eastAsia"/>
          <w:b/>
          <w:sz w:val="28"/>
          <w:szCs w:val="28"/>
        </w:rPr>
        <w:t>第</w:t>
      </w:r>
      <w:r w:rsidR="00BC604E">
        <w:rPr>
          <w:rFonts w:ascii="仿宋" w:eastAsia="仿宋" w:hAnsi="仿宋" w:hint="eastAsia"/>
          <w:b/>
          <w:sz w:val="28"/>
          <w:szCs w:val="28"/>
        </w:rPr>
        <w:t>五十三</w:t>
      </w:r>
      <w:r w:rsidRPr="0077745D">
        <w:rPr>
          <w:rFonts w:ascii="仿宋" w:eastAsia="仿宋" w:hAnsi="仿宋" w:hint="eastAsia"/>
          <w:b/>
          <w:sz w:val="28"/>
          <w:szCs w:val="28"/>
        </w:rPr>
        <w:t>条</w:t>
      </w:r>
      <w:r w:rsidR="004E1BBB">
        <w:rPr>
          <w:rFonts w:ascii="仿宋" w:eastAsia="仿宋" w:hAnsi="仿宋" w:hint="eastAsia"/>
          <w:b/>
          <w:sz w:val="28"/>
          <w:szCs w:val="28"/>
        </w:rPr>
        <w:t xml:space="preserve"> </w:t>
      </w:r>
      <w:r w:rsidRPr="004E1BBB">
        <w:rPr>
          <w:rFonts w:ascii="仿宋" w:eastAsia="仿宋" w:hAnsi="仿宋" w:hint="eastAsia"/>
          <w:sz w:val="28"/>
          <w:szCs w:val="28"/>
        </w:rPr>
        <w:t>责任者</w:t>
      </w:r>
    </w:p>
    <w:p w:rsidR="00AD2DBB" w:rsidRPr="0077745D" w:rsidRDefault="00AD2DBB" w:rsidP="0077745D">
      <w:pPr>
        <w:spacing w:line="600" w:lineRule="exact"/>
        <w:rPr>
          <w:rFonts w:ascii="仿宋" w:eastAsia="仿宋" w:hAnsi="仿宋"/>
          <w:sz w:val="28"/>
          <w:szCs w:val="28"/>
        </w:rPr>
      </w:pPr>
      <w:r w:rsidRPr="0077745D">
        <w:rPr>
          <w:rFonts w:ascii="仿宋" w:eastAsia="仿宋" w:hAnsi="仿宋"/>
          <w:sz w:val="28"/>
          <w:szCs w:val="28"/>
        </w:rPr>
        <w:t xml:space="preserve">    </w:t>
      </w:r>
      <w:r w:rsidR="005172CB" w:rsidRPr="0077745D">
        <w:rPr>
          <w:rFonts w:ascii="仿宋" w:eastAsia="仿宋" w:hAnsi="仿宋" w:hint="eastAsia"/>
          <w:sz w:val="28"/>
          <w:szCs w:val="28"/>
        </w:rPr>
        <w:t>办公室负责制定</w:t>
      </w:r>
      <w:r w:rsidR="005172CB">
        <w:rPr>
          <w:rFonts w:ascii="仿宋" w:eastAsia="仿宋" w:hAnsi="仿宋" w:hint="eastAsia"/>
          <w:sz w:val="28"/>
          <w:szCs w:val="28"/>
        </w:rPr>
        <w:t>绩效工资分配</w:t>
      </w:r>
      <w:r w:rsidR="005172CB" w:rsidRPr="0077745D">
        <w:rPr>
          <w:rFonts w:ascii="仿宋" w:eastAsia="仿宋" w:hAnsi="仿宋" w:hint="eastAsia"/>
          <w:sz w:val="28"/>
          <w:szCs w:val="28"/>
        </w:rPr>
        <w:t>方案，</w:t>
      </w:r>
      <w:r w:rsidRPr="0077745D">
        <w:rPr>
          <w:rFonts w:ascii="仿宋" w:eastAsia="仿宋" w:hAnsi="仿宋" w:hint="eastAsia"/>
          <w:sz w:val="28"/>
          <w:szCs w:val="28"/>
        </w:rPr>
        <w:t>由交易中心主任办公会审议通过。</w:t>
      </w:r>
    </w:p>
    <w:p w:rsidR="00AD2DBB" w:rsidRPr="0077745D" w:rsidRDefault="00AD2DBB" w:rsidP="006B54A5">
      <w:pPr>
        <w:spacing w:line="600" w:lineRule="exact"/>
        <w:ind w:firstLineChars="200" w:firstLine="562"/>
        <w:rPr>
          <w:rFonts w:ascii="仿宋" w:eastAsia="仿宋" w:hAnsi="仿宋"/>
          <w:b/>
          <w:sz w:val="28"/>
          <w:szCs w:val="28"/>
        </w:rPr>
      </w:pPr>
      <w:r w:rsidRPr="0077745D">
        <w:rPr>
          <w:rFonts w:ascii="仿宋" w:eastAsia="仿宋" w:hAnsi="仿宋" w:hint="eastAsia"/>
          <w:b/>
          <w:sz w:val="28"/>
          <w:szCs w:val="28"/>
        </w:rPr>
        <w:t>第</w:t>
      </w:r>
      <w:r w:rsidR="00BC604E">
        <w:rPr>
          <w:rFonts w:ascii="仿宋" w:eastAsia="仿宋" w:hAnsi="仿宋" w:hint="eastAsia"/>
          <w:b/>
          <w:sz w:val="28"/>
          <w:szCs w:val="28"/>
        </w:rPr>
        <w:t>五十四</w:t>
      </w:r>
      <w:r w:rsidRPr="0077745D">
        <w:rPr>
          <w:rFonts w:ascii="仿宋" w:eastAsia="仿宋" w:hAnsi="仿宋" w:hint="eastAsia"/>
          <w:b/>
          <w:sz w:val="28"/>
          <w:szCs w:val="28"/>
        </w:rPr>
        <w:t>条</w:t>
      </w:r>
      <w:r w:rsidR="004E1BBB">
        <w:rPr>
          <w:rFonts w:ascii="仿宋" w:eastAsia="仿宋" w:hAnsi="仿宋"/>
          <w:b/>
          <w:sz w:val="28"/>
          <w:szCs w:val="28"/>
        </w:rPr>
        <w:t xml:space="preserve"> </w:t>
      </w:r>
      <w:r w:rsidRPr="004E1BBB">
        <w:rPr>
          <w:rFonts w:ascii="仿宋" w:eastAsia="仿宋" w:hAnsi="仿宋" w:hint="eastAsia"/>
          <w:sz w:val="28"/>
          <w:szCs w:val="28"/>
        </w:rPr>
        <w:t>例外</w:t>
      </w:r>
    </w:p>
    <w:p w:rsidR="00AD2DBB" w:rsidRPr="0077745D" w:rsidRDefault="004E1BBB" w:rsidP="006B54A5">
      <w:pPr>
        <w:spacing w:line="600" w:lineRule="exact"/>
        <w:ind w:firstLineChars="200" w:firstLine="560"/>
        <w:rPr>
          <w:rFonts w:ascii="仿宋" w:eastAsia="仿宋" w:hAnsi="仿宋"/>
          <w:sz w:val="28"/>
          <w:szCs w:val="28"/>
        </w:rPr>
      </w:pPr>
      <w:r>
        <w:rPr>
          <w:rFonts w:ascii="仿宋" w:eastAsia="仿宋" w:hAnsi="仿宋" w:hint="eastAsia"/>
          <w:sz w:val="28"/>
          <w:szCs w:val="28"/>
        </w:rPr>
        <w:t>1.</w:t>
      </w:r>
      <w:r w:rsidR="002A702D">
        <w:rPr>
          <w:rFonts w:ascii="仿宋" w:eastAsia="仿宋" w:hAnsi="仿宋" w:hint="eastAsia"/>
          <w:sz w:val="28"/>
          <w:szCs w:val="28"/>
        </w:rPr>
        <w:t>凡没有考核结果者，原则上不发放绩效工资。新进员工只发放实际工作时间的绩效工资</w:t>
      </w:r>
      <w:r w:rsidR="00AD2DBB" w:rsidRPr="0077745D">
        <w:rPr>
          <w:rFonts w:ascii="仿宋" w:eastAsia="仿宋" w:hAnsi="仿宋" w:hint="eastAsia"/>
          <w:sz w:val="28"/>
          <w:szCs w:val="28"/>
        </w:rPr>
        <w:t>。</w:t>
      </w:r>
    </w:p>
    <w:p w:rsidR="00AD2DBB" w:rsidRPr="0077745D" w:rsidRDefault="004E1BBB" w:rsidP="006B54A5">
      <w:pPr>
        <w:spacing w:line="600" w:lineRule="exact"/>
        <w:ind w:firstLineChars="200" w:firstLine="560"/>
        <w:rPr>
          <w:rFonts w:ascii="仿宋" w:eastAsia="仿宋" w:hAnsi="仿宋"/>
          <w:sz w:val="28"/>
          <w:szCs w:val="28"/>
        </w:rPr>
      </w:pPr>
      <w:r>
        <w:rPr>
          <w:rFonts w:ascii="仿宋" w:eastAsia="仿宋" w:hAnsi="仿宋" w:hint="eastAsia"/>
          <w:sz w:val="28"/>
          <w:szCs w:val="28"/>
        </w:rPr>
        <w:t>2.</w:t>
      </w:r>
      <w:r w:rsidR="00AD2DBB" w:rsidRPr="0077745D">
        <w:rPr>
          <w:rFonts w:ascii="仿宋" w:eastAsia="仿宋" w:hAnsi="仿宋" w:hint="eastAsia"/>
          <w:sz w:val="28"/>
          <w:szCs w:val="28"/>
        </w:rPr>
        <w:t>凡因个人原因或根据交易中心奖惩条例，给交易中心造成重大损失者不发放</w:t>
      </w:r>
      <w:r w:rsidR="00FF06A8">
        <w:rPr>
          <w:rFonts w:ascii="仿宋" w:eastAsia="仿宋" w:hAnsi="仿宋" w:hint="eastAsia"/>
          <w:sz w:val="28"/>
          <w:szCs w:val="28"/>
        </w:rPr>
        <w:t>绩效工资</w:t>
      </w:r>
      <w:r w:rsidR="00AD2DBB" w:rsidRPr="0077745D">
        <w:rPr>
          <w:rFonts w:ascii="仿宋" w:eastAsia="仿宋" w:hAnsi="仿宋" w:hint="eastAsia"/>
          <w:sz w:val="28"/>
          <w:szCs w:val="28"/>
        </w:rPr>
        <w:t>，具体规定参见交易中心奖惩规定。</w:t>
      </w:r>
    </w:p>
    <w:p w:rsidR="00A132CC" w:rsidRPr="004E1BBB" w:rsidRDefault="00AD2DBB" w:rsidP="004E1BBB">
      <w:pPr>
        <w:spacing w:line="600" w:lineRule="exact"/>
        <w:ind w:firstLineChars="200" w:firstLine="562"/>
        <w:rPr>
          <w:rFonts w:ascii="仿宋" w:eastAsia="仿宋" w:hAnsi="仿宋"/>
          <w:b/>
          <w:sz w:val="28"/>
          <w:szCs w:val="28"/>
        </w:rPr>
      </w:pPr>
      <w:r w:rsidRPr="0077745D">
        <w:rPr>
          <w:rFonts w:ascii="仿宋" w:eastAsia="仿宋" w:hAnsi="仿宋" w:hint="eastAsia"/>
          <w:b/>
          <w:sz w:val="28"/>
          <w:szCs w:val="28"/>
        </w:rPr>
        <w:t>第</w:t>
      </w:r>
      <w:r w:rsidR="00C12965">
        <w:rPr>
          <w:rFonts w:ascii="仿宋" w:eastAsia="仿宋" w:hAnsi="仿宋" w:hint="eastAsia"/>
          <w:b/>
          <w:sz w:val="28"/>
          <w:szCs w:val="28"/>
        </w:rPr>
        <w:t>五十五</w:t>
      </w:r>
      <w:r w:rsidRPr="0077745D">
        <w:rPr>
          <w:rFonts w:ascii="仿宋" w:eastAsia="仿宋" w:hAnsi="仿宋" w:hint="eastAsia"/>
          <w:b/>
          <w:sz w:val="28"/>
          <w:szCs w:val="28"/>
        </w:rPr>
        <w:t>条</w:t>
      </w:r>
      <w:r w:rsidR="004E1BBB">
        <w:rPr>
          <w:rFonts w:ascii="仿宋" w:eastAsia="仿宋" w:hAnsi="仿宋" w:hint="eastAsia"/>
          <w:b/>
          <w:sz w:val="28"/>
          <w:szCs w:val="28"/>
        </w:rPr>
        <w:t xml:space="preserve"> </w:t>
      </w:r>
      <w:r w:rsidRPr="004E1BBB">
        <w:rPr>
          <w:rFonts w:ascii="仿宋" w:eastAsia="仿宋" w:hAnsi="仿宋" w:hint="eastAsia"/>
          <w:sz w:val="28"/>
          <w:szCs w:val="28"/>
        </w:rPr>
        <w:t>福利</w:t>
      </w:r>
      <w:r w:rsidR="004E1BBB">
        <w:rPr>
          <w:rFonts w:ascii="仿宋" w:eastAsia="仿宋" w:hAnsi="仿宋" w:hint="eastAsia"/>
          <w:sz w:val="28"/>
          <w:szCs w:val="28"/>
        </w:rPr>
        <w:t>。</w:t>
      </w:r>
      <w:r w:rsidRPr="0077745D">
        <w:rPr>
          <w:rFonts w:ascii="仿宋" w:eastAsia="仿宋" w:hAnsi="仿宋" w:hint="eastAsia"/>
          <w:sz w:val="28"/>
          <w:szCs w:val="28"/>
        </w:rPr>
        <w:t>交易中心的福利制度是为员工提供生活安全的需要，提高员工的生活质量。具体福利项目、标准及其他各类津贴、补贴参见交易中心相关规定。</w:t>
      </w:r>
    </w:p>
    <w:p w:rsidR="00E515CC" w:rsidRPr="00E515CC" w:rsidRDefault="00E515CC" w:rsidP="00E515CC">
      <w:pPr>
        <w:spacing w:line="600" w:lineRule="exact"/>
        <w:ind w:firstLine="480"/>
        <w:rPr>
          <w:rFonts w:ascii="仿宋" w:eastAsia="仿宋" w:hAnsi="仿宋"/>
          <w:sz w:val="28"/>
          <w:szCs w:val="28"/>
        </w:rPr>
      </w:pPr>
    </w:p>
    <w:p w:rsidR="009609D9" w:rsidRPr="00126977" w:rsidRDefault="00E9249D" w:rsidP="00E515CC">
      <w:pPr>
        <w:keepNext/>
        <w:keepLines/>
        <w:spacing w:before="260" w:after="260" w:line="600" w:lineRule="exact"/>
        <w:jc w:val="center"/>
        <w:outlineLvl w:val="1"/>
        <w:rPr>
          <w:rFonts w:ascii="黑体" w:eastAsia="黑体" w:hAnsi="黑体" w:cs="Times New Roman"/>
          <w:bCs/>
          <w:sz w:val="28"/>
          <w:szCs w:val="28"/>
        </w:rPr>
      </w:pPr>
      <w:bookmarkStart w:id="27" w:name="_Toc477878919"/>
      <w:r w:rsidRPr="00126977">
        <w:rPr>
          <w:rFonts w:ascii="黑体" w:eastAsia="黑体" w:hAnsi="黑体" w:cs="Times New Roman" w:hint="eastAsia"/>
          <w:bCs/>
          <w:sz w:val="28"/>
          <w:szCs w:val="28"/>
        </w:rPr>
        <w:t>十</w:t>
      </w:r>
      <w:r w:rsidR="00F2633E" w:rsidRPr="00126977">
        <w:rPr>
          <w:rFonts w:ascii="黑体" w:eastAsia="黑体" w:hAnsi="黑体" w:cs="Times New Roman" w:hint="eastAsia"/>
          <w:bCs/>
          <w:sz w:val="28"/>
          <w:szCs w:val="28"/>
        </w:rPr>
        <w:t>、</w:t>
      </w:r>
      <w:r w:rsidR="00844BA1" w:rsidRPr="00126977">
        <w:rPr>
          <w:rFonts w:ascii="黑体" w:eastAsia="黑体" w:hAnsi="黑体" w:cs="Times New Roman" w:hint="eastAsia"/>
          <w:bCs/>
          <w:sz w:val="28"/>
          <w:szCs w:val="28"/>
        </w:rPr>
        <w:t>请休假管理</w:t>
      </w:r>
      <w:bookmarkEnd w:id="27"/>
    </w:p>
    <w:p w:rsidR="009609D9" w:rsidRPr="0077745D" w:rsidRDefault="009609D9" w:rsidP="00E515CC">
      <w:pPr>
        <w:tabs>
          <w:tab w:val="left" w:pos="600"/>
        </w:tabs>
        <w:spacing w:line="600" w:lineRule="exact"/>
        <w:ind w:firstLineChars="200" w:firstLine="562"/>
        <w:rPr>
          <w:rFonts w:ascii="仿宋" w:eastAsia="仿宋" w:hAnsi="仿宋"/>
          <w:sz w:val="28"/>
          <w:szCs w:val="28"/>
        </w:rPr>
      </w:pPr>
      <w:r w:rsidRPr="00E515CC">
        <w:rPr>
          <w:rFonts w:ascii="仿宋" w:eastAsia="仿宋" w:hAnsi="仿宋" w:hint="eastAsia"/>
          <w:b/>
          <w:sz w:val="28"/>
          <w:szCs w:val="28"/>
        </w:rPr>
        <w:t>第</w:t>
      </w:r>
      <w:r w:rsidR="008447BE">
        <w:rPr>
          <w:rFonts w:ascii="仿宋" w:eastAsia="仿宋" w:hAnsi="仿宋" w:hint="eastAsia"/>
          <w:b/>
          <w:sz w:val="28"/>
          <w:szCs w:val="28"/>
        </w:rPr>
        <w:t>五十六</w:t>
      </w:r>
      <w:r w:rsidRPr="00E515CC">
        <w:rPr>
          <w:rFonts w:ascii="仿宋" w:eastAsia="仿宋" w:hAnsi="仿宋" w:hint="eastAsia"/>
          <w:b/>
          <w:sz w:val="28"/>
          <w:szCs w:val="28"/>
        </w:rPr>
        <w:t>条</w:t>
      </w:r>
      <w:r w:rsidR="004E1BBB">
        <w:rPr>
          <w:rFonts w:ascii="仿宋" w:eastAsia="仿宋" w:hAnsi="仿宋" w:hint="eastAsia"/>
          <w:sz w:val="28"/>
          <w:szCs w:val="28"/>
        </w:rPr>
        <w:t xml:space="preserve"> </w:t>
      </w:r>
      <w:r w:rsidRPr="0077745D">
        <w:rPr>
          <w:rFonts w:ascii="仿宋" w:eastAsia="仿宋" w:hAnsi="仿宋" w:hint="eastAsia"/>
          <w:sz w:val="28"/>
          <w:szCs w:val="28"/>
        </w:rPr>
        <w:t>凡事假、病假、计划生育假、婚假、产假、年休假、探亲假、丧假等都必须履行请假手续。</w:t>
      </w:r>
    </w:p>
    <w:p w:rsidR="009609D9" w:rsidRPr="00E515CC" w:rsidRDefault="00E515CC" w:rsidP="00E515CC">
      <w:pPr>
        <w:tabs>
          <w:tab w:val="left" w:pos="600"/>
        </w:tabs>
        <w:spacing w:line="600" w:lineRule="exact"/>
        <w:ind w:firstLine="560"/>
        <w:rPr>
          <w:rFonts w:ascii="仿宋" w:eastAsia="仿宋" w:hAnsi="仿宋"/>
          <w:sz w:val="28"/>
          <w:szCs w:val="28"/>
        </w:rPr>
      </w:pPr>
      <w:r w:rsidRPr="00E515CC">
        <w:rPr>
          <w:rFonts w:ascii="仿宋" w:eastAsia="仿宋" w:hAnsi="仿宋" w:hint="eastAsia"/>
          <w:sz w:val="28"/>
          <w:szCs w:val="28"/>
        </w:rPr>
        <w:t>1.</w:t>
      </w:r>
      <w:r w:rsidR="009609D9" w:rsidRPr="00E515CC">
        <w:rPr>
          <w:rFonts w:ascii="仿宋" w:eastAsia="仿宋" w:hAnsi="仿宋" w:hint="eastAsia"/>
          <w:sz w:val="28"/>
          <w:szCs w:val="28"/>
        </w:rPr>
        <w:t>事假：中心员工请事假不超过一天由部长审批，部长不在时向中心</w:t>
      </w:r>
      <w:r w:rsidR="009609D9" w:rsidRPr="00E515CC">
        <w:rPr>
          <w:rFonts w:ascii="仿宋" w:eastAsia="仿宋" w:hAnsi="仿宋" w:hint="eastAsia"/>
          <w:sz w:val="28"/>
          <w:szCs w:val="28"/>
        </w:rPr>
        <w:lastRenderedPageBreak/>
        <w:t>办公室主任请假，请假条交办公室主任备案，否则以旷工论处；事假超过一天，经部长加具意见后，分管主任审批，请假条交办公室主任备案；</w:t>
      </w:r>
    </w:p>
    <w:p w:rsidR="009609D9" w:rsidRPr="0077745D" w:rsidRDefault="006156C7" w:rsidP="0077745D">
      <w:pPr>
        <w:tabs>
          <w:tab w:val="left" w:pos="600"/>
        </w:tabs>
        <w:spacing w:line="600" w:lineRule="exact"/>
        <w:ind w:firstLineChars="200" w:firstLine="560"/>
        <w:rPr>
          <w:rFonts w:ascii="仿宋" w:eastAsia="仿宋" w:hAnsi="仿宋"/>
          <w:sz w:val="28"/>
          <w:szCs w:val="28"/>
        </w:rPr>
      </w:pPr>
      <w:r>
        <w:rPr>
          <w:rFonts w:ascii="仿宋" w:eastAsia="仿宋" w:hAnsi="仿宋" w:hint="eastAsia"/>
          <w:sz w:val="28"/>
          <w:szCs w:val="28"/>
        </w:rPr>
        <w:t>部长请事假由中心主任审批；中心领导请事假由委人事处和主管委</w:t>
      </w:r>
      <w:r w:rsidR="009609D9" w:rsidRPr="0077745D">
        <w:rPr>
          <w:rFonts w:ascii="仿宋" w:eastAsia="仿宋" w:hAnsi="仿宋" w:hint="eastAsia"/>
          <w:sz w:val="28"/>
          <w:szCs w:val="28"/>
        </w:rPr>
        <w:t>领导审批，并通知中心办公室。</w:t>
      </w:r>
    </w:p>
    <w:p w:rsidR="009609D9" w:rsidRPr="0077745D" w:rsidRDefault="009609D9" w:rsidP="002C460D">
      <w:pPr>
        <w:tabs>
          <w:tab w:val="left" w:pos="600"/>
        </w:tabs>
        <w:spacing w:line="600" w:lineRule="exact"/>
        <w:ind w:firstLineChars="200" w:firstLine="560"/>
        <w:rPr>
          <w:rFonts w:ascii="仿宋" w:eastAsia="仿宋" w:hAnsi="仿宋"/>
          <w:sz w:val="28"/>
          <w:szCs w:val="28"/>
        </w:rPr>
      </w:pPr>
      <w:r w:rsidRPr="0077745D">
        <w:rPr>
          <w:rFonts w:ascii="仿宋" w:eastAsia="仿宋" w:hAnsi="仿宋" w:hint="eastAsia"/>
          <w:sz w:val="28"/>
          <w:szCs w:val="28"/>
        </w:rPr>
        <w:t>中心正式员工请事假</w:t>
      </w:r>
      <w:proofErr w:type="gramStart"/>
      <w:r w:rsidRPr="0077745D">
        <w:rPr>
          <w:rFonts w:ascii="仿宋" w:eastAsia="仿宋" w:hAnsi="仿宋" w:hint="eastAsia"/>
          <w:sz w:val="28"/>
          <w:szCs w:val="28"/>
        </w:rPr>
        <w:t>均首先</w:t>
      </w:r>
      <w:proofErr w:type="gramEnd"/>
      <w:r w:rsidRPr="0077745D">
        <w:rPr>
          <w:rFonts w:ascii="仿宋" w:eastAsia="仿宋" w:hAnsi="仿宋" w:hint="eastAsia"/>
          <w:sz w:val="28"/>
          <w:szCs w:val="28"/>
        </w:rPr>
        <w:t>抵扣年休假。</w:t>
      </w:r>
      <w:r w:rsidR="002C460D">
        <w:rPr>
          <w:rFonts w:ascii="仿宋" w:eastAsia="仿宋" w:hAnsi="仿宋" w:hint="eastAsia"/>
          <w:sz w:val="28"/>
          <w:szCs w:val="28"/>
        </w:rPr>
        <w:t>当月请事假在1个工作日以内的，绩效工资不予扣除；超过1个工作日的按其超过的事假天数扣除相应的绩效工资；1个月内事假天数累计达10天及以上的，当月</w:t>
      </w:r>
      <w:r w:rsidR="00221124">
        <w:rPr>
          <w:rFonts w:ascii="仿宋" w:eastAsia="仿宋" w:hAnsi="仿宋" w:hint="eastAsia"/>
          <w:sz w:val="28"/>
          <w:szCs w:val="28"/>
        </w:rPr>
        <w:t>的</w:t>
      </w:r>
      <w:r w:rsidR="002C460D">
        <w:rPr>
          <w:rFonts w:ascii="仿宋" w:eastAsia="仿宋" w:hAnsi="仿宋" w:hint="eastAsia"/>
          <w:sz w:val="28"/>
          <w:szCs w:val="28"/>
        </w:rPr>
        <w:t>绩效工资全部扣除。</w:t>
      </w:r>
    </w:p>
    <w:p w:rsidR="009609D9" w:rsidRPr="0077745D" w:rsidRDefault="00E515CC" w:rsidP="00E515CC">
      <w:pPr>
        <w:tabs>
          <w:tab w:val="left" w:pos="600"/>
        </w:tabs>
        <w:spacing w:line="600" w:lineRule="exact"/>
        <w:ind w:firstLineChars="200" w:firstLine="560"/>
        <w:rPr>
          <w:rFonts w:ascii="仿宋" w:eastAsia="仿宋" w:hAnsi="仿宋"/>
          <w:sz w:val="28"/>
          <w:szCs w:val="28"/>
        </w:rPr>
      </w:pPr>
      <w:r>
        <w:rPr>
          <w:rFonts w:ascii="仿宋" w:eastAsia="仿宋" w:hAnsi="仿宋" w:hint="eastAsia"/>
          <w:sz w:val="28"/>
          <w:szCs w:val="28"/>
        </w:rPr>
        <w:t>2.</w:t>
      </w:r>
      <w:r w:rsidR="009609D9" w:rsidRPr="0077745D">
        <w:rPr>
          <w:rFonts w:ascii="仿宋" w:eastAsia="仿宋" w:hAnsi="仿宋" w:hint="eastAsia"/>
          <w:sz w:val="28"/>
          <w:szCs w:val="28"/>
        </w:rPr>
        <w:t>病假、计划生育假：请病假、计划生育</w:t>
      </w:r>
      <w:proofErr w:type="gramStart"/>
      <w:r w:rsidR="009609D9" w:rsidRPr="0077745D">
        <w:rPr>
          <w:rFonts w:ascii="仿宋" w:eastAsia="仿宋" w:hAnsi="仿宋" w:hint="eastAsia"/>
          <w:sz w:val="28"/>
          <w:szCs w:val="28"/>
        </w:rPr>
        <w:t>假除填</w:t>
      </w:r>
      <w:proofErr w:type="gramEnd"/>
      <w:r w:rsidR="009609D9" w:rsidRPr="0077745D">
        <w:rPr>
          <w:rFonts w:ascii="仿宋" w:eastAsia="仿宋" w:hAnsi="仿宋" w:hint="eastAsia"/>
          <w:sz w:val="28"/>
          <w:szCs w:val="28"/>
        </w:rPr>
        <w:t>具请假条、审批外，病假二天以上必须提交病假单，病假、计划生育假必须提交医院证明。请病假者应当</w:t>
      </w:r>
      <w:proofErr w:type="gramStart"/>
      <w:r w:rsidR="009609D9" w:rsidRPr="0077745D">
        <w:rPr>
          <w:rFonts w:ascii="仿宋" w:eastAsia="仿宋" w:hAnsi="仿宋" w:hint="eastAsia"/>
          <w:sz w:val="28"/>
          <w:szCs w:val="28"/>
        </w:rPr>
        <w:t>天办理</w:t>
      </w:r>
      <w:proofErr w:type="gramEnd"/>
      <w:r w:rsidR="009609D9" w:rsidRPr="0077745D">
        <w:rPr>
          <w:rFonts w:ascii="仿宋" w:eastAsia="仿宋" w:hAnsi="仿宋" w:hint="eastAsia"/>
          <w:sz w:val="28"/>
          <w:szCs w:val="28"/>
        </w:rPr>
        <w:t>好请假手续，当日不能提交病假单者，可上班后补交，但应事先打电话向本部门部长（部长不在时向中心办公室主任）请假。</w:t>
      </w:r>
    </w:p>
    <w:p w:rsidR="009609D9" w:rsidRPr="0077745D" w:rsidRDefault="00E515CC" w:rsidP="00E515CC">
      <w:pPr>
        <w:tabs>
          <w:tab w:val="left" w:pos="600"/>
        </w:tabs>
        <w:spacing w:line="600" w:lineRule="exact"/>
        <w:ind w:firstLineChars="200" w:firstLine="560"/>
        <w:rPr>
          <w:rFonts w:ascii="仿宋" w:eastAsia="仿宋" w:hAnsi="仿宋"/>
          <w:sz w:val="28"/>
          <w:szCs w:val="28"/>
        </w:rPr>
      </w:pPr>
      <w:r>
        <w:rPr>
          <w:rFonts w:ascii="仿宋" w:eastAsia="仿宋" w:hAnsi="仿宋" w:hint="eastAsia"/>
          <w:sz w:val="28"/>
          <w:szCs w:val="28"/>
        </w:rPr>
        <w:t>3.</w:t>
      </w:r>
      <w:r w:rsidR="009609D9" w:rsidRPr="0077745D">
        <w:rPr>
          <w:rFonts w:ascii="仿宋" w:eastAsia="仿宋" w:hAnsi="仿宋" w:hint="eastAsia"/>
          <w:sz w:val="28"/>
          <w:szCs w:val="28"/>
        </w:rPr>
        <w:t>婚假、产假、年休假、探亲假等：应提前一周办好请假手续，填具请假单，交本部门部长填具意见后，分管主任审批；需续假的，必须在假期未满之前办好续假手续，经批准后方可续假，无特殊情况未经批准续假的，超假时间作旷工处理。请假期满返回单位工作后应到办公室主任处办理销假手续。</w:t>
      </w:r>
    </w:p>
    <w:p w:rsidR="00777192" w:rsidRDefault="008B5858" w:rsidP="00E515CC">
      <w:pPr>
        <w:tabs>
          <w:tab w:val="left" w:pos="600"/>
        </w:tabs>
        <w:spacing w:line="600" w:lineRule="exact"/>
        <w:ind w:firstLineChars="200" w:firstLine="562"/>
        <w:rPr>
          <w:rFonts w:ascii="仿宋" w:eastAsia="仿宋" w:hAnsi="仿宋"/>
          <w:sz w:val="28"/>
          <w:szCs w:val="28"/>
        </w:rPr>
      </w:pPr>
      <w:r w:rsidRPr="00E515CC">
        <w:rPr>
          <w:rFonts w:ascii="仿宋" w:eastAsia="仿宋" w:hAnsi="仿宋" w:hint="eastAsia"/>
          <w:b/>
          <w:sz w:val="28"/>
          <w:szCs w:val="28"/>
        </w:rPr>
        <w:t>第</w:t>
      </w:r>
      <w:r w:rsidR="008447BE">
        <w:rPr>
          <w:rFonts w:ascii="仿宋" w:eastAsia="仿宋" w:hAnsi="仿宋" w:hint="eastAsia"/>
          <w:b/>
          <w:sz w:val="28"/>
          <w:szCs w:val="28"/>
        </w:rPr>
        <w:t>五十七</w:t>
      </w:r>
      <w:r w:rsidRPr="00E515CC">
        <w:rPr>
          <w:rFonts w:ascii="仿宋" w:eastAsia="仿宋" w:hAnsi="仿宋" w:hint="eastAsia"/>
          <w:b/>
          <w:sz w:val="28"/>
          <w:szCs w:val="28"/>
        </w:rPr>
        <w:t>条</w:t>
      </w:r>
      <w:r w:rsidR="00777192" w:rsidRPr="0077745D">
        <w:rPr>
          <w:rFonts w:ascii="仿宋" w:eastAsia="仿宋" w:hAnsi="仿宋" w:hint="eastAsia"/>
          <w:sz w:val="28"/>
          <w:szCs w:val="28"/>
        </w:rPr>
        <w:t xml:space="preserve"> </w:t>
      </w:r>
      <w:r w:rsidR="00545BB7" w:rsidRPr="0077745D">
        <w:rPr>
          <w:rFonts w:ascii="仿宋" w:eastAsia="仿宋" w:hAnsi="仿宋" w:hint="eastAsia"/>
          <w:sz w:val="28"/>
          <w:szCs w:val="28"/>
        </w:rPr>
        <w:t>上述假期标准及待遇按照国家、省及本市相关规定执行。</w:t>
      </w:r>
    </w:p>
    <w:p w:rsidR="00E515CC" w:rsidRPr="008447BE" w:rsidRDefault="00E515CC" w:rsidP="00E515CC">
      <w:pPr>
        <w:tabs>
          <w:tab w:val="left" w:pos="600"/>
        </w:tabs>
        <w:spacing w:line="600" w:lineRule="exact"/>
        <w:ind w:firstLineChars="200" w:firstLine="560"/>
        <w:rPr>
          <w:rFonts w:ascii="仿宋" w:eastAsia="仿宋" w:hAnsi="仿宋"/>
          <w:sz w:val="28"/>
          <w:szCs w:val="28"/>
        </w:rPr>
      </w:pPr>
    </w:p>
    <w:p w:rsidR="0023704D" w:rsidRPr="00126977" w:rsidRDefault="00E9249D" w:rsidP="00126977">
      <w:pPr>
        <w:keepNext/>
        <w:keepLines/>
        <w:spacing w:before="260" w:after="260" w:line="600" w:lineRule="exact"/>
        <w:jc w:val="center"/>
        <w:outlineLvl w:val="1"/>
        <w:rPr>
          <w:rFonts w:ascii="黑体" w:eastAsia="黑体" w:hAnsi="黑体" w:cs="Times New Roman"/>
          <w:bCs/>
          <w:sz w:val="28"/>
          <w:szCs w:val="28"/>
        </w:rPr>
      </w:pPr>
      <w:bookmarkStart w:id="28" w:name="_Toc477878920"/>
      <w:r w:rsidRPr="00126977">
        <w:rPr>
          <w:rFonts w:ascii="黑体" w:eastAsia="黑体" w:hAnsi="黑体" w:cs="Times New Roman" w:hint="eastAsia"/>
          <w:bCs/>
          <w:sz w:val="28"/>
          <w:szCs w:val="28"/>
        </w:rPr>
        <w:t>十一</w:t>
      </w:r>
      <w:r w:rsidR="006B2496" w:rsidRPr="00126977">
        <w:rPr>
          <w:rFonts w:ascii="黑体" w:eastAsia="黑体" w:hAnsi="黑体" w:cs="Times New Roman" w:hint="eastAsia"/>
          <w:bCs/>
          <w:sz w:val="28"/>
          <w:szCs w:val="28"/>
        </w:rPr>
        <w:t>、</w:t>
      </w:r>
      <w:bookmarkStart w:id="29" w:name="_Toc458073308"/>
      <w:bookmarkStart w:id="30" w:name="_Toc458073608"/>
      <w:r w:rsidR="0023704D" w:rsidRPr="00126977">
        <w:rPr>
          <w:rFonts w:ascii="黑体" w:eastAsia="黑体" w:hAnsi="黑体" w:cs="Times New Roman" w:hint="eastAsia"/>
          <w:bCs/>
          <w:sz w:val="28"/>
          <w:szCs w:val="28"/>
        </w:rPr>
        <w:t>培训</w:t>
      </w:r>
      <w:bookmarkEnd w:id="29"/>
      <w:bookmarkEnd w:id="30"/>
      <w:r w:rsidR="005C4EF0" w:rsidRPr="00126977">
        <w:rPr>
          <w:rFonts w:ascii="黑体" w:eastAsia="黑体" w:hAnsi="黑体" w:cs="Times New Roman" w:hint="eastAsia"/>
          <w:bCs/>
          <w:sz w:val="28"/>
          <w:szCs w:val="28"/>
        </w:rPr>
        <w:t>管理</w:t>
      </w:r>
      <w:bookmarkEnd w:id="28"/>
    </w:p>
    <w:p w:rsidR="0023704D" w:rsidRPr="0077745D" w:rsidRDefault="0023704D" w:rsidP="0077745D">
      <w:pPr>
        <w:tabs>
          <w:tab w:val="left" w:pos="624"/>
        </w:tabs>
        <w:spacing w:line="600" w:lineRule="exact"/>
        <w:ind w:firstLine="480"/>
        <w:rPr>
          <w:rFonts w:ascii="仿宋" w:eastAsia="仿宋" w:hAnsi="仿宋"/>
          <w:sz w:val="28"/>
          <w:szCs w:val="28"/>
        </w:rPr>
      </w:pPr>
      <w:r w:rsidRPr="00E515CC">
        <w:rPr>
          <w:rFonts w:ascii="仿宋" w:eastAsia="仿宋" w:hAnsi="仿宋" w:hint="eastAsia"/>
          <w:b/>
          <w:sz w:val="28"/>
          <w:szCs w:val="28"/>
        </w:rPr>
        <w:t>第</w:t>
      </w:r>
      <w:r w:rsidR="008447BE">
        <w:rPr>
          <w:rFonts w:ascii="仿宋" w:eastAsia="仿宋" w:hAnsi="仿宋" w:hint="eastAsia"/>
          <w:b/>
          <w:sz w:val="28"/>
          <w:szCs w:val="28"/>
        </w:rPr>
        <w:t>五十八</w:t>
      </w:r>
      <w:r w:rsidRPr="00E515CC">
        <w:rPr>
          <w:rFonts w:ascii="仿宋" w:eastAsia="仿宋" w:hAnsi="仿宋" w:hint="eastAsia"/>
          <w:b/>
          <w:sz w:val="28"/>
          <w:szCs w:val="28"/>
        </w:rPr>
        <w:t>条</w:t>
      </w:r>
      <w:r w:rsidRPr="0077745D">
        <w:rPr>
          <w:rFonts w:ascii="仿宋" w:eastAsia="仿宋" w:hAnsi="仿宋"/>
          <w:sz w:val="28"/>
          <w:szCs w:val="28"/>
        </w:rPr>
        <w:tab/>
      </w:r>
      <w:r w:rsidRPr="0077745D">
        <w:rPr>
          <w:rFonts w:ascii="仿宋" w:eastAsia="仿宋" w:hAnsi="仿宋" w:hint="eastAsia"/>
          <w:sz w:val="28"/>
          <w:szCs w:val="28"/>
        </w:rPr>
        <w:t>为提高个体和群体的竞争能力，中心建立培训管理制度，</w:t>
      </w:r>
      <w:r w:rsidRPr="0077745D">
        <w:rPr>
          <w:rFonts w:ascii="仿宋" w:eastAsia="仿宋" w:hAnsi="仿宋" w:hint="eastAsia"/>
          <w:sz w:val="28"/>
          <w:szCs w:val="28"/>
        </w:rPr>
        <w:lastRenderedPageBreak/>
        <w:t>并设立专人负责员工培训工作，以加强员工再教育，适应知识经济时代和中心发展的要求。</w:t>
      </w:r>
    </w:p>
    <w:p w:rsidR="0023704D" w:rsidRPr="0077745D" w:rsidRDefault="0023704D" w:rsidP="0077745D">
      <w:pPr>
        <w:tabs>
          <w:tab w:val="left" w:pos="624"/>
        </w:tabs>
        <w:spacing w:line="600" w:lineRule="exact"/>
        <w:ind w:firstLine="480"/>
        <w:rPr>
          <w:rFonts w:ascii="仿宋" w:eastAsia="仿宋" w:hAnsi="仿宋"/>
          <w:sz w:val="28"/>
          <w:szCs w:val="28"/>
        </w:rPr>
      </w:pPr>
      <w:r w:rsidRPr="00E515CC">
        <w:rPr>
          <w:rFonts w:ascii="仿宋" w:eastAsia="仿宋" w:hAnsi="仿宋" w:hint="eastAsia"/>
          <w:b/>
          <w:sz w:val="28"/>
          <w:szCs w:val="28"/>
        </w:rPr>
        <w:t>第</w:t>
      </w:r>
      <w:r w:rsidR="008447BE">
        <w:rPr>
          <w:rFonts w:ascii="仿宋" w:eastAsia="仿宋" w:hAnsi="仿宋" w:hint="eastAsia"/>
          <w:b/>
          <w:sz w:val="28"/>
          <w:szCs w:val="28"/>
        </w:rPr>
        <w:t>五十九</w:t>
      </w:r>
      <w:r w:rsidRPr="00E515CC">
        <w:rPr>
          <w:rFonts w:ascii="仿宋" w:eastAsia="仿宋" w:hAnsi="仿宋" w:hint="eastAsia"/>
          <w:b/>
          <w:sz w:val="28"/>
          <w:szCs w:val="28"/>
        </w:rPr>
        <w:t>条</w:t>
      </w:r>
      <w:r w:rsidRPr="0077745D">
        <w:rPr>
          <w:rFonts w:ascii="仿宋" w:eastAsia="仿宋" w:hAnsi="仿宋"/>
          <w:sz w:val="28"/>
          <w:szCs w:val="28"/>
        </w:rPr>
        <w:tab/>
      </w:r>
      <w:r w:rsidR="00E515CC">
        <w:rPr>
          <w:rFonts w:ascii="仿宋" w:eastAsia="仿宋" w:hAnsi="仿宋" w:hint="eastAsia"/>
          <w:sz w:val="28"/>
          <w:szCs w:val="28"/>
        </w:rPr>
        <w:t xml:space="preserve"> </w:t>
      </w:r>
      <w:r w:rsidRPr="0077745D">
        <w:rPr>
          <w:rFonts w:ascii="仿宋" w:eastAsia="仿宋" w:hAnsi="仿宋" w:hint="eastAsia"/>
          <w:sz w:val="28"/>
          <w:szCs w:val="28"/>
        </w:rPr>
        <w:t>受训人员：中心全体员工。</w:t>
      </w:r>
    </w:p>
    <w:p w:rsidR="0023704D" w:rsidRPr="0077745D" w:rsidRDefault="0023704D" w:rsidP="0077745D">
      <w:pPr>
        <w:tabs>
          <w:tab w:val="left" w:pos="624"/>
        </w:tabs>
        <w:spacing w:line="600" w:lineRule="exact"/>
        <w:ind w:firstLine="480"/>
        <w:rPr>
          <w:rFonts w:ascii="仿宋" w:eastAsia="仿宋" w:hAnsi="仿宋"/>
          <w:sz w:val="28"/>
          <w:szCs w:val="28"/>
        </w:rPr>
      </w:pPr>
      <w:r w:rsidRPr="00E515CC">
        <w:rPr>
          <w:rFonts w:ascii="仿宋" w:eastAsia="仿宋" w:hAnsi="仿宋" w:hint="eastAsia"/>
          <w:b/>
          <w:sz w:val="28"/>
          <w:szCs w:val="28"/>
        </w:rPr>
        <w:t>第</w:t>
      </w:r>
      <w:r w:rsidR="008447BE">
        <w:rPr>
          <w:rFonts w:ascii="仿宋" w:eastAsia="仿宋" w:hAnsi="仿宋" w:hint="eastAsia"/>
          <w:b/>
          <w:sz w:val="28"/>
          <w:szCs w:val="28"/>
        </w:rPr>
        <w:t>六十</w:t>
      </w:r>
      <w:r w:rsidRPr="00E515CC">
        <w:rPr>
          <w:rFonts w:ascii="仿宋" w:eastAsia="仿宋" w:hAnsi="仿宋" w:hint="eastAsia"/>
          <w:b/>
          <w:sz w:val="28"/>
          <w:szCs w:val="28"/>
        </w:rPr>
        <w:t>条</w:t>
      </w:r>
      <w:r w:rsidR="004E1BBB">
        <w:rPr>
          <w:rFonts w:ascii="仿宋" w:eastAsia="仿宋" w:hAnsi="仿宋" w:hint="eastAsia"/>
          <w:sz w:val="28"/>
          <w:szCs w:val="28"/>
        </w:rPr>
        <w:t xml:space="preserve"> </w:t>
      </w:r>
      <w:r w:rsidRPr="0077745D">
        <w:rPr>
          <w:rFonts w:ascii="仿宋" w:eastAsia="仿宋" w:hAnsi="仿宋" w:hint="eastAsia"/>
          <w:sz w:val="28"/>
          <w:szCs w:val="28"/>
        </w:rPr>
        <w:t>培训内容</w:t>
      </w:r>
    </w:p>
    <w:p w:rsidR="0023704D" w:rsidRPr="0077745D" w:rsidRDefault="004E1BBB" w:rsidP="0077745D">
      <w:pPr>
        <w:tabs>
          <w:tab w:val="left" w:pos="624"/>
        </w:tabs>
        <w:spacing w:line="600" w:lineRule="exact"/>
        <w:ind w:firstLine="480"/>
        <w:rPr>
          <w:rFonts w:ascii="仿宋" w:eastAsia="仿宋" w:hAnsi="仿宋"/>
          <w:sz w:val="28"/>
          <w:szCs w:val="28"/>
        </w:rPr>
      </w:pPr>
      <w:r>
        <w:rPr>
          <w:rFonts w:ascii="仿宋" w:eastAsia="仿宋" w:hAnsi="仿宋" w:hint="eastAsia"/>
          <w:sz w:val="28"/>
          <w:szCs w:val="28"/>
        </w:rPr>
        <w:t>1.</w:t>
      </w:r>
      <w:r w:rsidR="0023704D" w:rsidRPr="0077745D">
        <w:rPr>
          <w:rFonts w:ascii="仿宋" w:eastAsia="仿宋" w:hAnsi="仿宋" w:hint="eastAsia"/>
          <w:sz w:val="28"/>
          <w:szCs w:val="28"/>
        </w:rPr>
        <w:t>专业知识；</w:t>
      </w:r>
    </w:p>
    <w:p w:rsidR="0023704D" w:rsidRPr="0077745D" w:rsidRDefault="00E515CC" w:rsidP="0077745D">
      <w:pPr>
        <w:tabs>
          <w:tab w:val="left" w:pos="624"/>
        </w:tabs>
        <w:spacing w:line="600" w:lineRule="exact"/>
        <w:ind w:firstLine="480"/>
        <w:rPr>
          <w:rFonts w:ascii="仿宋" w:eastAsia="仿宋" w:hAnsi="仿宋"/>
          <w:sz w:val="28"/>
          <w:szCs w:val="28"/>
        </w:rPr>
      </w:pPr>
      <w:r>
        <w:rPr>
          <w:rFonts w:ascii="仿宋" w:eastAsia="仿宋" w:hAnsi="仿宋" w:hint="eastAsia"/>
          <w:sz w:val="28"/>
          <w:szCs w:val="28"/>
        </w:rPr>
        <w:t>2.</w:t>
      </w:r>
      <w:r w:rsidR="0023704D" w:rsidRPr="0077745D">
        <w:rPr>
          <w:rFonts w:ascii="仿宋" w:eastAsia="仿宋" w:hAnsi="仿宋" w:hint="eastAsia"/>
          <w:sz w:val="28"/>
          <w:szCs w:val="28"/>
        </w:rPr>
        <w:t>基本能力与素质；</w:t>
      </w:r>
    </w:p>
    <w:p w:rsidR="0023704D" w:rsidRPr="0077745D" w:rsidRDefault="00E515CC" w:rsidP="0077745D">
      <w:pPr>
        <w:tabs>
          <w:tab w:val="left" w:pos="624"/>
        </w:tabs>
        <w:spacing w:line="600" w:lineRule="exact"/>
        <w:ind w:firstLine="480"/>
        <w:rPr>
          <w:rFonts w:ascii="仿宋" w:eastAsia="仿宋" w:hAnsi="仿宋"/>
          <w:sz w:val="28"/>
          <w:szCs w:val="28"/>
        </w:rPr>
      </w:pPr>
      <w:r>
        <w:rPr>
          <w:rFonts w:ascii="仿宋" w:eastAsia="仿宋" w:hAnsi="仿宋" w:hint="eastAsia"/>
          <w:sz w:val="28"/>
          <w:szCs w:val="28"/>
        </w:rPr>
        <w:t>3.</w:t>
      </w:r>
      <w:r w:rsidR="0023704D" w:rsidRPr="0077745D">
        <w:rPr>
          <w:rFonts w:ascii="仿宋" w:eastAsia="仿宋" w:hAnsi="仿宋" w:hint="eastAsia"/>
          <w:sz w:val="28"/>
          <w:szCs w:val="28"/>
        </w:rPr>
        <w:t>管理技能；</w:t>
      </w:r>
    </w:p>
    <w:p w:rsidR="0023704D" w:rsidRPr="0077745D" w:rsidRDefault="00E515CC" w:rsidP="0077745D">
      <w:pPr>
        <w:tabs>
          <w:tab w:val="left" w:pos="624"/>
        </w:tabs>
        <w:spacing w:line="600" w:lineRule="exact"/>
        <w:ind w:firstLine="480"/>
        <w:rPr>
          <w:rFonts w:ascii="仿宋" w:eastAsia="仿宋" w:hAnsi="仿宋"/>
          <w:sz w:val="28"/>
          <w:szCs w:val="28"/>
        </w:rPr>
      </w:pPr>
      <w:r>
        <w:rPr>
          <w:rFonts w:ascii="仿宋" w:eastAsia="仿宋" w:hAnsi="仿宋" w:hint="eastAsia"/>
          <w:sz w:val="28"/>
          <w:szCs w:val="28"/>
        </w:rPr>
        <w:t>4.</w:t>
      </w:r>
      <w:r w:rsidR="0023704D" w:rsidRPr="0077745D">
        <w:rPr>
          <w:rFonts w:ascii="仿宋" w:eastAsia="仿宋" w:hAnsi="仿宋" w:hint="eastAsia"/>
          <w:sz w:val="28"/>
          <w:szCs w:val="28"/>
        </w:rPr>
        <w:t>系统策划；</w:t>
      </w:r>
    </w:p>
    <w:p w:rsidR="0023704D" w:rsidRPr="0077745D" w:rsidRDefault="00E515CC" w:rsidP="0077745D">
      <w:pPr>
        <w:tabs>
          <w:tab w:val="left" w:pos="624"/>
        </w:tabs>
        <w:spacing w:line="600" w:lineRule="exact"/>
        <w:ind w:firstLine="480"/>
        <w:rPr>
          <w:rFonts w:ascii="仿宋" w:eastAsia="仿宋" w:hAnsi="仿宋"/>
          <w:sz w:val="28"/>
          <w:szCs w:val="28"/>
        </w:rPr>
      </w:pPr>
      <w:r>
        <w:rPr>
          <w:rFonts w:ascii="仿宋" w:eastAsia="仿宋" w:hAnsi="仿宋" w:hint="eastAsia"/>
          <w:sz w:val="28"/>
          <w:szCs w:val="28"/>
        </w:rPr>
        <w:t xml:space="preserve">5. </w:t>
      </w:r>
      <w:r w:rsidR="0023704D" w:rsidRPr="0077745D">
        <w:rPr>
          <w:rFonts w:ascii="仿宋" w:eastAsia="仿宋" w:hAnsi="仿宋" w:hint="eastAsia"/>
          <w:sz w:val="28"/>
          <w:szCs w:val="28"/>
        </w:rPr>
        <w:t>中心发展及政策法规等。</w:t>
      </w:r>
    </w:p>
    <w:p w:rsidR="0023704D" w:rsidRPr="0077745D" w:rsidRDefault="0023704D" w:rsidP="0077745D">
      <w:pPr>
        <w:tabs>
          <w:tab w:val="left" w:pos="624"/>
        </w:tabs>
        <w:spacing w:line="600" w:lineRule="exact"/>
        <w:ind w:firstLine="480"/>
        <w:rPr>
          <w:rFonts w:ascii="仿宋" w:eastAsia="仿宋" w:hAnsi="仿宋"/>
          <w:sz w:val="28"/>
          <w:szCs w:val="28"/>
        </w:rPr>
      </w:pPr>
      <w:r w:rsidRPr="00E515CC">
        <w:rPr>
          <w:rFonts w:ascii="仿宋" w:eastAsia="仿宋" w:hAnsi="仿宋" w:hint="eastAsia"/>
          <w:b/>
          <w:sz w:val="28"/>
          <w:szCs w:val="28"/>
        </w:rPr>
        <w:t>第</w:t>
      </w:r>
      <w:r w:rsidR="008447BE">
        <w:rPr>
          <w:rFonts w:ascii="仿宋" w:eastAsia="仿宋" w:hAnsi="仿宋" w:hint="eastAsia"/>
          <w:b/>
          <w:sz w:val="28"/>
          <w:szCs w:val="28"/>
        </w:rPr>
        <w:t>六十一</w:t>
      </w:r>
      <w:r w:rsidRPr="00E515CC">
        <w:rPr>
          <w:rFonts w:ascii="仿宋" w:eastAsia="仿宋" w:hAnsi="仿宋" w:hint="eastAsia"/>
          <w:b/>
          <w:sz w:val="28"/>
          <w:szCs w:val="28"/>
        </w:rPr>
        <w:t>条</w:t>
      </w:r>
      <w:r w:rsidRPr="0077745D">
        <w:rPr>
          <w:rFonts w:ascii="仿宋" w:eastAsia="仿宋" w:hAnsi="仿宋"/>
          <w:sz w:val="28"/>
          <w:szCs w:val="28"/>
        </w:rPr>
        <w:tab/>
      </w:r>
      <w:r w:rsidRPr="0077745D">
        <w:rPr>
          <w:rFonts w:ascii="仿宋" w:eastAsia="仿宋" w:hAnsi="仿宋" w:hint="eastAsia"/>
          <w:sz w:val="28"/>
          <w:szCs w:val="28"/>
        </w:rPr>
        <w:t>培训层次：中心员工入职前必须参加职前培训，入职后必须参加岗位培训、外派培训（境内外）。岗位培训分四个层次——部门培训、全员普通培训、骨干培训和高级培训。每位员工可以比照自身条件和需求选择性地参与骨干培训和高级培训。</w:t>
      </w:r>
    </w:p>
    <w:p w:rsidR="0023704D" w:rsidRPr="0077745D" w:rsidRDefault="0023704D" w:rsidP="0077745D">
      <w:pPr>
        <w:tabs>
          <w:tab w:val="left" w:pos="624"/>
        </w:tabs>
        <w:spacing w:line="600" w:lineRule="exact"/>
        <w:ind w:firstLine="480"/>
        <w:rPr>
          <w:rFonts w:ascii="仿宋" w:eastAsia="仿宋" w:hAnsi="仿宋"/>
          <w:sz w:val="28"/>
          <w:szCs w:val="28"/>
        </w:rPr>
      </w:pPr>
      <w:r w:rsidRPr="00E515CC">
        <w:rPr>
          <w:rFonts w:ascii="仿宋" w:eastAsia="仿宋" w:hAnsi="仿宋" w:hint="eastAsia"/>
          <w:b/>
          <w:sz w:val="28"/>
          <w:szCs w:val="28"/>
        </w:rPr>
        <w:t>第</w:t>
      </w:r>
      <w:r w:rsidR="008447BE">
        <w:rPr>
          <w:rFonts w:ascii="仿宋" w:eastAsia="仿宋" w:hAnsi="仿宋" w:hint="eastAsia"/>
          <w:b/>
          <w:sz w:val="28"/>
          <w:szCs w:val="28"/>
        </w:rPr>
        <w:t>六十二</w:t>
      </w:r>
      <w:r w:rsidRPr="00E515CC">
        <w:rPr>
          <w:rFonts w:ascii="仿宋" w:eastAsia="仿宋" w:hAnsi="仿宋" w:hint="eastAsia"/>
          <w:b/>
          <w:sz w:val="28"/>
          <w:szCs w:val="28"/>
        </w:rPr>
        <w:t>条</w:t>
      </w:r>
      <w:r w:rsidR="004E1BBB">
        <w:rPr>
          <w:rFonts w:ascii="仿宋" w:eastAsia="仿宋" w:hAnsi="仿宋" w:hint="eastAsia"/>
          <w:sz w:val="28"/>
          <w:szCs w:val="28"/>
        </w:rPr>
        <w:t xml:space="preserve"> </w:t>
      </w:r>
      <w:r w:rsidRPr="0077745D">
        <w:rPr>
          <w:rFonts w:ascii="仿宋" w:eastAsia="仿宋" w:hAnsi="仿宋" w:hint="eastAsia"/>
          <w:sz w:val="28"/>
          <w:szCs w:val="28"/>
        </w:rPr>
        <w:t>培训师资：中心的中、高级管理人员、业务骨干均是中心培训工作的储备师资，另外还通过外聘专家、教授等参与培训工作。</w:t>
      </w:r>
    </w:p>
    <w:p w:rsidR="0023704D" w:rsidRPr="0077745D" w:rsidRDefault="0023704D" w:rsidP="0077745D">
      <w:pPr>
        <w:tabs>
          <w:tab w:val="left" w:pos="624"/>
        </w:tabs>
        <w:spacing w:line="600" w:lineRule="exact"/>
        <w:ind w:firstLine="480"/>
        <w:rPr>
          <w:rFonts w:ascii="仿宋" w:eastAsia="仿宋" w:hAnsi="仿宋"/>
          <w:sz w:val="28"/>
          <w:szCs w:val="28"/>
        </w:rPr>
      </w:pPr>
      <w:r w:rsidRPr="00E515CC">
        <w:rPr>
          <w:rFonts w:ascii="仿宋" w:eastAsia="仿宋" w:hAnsi="仿宋" w:hint="eastAsia"/>
          <w:b/>
          <w:sz w:val="28"/>
          <w:szCs w:val="28"/>
        </w:rPr>
        <w:t>第</w:t>
      </w:r>
      <w:r w:rsidR="008447BE">
        <w:rPr>
          <w:rFonts w:ascii="仿宋" w:eastAsia="仿宋" w:hAnsi="仿宋" w:hint="eastAsia"/>
          <w:b/>
          <w:sz w:val="28"/>
          <w:szCs w:val="28"/>
        </w:rPr>
        <w:t>六十三</w:t>
      </w:r>
      <w:r w:rsidRPr="00E515CC">
        <w:rPr>
          <w:rFonts w:ascii="仿宋" w:eastAsia="仿宋" w:hAnsi="仿宋" w:hint="eastAsia"/>
          <w:b/>
          <w:sz w:val="28"/>
          <w:szCs w:val="28"/>
        </w:rPr>
        <w:t>条</w:t>
      </w:r>
      <w:r w:rsidR="004E1BBB">
        <w:rPr>
          <w:rFonts w:ascii="仿宋" w:eastAsia="仿宋" w:hAnsi="仿宋" w:hint="eastAsia"/>
          <w:sz w:val="28"/>
          <w:szCs w:val="28"/>
        </w:rPr>
        <w:t xml:space="preserve"> </w:t>
      </w:r>
      <w:r w:rsidRPr="0077745D">
        <w:rPr>
          <w:rFonts w:ascii="仿宋" w:eastAsia="仿宋" w:hAnsi="仿宋" w:hint="eastAsia"/>
          <w:sz w:val="28"/>
          <w:szCs w:val="28"/>
        </w:rPr>
        <w:t>培训实施：培训按培训程序进行，培训计划和课程编排各部门均可在中心内部网上查询。渐进提升的培训课程根据中心总体规划、部门工作计划及员工需求设置，由专人负责培训课题的方案和实施。</w:t>
      </w:r>
    </w:p>
    <w:p w:rsidR="0023704D" w:rsidRPr="0077745D" w:rsidRDefault="0023704D" w:rsidP="0077745D">
      <w:pPr>
        <w:tabs>
          <w:tab w:val="left" w:pos="624"/>
        </w:tabs>
        <w:spacing w:line="600" w:lineRule="exact"/>
        <w:ind w:firstLine="480"/>
        <w:rPr>
          <w:rFonts w:ascii="仿宋" w:eastAsia="仿宋" w:hAnsi="仿宋"/>
          <w:sz w:val="28"/>
          <w:szCs w:val="28"/>
        </w:rPr>
      </w:pPr>
      <w:r w:rsidRPr="00E515CC">
        <w:rPr>
          <w:rFonts w:ascii="仿宋" w:eastAsia="仿宋" w:hAnsi="仿宋" w:hint="eastAsia"/>
          <w:b/>
          <w:sz w:val="28"/>
          <w:szCs w:val="28"/>
        </w:rPr>
        <w:t>第</w:t>
      </w:r>
      <w:r w:rsidR="008447BE">
        <w:rPr>
          <w:rFonts w:ascii="仿宋" w:eastAsia="仿宋" w:hAnsi="仿宋" w:hint="eastAsia"/>
          <w:b/>
          <w:sz w:val="28"/>
          <w:szCs w:val="28"/>
        </w:rPr>
        <w:t>六十四</w:t>
      </w:r>
      <w:r w:rsidRPr="00E515CC">
        <w:rPr>
          <w:rFonts w:ascii="仿宋" w:eastAsia="仿宋" w:hAnsi="仿宋" w:hint="eastAsia"/>
          <w:b/>
          <w:sz w:val="28"/>
          <w:szCs w:val="28"/>
        </w:rPr>
        <w:t>条</w:t>
      </w:r>
      <w:r w:rsidRPr="0077745D">
        <w:rPr>
          <w:rFonts w:ascii="仿宋" w:eastAsia="仿宋" w:hAnsi="仿宋"/>
          <w:sz w:val="28"/>
          <w:szCs w:val="28"/>
        </w:rPr>
        <w:tab/>
      </w:r>
      <w:r w:rsidRPr="0077745D">
        <w:rPr>
          <w:rFonts w:ascii="仿宋" w:eastAsia="仿宋" w:hAnsi="仿宋" w:hint="eastAsia"/>
          <w:sz w:val="28"/>
          <w:szCs w:val="28"/>
        </w:rPr>
        <w:t>受训要求：中心采取培训签到制。受训人员必须在培训开始前和培训结束后分两次在《中心培训签到表》上签到，不得代签，没有签到或签到后中途离开者视为未参加培训；特殊原因不能参加培训者</w:t>
      </w:r>
      <w:proofErr w:type="gramStart"/>
      <w:r w:rsidRPr="0077745D">
        <w:rPr>
          <w:rFonts w:ascii="仿宋" w:eastAsia="仿宋" w:hAnsi="仿宋" w:hint="eastAsia"/>
          <w:sz w:val="28"/>
          <w:szCs w:val="28"/>
        </w:rPr>
        <w:t>经由部门</w:t>
      </w:r>
      <w:proofErr w:type="gramEnd"/>
      <w:r w:rsidRPr="0077745D">
        <w:rPr>
          <w:rFonts w:ascii="仿宋" w:eastAsia="仿宋" w:hAnsi="仿宋" w:hint="eastAsia"/>
          <w:sz w:val="28"/>
          <w:szCs w:val="28"/>
        </w:rPr>
        <w:t>负责人同意、分管副主任审批后，到培训主管处办理请假手续。</w:t>
      </w:r>
    </w:p>
    <w:p w:rsidR="0023704D" w:rsidRPr="0077745D" w:rsidRDefault="0023704D" w:rsidP="0077745D">
      <w:pPr>
        <w:tabs>
          <w:tab w:val="left" w:pos="624"/>
        </w:tabs>
        <w:spacing w:line="600" w:lineRule="exact"/>
        <w:ind w:firstLine="480"/>
        <w:rPr>
          <w:rFonts w:ascii="仿宋" w:eastAsia="仿宋" w:hAnsi="仿宋"/>
          <w:sz w:val="28"/>
          <w:szCs w:val="28"/>
        </w:rPr>
      </w:pPr>
      <w:r w:rsidRPr="00E515CC">
        <w:rPr>
          <w:rFonts w:ascii="仿宋" w:eastAsia="仿宋" w:hAnsi="仿宋" w:hint="eastAsia"/>
          <w:b/>
          <w:sz w:val="28"/>
          <w:szCs w:val="28"/>
        </w:rPr>
        <w:lastRenderedPageBreak/>
        <w:t>第</w:t>
      </w:r>
      <w:r w:rsidR="008447BE">
        <w:rPr>
          <w:rFonts w:ascii="仿宋" w:eastAsia="仿宋" w:hAnsi="仿宋" w:hint="eastAsia"/>
          <w:b/>
          <w:sz w:val="28"/>
          <w:szCs w:val="28"/>
        </w:rPr>
        <w:t>六十五</w:t>
      </w:r>
      <w:r w:rsidRPr="00E515CC">
        <w:rPr>
          <w:rFonts w:ascii="仿宋" w:eastAsia="仿宋" w:hAnsi="仿宋" w:hint="eastAsia"/>
          <w:b/>
          <w:sz w:val="28"/>
          <w:szCs w:val="28"/>
        </w:rPr>
        <w:t>条</w:t>
      </w:r>
      <w:r w:rsidR="004E1BBB">
        <w:rPr>
          <w:rFonts w:ascii="仿宋" w:eastAsia="仿宋" w:hAnsi="仿宋" w:hint="eastAsia"/>
          <w:sz w:val="28"/>
          <w:szCs w:val="28"/>
        </w:rPr>
        <w:t xml:space="preserve"> </w:t>
      </w:r>
      <w:r w:rsidRPr="0077745D">
        <w:rPr>
          <w:rFonts w:ascii="仿宋" w:eastAsia="仿宋" w:hAnsi="仿宋" w:hint="eastAsia"/>
          <w:sz w:val="28"/>
          <w:szCs w:val="28"/>
        </w:rPr>
        <w:t>处罚规定：无故不参加培训者，一次按旷工半天处理；请假一次未补课者按事假半天处理。</w:t>
      </w:r>
    </w:p>
    <w:p w:rsidR="0023704D" w:rsidRPr="0077745D" w:rsidRDefault="0023704D" w:rsidP="0077745D">
      <w:pPr>
        <w:tabs>
          <w:tab w:val="left" w:pos="624"/>
        </w:tabs>
        <w:spacing w:line="600" w:lineRule="exact"/>
        <w:ind w:firstLine="480"/>
        <w:rPr>
          <w:rFonts w:ascii="仿宋" w:eastAsia="仿宋" w:hAnsi="仿宋"/>
          <w:sz w:val="28"/>
          <w:szCs w:val="28"/>
        </w:rPr>
      </w:pPr>
      <w:r w:rsidRPr="00E515CC">
        <w:rPr>
          <w:rFonts w:ascii="仿宋" w:eastAsia="仿宋" w:hAnsi="仿宋" w:hint="eastAsia"/>
          <w:b/>
          <w:sz w:val="28"/>
          <w:szCs w:val="28"/>
        </w:rPr>
        <w:t>第</w:t>
      </w:r>
      <w:r w:rsidR="008447BE">
        <w:rPr>
          <w:rFonts w:ascii="仿宋" w:eastAsia="仿宋" w:hAnsi="仿宋" w:hint="eastAsia"/>
          <w:b/>
          <w:sz w:val="28"/>
          <w:szCs w:val="28"/>
        </w:rPr>
        <w:t>六十六</w:t>
      </w:r>
      <w:r w:rsidRPr="00E515CC">
        <w:rPr>
          <w:rFonts w:ascii="仿宋" w:eastAsia="仿宋" w:hAnsi="仿宋" w:hint="eastAsia"/>
          <w:b/>
          <w:sz w:val="28"/>
          <w:szCs w:val="28"/>
        </w:rPr>
        <w:t>条</w:t>
      </w:r>
      <w:r w:rsidR="004E1BBB">
        <w:rPr>
          <w:rFonts w:ascii="仿宋" w:eastAsia="仿宋" w:hAnsi="仿宋" w:hint="eastAsia"/>
          <w:sz w:val="28"/>
          <w:szCs w:val="28"/>
        </w:rPr>
        <w:t xml:space="preserve"> </w:t>
      </w:r>
      <w:r w:rsidRPr="0077745D">
        <w:rPr>
          <w:rFonts w:ascii="仿宋" w:eastAsia="仿宋" w:hAnsi="仿宋" w:hint="eastAsia"/>
          <w:sz w:val="28"/>
          <w:szCs w:val="28"/>
        </w:rPr>
        <w:t>中心支持和鼓励员工参加国家批准或承认的各类形式学历深造（如高中升专、专科升本科、攻读研究生），员工深造进修的课程必须与中心工作性质相适应。</w:t>
      </w:r>
    </w:p>
    <w:p w:rsidR="007A2117" w:rsidRPr="0077745D" w:rsidRDefault="007A2117" w:rsidP="0077745D">
      <w:pPr>
        <w:tabs>
          <w:tab w:val="left" w:pos="624"/>
        </w:tabs>
        <w:spacing w:line="600" w:lineRule="exact"/>
        <w:ind w:firstLine="480"/>
        <w:rPr>
          <w:rFonts w:ascii="仿宋" w:eastAsia="仿宋" w:hAnsi="仿宋"/>
          <w:sz w:val="28"/>
          <w:szCs w:val="28"/>
        </w:rPr>
      </w:pPr>
    </w:p>
    <w:p w:rsidR="007A2117" w:rsidRPr="00126977" w:rsidRDefault="00E9249D" w:rsidP="00126977">
      <w:pPr>
        <w:keepNext/>
        <w:keepLines/>
        <w:spacing w:before="260" w:after="260" w:line="600" w:lineRule="exact"/>
        <w:jc w:val="center"/>
        <w:outlineLvl w:val="1"/>
        <w:rPr>
          <w:rFonts w:ascii="黑体" w:eastAsia="黑体" w:hAnsi="黑体" w:cs="Times New Roman"/>
          <w:bCs/>
          <w:sz w:val="28"/>
          <w:szCs w:val="28"/>
        </w:rPr>
      </w:pPr>
      <w:bookmarkStart w:id="31" w:name="_Toc458073266"/>
      <w:bookmarkStart w:id="32" w:name="_Toc458073566"/>
      <w:bookmarkStart w:id="33" w:name="_Toc477878921"/>
      <w:r w:rsidRPr="00126977">
        <w:rPr>
          <w:rFonts w:ascii="黑体" w:eastAsia="黑体" w:hAnsi="黑体" w:cs="Times New Roman" w:hint="eastAsia"/>
          <w:bCs/>
          <w:sz w:val="28"/>
          <w:szCs w:val="28"/>
        </w:rPr>
        <w:t>十二</w:t>
      </w:r>
      <w:r w:rsidR="007A2117" w:rsidRPr="00126977">
        <w:rPr>
          <w:rFonts w:ascii="黑体" w:eastAsia="黑体" w:hAnsi="黑体" w:cs="Times New Roman" w:hint="eastAsia"/>
          <w:bCs/>
          <w:sz w:val="28"/>
          <w:szCs w:val="28"/>
        </w:rPr>
        <w:t>、奖惩</w:t>
      </w:r>
      <w:bookmarkEnd w:id="31"/>
      <w:bookmarkEnd w:id="32"/>
      <w:bookmarkEnd w:id="33"/>
    </w:p>
    <w:p w:rsidR="007A2117" w:rsidRPr="0077745D" w:rsidRDefault="007A2117" w:rsidP="00E515CC">
      <w:pPr>
        <w:tabs>
          <w:tab w:val="left" w:pos="600"/>
        </w:tabs>
        <w:spacing w:line="600" w:lineRule="exact"/>
        <w:ind w:firstLineChars="200" w:firstLine="562"/>
        <w:rPr>
          <w:rFonts w:ascii="仿宋" w:eastAsia="仿宋" w:hAnsi="仿宋"/>
          <w:sz w:val="28"/>
          <w:szCs w:val="28"/>
        </w:rPr>
      </w:pPr>
      <w:r w:rsidRPr="00E515CC">
        <w:rPr>
          <w:rFonts w:ascii="仿宋" w:eastAsia="仿宋" w:hAnsi="仿宋" w:hint="eastAsia"/>
          <w:b/>
          <w:sz w:val="28"/>
          <w:szCs w:val="28"/>
        </w:rPr>
        <w:t>第</w:t>
      </w:r>
      <w:r w:rsidR="008447BE">
        <w:rPr>
          <w:rFonts w:ascii="仿宋" w:eastAsia="仿宋" w:hAnsi="仿宋" w:hint="eastAsia"/>
          <w:b/>
          <w:sz w:val="28"/>
          <w:szCs w:val="28"/>
        </w:rPr>
        <w:t>六十七</w:t>
      </w:r>
      <w:r w:rsidRPr="00E515CC">
        <w:rPr>
          <w:rFonts w:ascii="仿宋" w:eastAsia="仿宋" w:hAnsi="仿宋" w:hint="eastAsia"/>
          <w:b/>
          <w:sz w:val="28"/>
          <w:szCs w:val="28"/>
        </w:rPr>
        <w:t>条</w:t>
      </w:r>
      <w:r w:rsidRPr="0077745D">
        <w:rPr>
          <w:rFonts w:ascii="仿宋" w:eastAsia="仿宋" w:hAnsi="仿宋" w:hint="eastAsia"/>
          <w:sz w:val="28"/>
          <w:szCs w:val="28"/>
        </w:rPr>
        <w:tab/>
      </w:r>
      <w:r w:rsidR="004E1BBB">
        <w:rPr>
          <w:rFonts w:ascii="仿宋" w:eastAsia="仿宋" w:hAnsi="仿宋" w:hint="eastAsia"/>
          <w:sz w:val="28"/>
          <w:szCs w:val="28"/>
        </w:rPr>
        <w:t xml:space="preserve"> </w:t>
      </w:r>
      <w:r w:rsidRPr="0077745D">
        <w:rPr>
          <w:rFonts w:ascii="仿宋" w:eastAsia="仿宋" w:hAnsi="仿宋" w:hint="eastAsia"/>
          <w:sz w:val="28"/>
          <w:szCs w:val="28"/>
        </w:rPr>
        <w:t>员工考核结果存入个人档案，并与员工的切身利益挂钩，作为对本人实施岗位调整、升降、竞争上岗、奖惩、培训的主要依据。</w:t>
      </w:r>
    </w:p>
    <w:p w:rsidR="007A2117" w:rsidRPr="0077745D" w:rsidRDefault="007A2117" w:rsidP="0077745D">
      <w:pPr>
        <w:tabs>
          <w:tab w:val="left" w:pos="600"/>
        </w:tabs>
        <w:spacing w:line="600" w:lineRule="exact"/>
        <w:ind w:firstLineChars="200" w:firstLine="560"/>
        <w:rPr>
          <w:rFonts w:ascii="仿宋" w:eastAsia="仿宋" w:hAnsi="仿宋"/>
          <w:sz w:val="28"/>
          <w:szCs w:val="28"/>
        </w:rPr>
      </w:pPr>
      <w:r w:rsidRPr="0077745D">
        <w:rPr>
          <w:rFonts w:ascii="仿宋" w:eastAsia="仿宋" w:hAnsi="仿宋" w:hint="eastAsia"/>
          <w:sz w:val="28"/>
          <w:szCs w:val="28"/>
        </w:rPr>
        <w:t>详细规定按《绩效考核制度》执行。</w:t>
      </w:r>
    </w:p>
    <w:p w:rsidR="007A2117" w:rsidRPr="0077745D" w:rsidRDefault="007A2117" w:rsidP="00E515CC">
      <w:pPr>
        <w:tabs>
          <w:tab w:val="left" w:pos="600"/>
        </w:tabs>
        <w:spacing w:line="600" w:lineRule="exact"/>
        <w:ind w:firstLineChars="200" w:firstLine="562"/>
        <w:rPr>
          <w:rFonts w:ascii="仿宋" w:eastAsia="仿宋" w:hAnsi="仿宋"/>
          <w:sz w:val="28"/>
          <w:szCs w:val="28"/>
        </w:rPr>
      </w:pPr>
      <w:r w:rsidRPr="00E515CC">
        <w:rPr>
          <w:rFonts w:ascii="仿宋" w:eastAsia="仿宋" w:hAnsi="仿宋" w:hint="eastAsia"/>
          <w:b/>
          <w:sz w:val="28"/>
          <w:szCs w:val="28"/>
        </w:rPr>
        <w:t>第</w:t>
      </w:r>
      <w:r w:rsidR="008447BE">
        <w:rPr>
          <w:rFonts w:ascii="仿宋" w:eastAsia="仿宋" w:hAnsi="仿宋" w:hint="eastAsia"/>
          <w:b/>
          <w:sz w:val="28"/>
          <w:szCs w:val="28"/>
        </w:rPr>
        <w:t>六十八</w:t>
      </w:r>
      <w:r w:rsidRPr="00E515CC">
        <w:rPr>
          <w:rFonts w:ascii="仿宋" w:eastAsia="仿宋" w:hAnsi="仿宋" w:hint="eastAsia"/>
          <w:b/>
          <w:sz w:val="28"/>
          <w:szCs w:val="28"/>
        </w:rPr>
        <w:t>条</w:t>
      </w:r>
      <w:r w:rsidR="004E1BBB">
        <w:rPr>
          <w:rFonts w:ascii="仿宋" w:eastAsia="仿宋" w:hAnsi="仿宋" w:hint="eastAsia"/>
          <w:sz w:val="28"/>
          <w:szCs w:val="28"/>
        </w:rPr>
        <w:t xml:space="preserve"> </w:t>
      </w:r>
      <w:r w:rsidRPr="0077745D">
        <w:rPr>
          <w:rFonts w:ascii="仿宋" w:eastAsia="仿宋" w:hAnsi="仿宋" w:hint="eastAsia"/>
          <w:sz w:val="28"/>
          <w:szCs w:val="28"/>
        </w:rPr>
        <w:t>嘉奖包括：经年</w:t>
      </w:r>
      <w:proofErr w:type="gramStart"/>
      <w:r w:rsidRPr="0077745D">
        <w:rPr>
          <w:rFonts w:ascii="仿宋" w:eastAsia="仿宋" w:hAnsi="仿宋" w:hint="eastAsia"/>
          <w:sz w:val="28"/>
          <w:szCs w:val="28"/>
        </w:rPr>
        <w:t>度考核</w:t>
      </w:r>
      <w:proofErr w:type="gramEnd"/>
      <w:r w:rsidRPr="0077745D">
        <w:rPr>
          <w:rFonts w:ascii="仿宋" w:eastAsia="仿宋" w:hAnsi="仿宋" w:hint="eastAsia"/>
          <w:sz w:val="28"/>
          <w:szCs w:val="28"/>
        </w:rPr>
        <w:t>评比产生的市局先进个人、中心先进个人及特别提名奖。特别提名奖是中心根据实际情况对员工、部门在某一方面成绩特别突出或几个方面表现优良给予的奖励。具体由中心主任提名，主任办公会讨论通过实施。</w:t>
      </w:r>
    </w:p>
    <w:p w:rsidR="007A2117" w:rsidRPr="0077745D" w:rsidRDefault="007A2117" w:rsidP="0077745D">
      <w:pPr>
        <w:tabs>
          <w:tab w:val="left" w:pos="600"/>
        </w:tabs>
        <w:spacing w:line="600" w:lineRule="exact"/>
        <w:ind w:firstLineChars="200" w:firstLine="560"/>
        <w:rPr>
          <w:rFonts w:ascii="仿宋" w:eastAsia="仿宋" w:hAnsi="仿宋"/>
          <w:sz w:val="28"/>
          <w:szCs w:val="28"/>
        </w:rPr>
      </w:pPr>
      <w:r w:rsidRPr="0077745D">
        <w:rPr>
          <w:rFonts w:ascii="仿宋" w:eastAsia="仿宋" w:hAnsi="仿宋" w:hint="eastAsia"/>
          <w:sz w:val="28"/>
          <w:szCs w:val="28"/>
        </w:rPr>
        <w:t>凡部门、个人取得主管部门（或同等级别单位）及上级单位颁发的各类先进称号，中心将给予该部门全体员工或个人一定奖励。</w:t>
      </w:r>
    </w:p>
    <w:p w:rsidR="007A2117" w:rsidRPr="0077745D" w:rsidRDefault="007A2117" w:rsidP="00E515CC">
      <w:pPr>
        <w:tabs>
          <w:tab w:val="left" w:pos="600"/>
        </w:tabs>
        <w:spacing w:line="600" w:lineRule="exact"/>
        <w:ind w:firstLineChars="200" w:firstLine="562"/>
        <w:rPr>
          <w:rFonts w:ascii="仿宋" w:eastAsia="仿宋" w:hAnsi="仿宋"/>
          <w:sz w:val="28"/>
          <w:szCs w:val="28"/>
        </w:rPr>
      </w:pPr>
      <w:r w:rsidRPr="00E515CC">
        <w:rPr>
          <w:rFonts w:ascii="仿宋" w:eastAsia="仿宋" w:hAnsi="仿宋" w:hint="eastAsia"/>
          <w:b/>
          <w:sz w:val="28"/>
          <w:szCs w:val="28"/>
        </w:rPr>
        <w:t>第</w:t>
      </w:r>
      <w:r w:rsidR="008447BE">
        <w:rPr>
          <w:rFonts w:ascii="仿宋" w:eastAsia="仿宋" w:hAnsi="仿宋" w:hint="eastAsia"/>
          <w:b/>
          <w:sz w:val="28"/>
          <w:szCs w:val="28"/>
        </w:rPr>
        <w:t>六十九</w:t>
      </w:r>
      <w:r w:rsidRPr="00E515CC">
        <w:rPr>
          <w:rFonts w:ascii="仿宋" w:eastAsia="仿宋" w:hAnsi="仿宋" w:hint="eastAsia"/>
          <w:b/>
          <w:sz w:val="28"/>
          <w:szCs w:val="28"/>
        </w:rPr>
        <w:t>条</w:t>
      </w:r>
      <w:r w:rsidR="004E1BBB">
        <w:rPr>
          <w:rFonts w:ascii="仿宋" w:eastAsia="仿宋" w:hAnsi="仿宋" w:hint="eastAsia"/>
          <w:b/>
          <w:sz w:val="28"/>
          <w:szCs w:val="28"/>
        </w:rPr>
        <w:t xml:space="preserve"> </w:t>
      </w:r>
      <w:r w:rsidRPr="0077745D">
        <w:rPr>
          <w:rFonts w:ascii="仿宋" w:eastAsia="仿宋" w:hAnsi="仿宋" w:hint="eastAsia"/>
          <w:sz w:val="28"/>
          <w:szCs w:val="28"/>
        </w:rPr>
        <w:t>本中心员工之行政处分分通报批评、警告、罚款、辞退。</w:t>
      </w:r>
    </w:p>
    <w:p w:rsidR="007A2117" w:rsidRPr="008447BE" w:rsidRDefault="007A2117" w:rsidP="0077745D">
      <w:pPr>
        <w:tabs>
          <w:tab w:val="left" w:pos="624"/>
        </w:tabs>
        <w:spacing w:line="600" w:lineRule="exact"/>
        <w:ind w:firstLine="480"/>
        <w:rPr>
          <w:rFonts w:ascii="仿宋" w:eastAsia="仿宋" w:hAnsi="仿宋"/>
          <w:sz w:val="28"/>
          <w:szCs w:val="28"/>
        </w:rPr>
      </w:pPr>
    </w:p>
    <w:p w:rsidR="007D468E" w:rsidRPr="00126977" w:rsidRDefault="001B4241" w:rsidP="006A2244">
      <w:pPr>
        <w:keepNext/>
        <w:keepLines/>
        <w:spacing w:before="260" w:after="260" w:line="600" w:lineRule="exact"/>
        <w:jc w:val="center"/>
        <w:outlineLvl w:val="1"/>
        <w:rPr>
          <w:rFonts w:ascii="黑体" w:eastAsia="黑体" w:hAnsi="黑体" w:cs="Times New Roman"/>
          <w:bCs/>
          <w:sz w:val="28"/>
          <w:szCs w:val="28"/>
        </w:rPr>
      </w:pPr>
      <w:bookmarkStart w:id="34" w:name="_Toc477878922"/>
      <w:r w:rsidRPr="00126977">
        <w:rPr>
          <w:rFonts w:ascii="黑体" w:eastAsia="黑体" w:hAnsi="黑体" w:cs="Times New Roman" w:hint="eastAsia"/>
          <w:bCs/>
          <w:sz w:val="28"/>
          <w:szCs w:val="28"/>
        </w:rPr>
        <w:t>十三</w:t>
      </w:r>
      <w:r w:rsidR="007D468E" w:rsidRPr="00126977">
        <w:rPr>
          <w:rFonts w:ascii="黑体" w:eastAsia="黑体" w:hAnsi="黑体" w:cs="Times New Roman" w:hint="eastAsia"/>
          <w:bCs/>
          <w:sz w:val="28"/>
          <w:szCs w:val="28"/>
        </w:rPr>
        <w:t>、 劳务派遣人员招聘和管理</w:t>
      </w:r>
      <w:bookmarkEnd w:id="34"/>
    </w:p>
    <w:p w:rsidR="007D468E" w:rsidRPr="0077745D" w:rsidRDefault="007D468E" w:rsidP="00E515CC">
      <w:pPr>
        <w:tabs>
          <w:tab w:val="left" w:pos="600"/>
        </w:tabs>
        <w:spacing w:line="600" w:lineRule="exact"/>
        <w:ind w:firstLineChars="200" w:firstLine="562"/>
        <w:rPr>
          <w:rFonts w:ascii="仿宋" w:eastAsia="仿宋" w:hAnsi="仿宋" w:cs="Times New Roman"/>
          <w:sz w:val="28"/>
          <w:szCs w:val="28"/>
        </w:rPr>
      </w:pPr>
      <w:r w:rsidRPr="00E515CC">
        <w:rPr>
          <w:rFonts w:ascii="仿宋" w:eastAsia="仿宋" w:hAnsi="仿宋" w:cs="Times New Roman" w:hint="eastAsia"/>
          <w:b/>
          <w:sz w:val="28"/>
          <w:szCs w:val="28"/>
        </w:rPr>
        <w:t>第</w:t>
      </w:r>
      <w:r w:rsidR="008447BE">
        <w:rPr>
          <w:rFonts w:ascii="仿宋" w:eastAsia="仿宋" w:hAnsi="仿宋" w:cs="Times New Roman" w:hint="eastAsia"/>
          <w:b/>
          <w:sz w:val="28"/>
          <w:szCs w:val="28"/>
        </w:rPr>
        <w:t>七十</w:t>
      </w:r>
      <w:r w:rsidRPr="00E515CC">
        <w:rPr>
          <w:rFonts w:ascii="仿宋" w:eastAsia="仿宋" w:hAnsi="仿宋" w:cs="Times New Roman" w:hint="eastAsia"/>
          <w:b/>
          <w:sz w:val="28"/>
          <w:szCs w:val="28"/>
        </w:rPr>
        <w:t>条</w:t>
      </w:r>
      <w:r w:rsidR="004E1BBB">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劳务派遣人员是交易中心与劳务派遣公司签订《劳务派遣协</w:t>
      </w:r>
      <w:r w:rsidRPr="0077745D">
        <w:rPr>
          <w:rFonts w:ascii="仿宋" w:eastAsia="仿宋" w:hAnsi="仿宋" w:cs="Times New Roman" w:hint="eastAsia"/>
          <w:sz w:val="28"/>
          <w:szCs w:val="28"/>
        </w:rPr>
        <w:lastRenderedPageBreak/>
        <w:t>议》，由劳务派遣公司派至中心从事综合、专业技术、工勤等工作的临时、辅助及替代性人员。</w:t>
      </w:r>
    </w:p>
    <w:p w:rsidR="007D468E" w:rsidRPr="0077745D" w:rsidRDefault="007D468E" w:rsidP="00E515CC">
      <w:pPr>
        <w:tabs>
          <w:tab w:val="left" w:pos="600"/>
        </w:tabs>
        <w:spacing w:line="600" w:lineRule="exact"/>
        <w:ind w:firstLineChars="200" w:firstLine="562"/>
        <w:rPr>
          <w:rFonts w:ascii="仿宋" w:eastAsia="仿宋" w:hAnsi="仿宋" w:cs="Times New Roman"/>
          <w:sz w:val="28"/>
          <w:szCs w:val="28"/>
        </w:rPr>
      </w:pPr>
      <w:r w:rsidRPr="00E515CC">
        <w:rPr>
          <w:rFonts w:ascii="仿宋" w:eastAsia="仿宋" w:hAnsi="仿宋" w:cs="Times New Roman" w:hint="eastAsia"/>
          <w:b/>
          <w:sz w:val="28"/>
          <w:szCs w:val="28"/>
        </w:rPr>
        <w:t>第</w:t>
      </w:r>
      <w:r w:rsidR="00E515CC">
        <w:rPr>
          <w:rFonts w:ascii="仿宋" w:eastAsia="仿宋" w:hAnsi="仿宋" w:cs="Times New Roman" w:hint="eastAsia"/>
          <w:b/>
          <w:sz w:val="28"/>
          <w:szCs w:val="28"/>
        </w:rPr>
        <w:t>七十</w:t>
      </w:r>
      <w:r w:rsidR="008447BE">
        <w:rPr>
          <w:rFonts w:ascii="仿宋" w:eastAsia="仿宋" w:hAnsi="仿宋" w:cs="Times New Roman" w:hint="eastAsia"/>
          <w:b/>
          <w:sz w:val="28"/>
          <w:szCs w:val="28"/>
        </w:rPr>
        <w:t>一</w:t>
      </w:r>
      <w:r w:rsidRPr="00E515CC">
        <w:rPr>
          <w:rFonts w:ascii="仿宋" w:eastAsia="仿宋" w:hAnsi="仿宋" w:cs="Times New Roman" w:hint="eastAsia"/>
          <w:b/>
          <w:sz w:val="28"/>
          <w:szCs w:val="28"/>
        </w:rPr>
        <w:t>条</w:t>
      </w:r>
      <w:r w:rsidR="004E1BBB">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劳务派遣人员实行规模控制。在保证中心各项业务正常开展的前提下，严格控制派遣人员数量。</w:t>
      </w:r>
    </w:p>
    <w:p w:rsidR="007D468E" w:rsidRPr="0077745D" w:rsidRDefault="007D468E" w:rsidP="00E515CC">
      <w:pPr>
        <w:tabs>
          <w:tab w:val="left" w:pos="600"/>
        </w:tabs>
        <w:spacing w:line="600" w:lineRule="exact"/>
        <w:ind w:firstLineChars="200" w:firstLine="562"/>
        <w:rPr>
          <w:rFonts w:ascii="仿宋" w:eastAsia="仿宋" w:hAnsi="仿宋" w:cs="Times New Roman"/>
          <w:sz w:val="28"/>
          <w:szCs w:val="28"/>
        </w:rPr>
      </w:pPr>
      <w:r w:rsidRPr="00E515CC">
        <w:rPr>
          <w:rFonts w:ascii="仿宋" w:eastAsia="仿宋" w:hAnsi="仿宋" w:cs="Times New Roman" w:hint="eastAsia"/>
          <w:b/>
          <w:sz w:val="28"/>
          <w:szCs w:val="28"/>
        </w:rPr>
        <w:t>第</w:t>
      </w:r>
      <w:r w:rsidR="008447BE">
        <w:rPr>
          <w:rFonts w:ascii="仿宋" w:eastAsia="仿宋" w:hAnsi="仿宋" w:cs="Times New Roman" w:hint="eastAsia"/>
          <w:b/>
          <w:sz w:val="28"/>
          <w:szCs w:val="28"/>
        </w:rPr>
        <w:t>七十二</w:t>
      </w:r>
      <w:r w:rsidRPr="00E515CC">
        <w:rPr>
          <w:rFonts w:ascii="仿宋" w:eastAsia="仿宋" w:hAnsi="仿宋" w:cs="Times New Roman" w:hint="eastAsia"/>
          <w:b/>
          <w:sz w:val="28"/>
          <w:szCs w:val="28"/>
        </w:rPr>
        <w:t>条</w:t>
      </w:r>
      <w:r w:rsidR="004E1BBB">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劳务派遣人员由劳务派遣公司根据中心需求进行统一招聘。</w:t>
      </w:r>
    </w:p>
    <w:p w:rsidR="00E515CC" w:rsidRDefault="007D468E" w:rsidP="00E515CC">
      <w:pPr>
        <w:tabs>
          <w:tab w:val="left" w:pos="600"/>
        </w:tabs>
        <w:spacing w:line="600" w:lineRule="exact"/>
        <w:ind w:firstLineChars="200" w:firstLine="562"/>
        <w:rPr>
          <w:rFonts w:ascii="仿宋" w:eastAsia="仿宋" w:hAnsi="仿宋" w:cs="Times New Roman"/>
          <w:sz w:val="28"/>
          <w:szCs w:val="28"/>
        </w:rPr>
      </w:pPr>
      <w:r w:rsidRPr="00E515CC">
        <w:rPr>
          <w:rFonts w:ascii="仿宋" w:eastAsia="仿宋" w:hAnsi="仿宋" w:cs="Times New Roman" w:hint="eastAsia"/>
          <w:b/>
          <w:sz w:val="28"/>
          <w:szCs w:val="28"/>
        </w:rPr>
        <w:t>第</w:t>
      </w:r>
      <w:r w:rsidR="00E515CC">
        <w:rPr>
          <w:rFonts w:ascii="仿宋" w:eastAsia="仿宋" w:hAnsi="仿宋" w:cs="Times New Roman" w:hint="eastAsia"/>
          <w:b/>
          <w:sz w:val="28"/>
          <w:szCs w:val="28"/>
        </w:rPr>
        <w:t>七十</w:t>
      </w:r>
      <w:r w:rsidR="008447BE">
        <w:rPr>
          <w:rFonts w:ascii="仿宋" w:eastAsia="仿宋" w:hAnsi="仿宋" w:cs="Times New Roman" w:hint="eastAsia"/>
          <w:b/>
          <w:sz w:val="28"/>
          <w:szCs w:val="28"/>
        </w:rPr>
        <w:t>三</w:t>
      </w:r>
      <w:r w:rsidRPr="00E515CC">
        <w:rPr>
          <w:rFonts w:ascii="仿宋" w:eastAsia="仿宋" w:hAnsi="仿宋" w:cs="Times New Roman" w:hint="eastAsia"/>
          <w:b/>
          <w:sz w:val="28"/>
          <w:szCs w:val="28"/>
        </w:rPr>
        <w:t>条</w:t>
      </w:r>
      <w:r w:rsidR="004E1BBB">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劳务派遣人员招聘流程：</w:t>
      </w:r>
    </w:p>
    <w:p w:rsidR="00E515CC" w:rsidRDefault="004E1BBB" w:rsidP="00E515CC">
      <w:pPr>
        <w:tabs>
          <w:tab w:val="left" w:pos="600"/>
        </w:tabs>
        <w:spacing w:line="6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sidR="007D468E" w:rsidRPr="0077745D">
        <w:rPr>
          <w:rFonts w:ascii="仿宋" w:eastAsia="仿宋" w:hAnsi="仿宋" w:cs="Times New Roman" w:hint="eastAsia"/>
          <w:sz w:val="28"/>
          <w:szCs w:val="28"/>
        </w:rPr>
        <w:t>中心按规定向主管部门提出用人申请；</w:t>
      </w:r>
    </w:p>
    <w:p w:rsidR="00E515CC" w:rsidRDefault="004E1BBB" w:rsidP="00E515CC">
      <w:pPr>
        <w:tabs>
          <w:tab w:val="left" w:pos="600"/>
        </w:tabs>
        <w:spacing w:line="6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sidR="007D468E" w:rsidRPr="0077745D">
        <w:rPr>
          <w:rFonts w:ascii="仿宋" w:eastAsia="仿宋" w:hAnsi="仿宋" w:cs="Times New Roman" w:hint="eastAsia"/>
          <w:sz w:val="28"/>
          <w:szCs w:val="28"/>
        </w:rPr>
        <w:t>经主管部门审核同意后，向劳务派遣公司提出用人需求；</w:t>
      </w:r>
    </w:p>
    <w:p w:rsidR="00E515CC" w:rsidRDefault="004E1BBB" w:rsidP="00E515CC">
      <w:pPr>
        <w:tabs>
          <w:tab w:val="left" w:pos="600"/>
        </w:tabs>
        <w:spacing w:line="6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sidR="007D468E" w:rsidRPr="0077745D">
        <w:rPr>
          <w:rFonts w:ascii="仿宋" w:eastAsia="仿宋" w:hAnsi="仿宋" w:cs="Times New Roman" w:hint="eastAsia"/>
          <w:sz w:val="28"/>
          <w:szCs w:val="28"/>
        </w:rPr>
        <w:t>劳务派遣公司根据中心需求推荐人选；</w:t>
      </w:r>
    </w:p>
    <w:p w:rsidR="00E515CC" w:rsidRDefault="004E1BBB" w:rsidP="00E515CC">
      <w:pPr>
        <w:tabs>
          <w:tab w:val="left" w:pos="600"/>
        </w:tabs>
        <w:spacing w:line="6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4.</w:t>
      </w:r>
      <w:r w:rsidR="007D468E" w:rsidRPr="0077745D">
        <w:rPr>
          <w:rFonts w:ascii="仿宋" w:eastAsia="仿宋" w:hAnsi="仿宋" w:cs="Times New Roman" w:hint="eastAsia"/>
          <w:sz w:val="28"/>
          <w:szCs w:val="28"/>
        </w:rPr>
        <w:t>中心人事部门组织现场面试；</w:t>
      </w:r>
    </w:p>
    <w:p w:rsidR="007D468E" w:rsidRPr="0077745D" w:rsidRDefault="004E1BBB" w:rsidP="00E515CC">
      <w:pPr>
        <w:tabs>
          <w:tab w:val="left" w:pos="600"/>
        </w:tabs>
        <w:spacing w:line="6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5.</w:t>
      </w:r>
      <w:r w:rsidR="007D468E" w:rsidRPr="0077745D">
        <w:rPr>
          <w:rFonts w:ascii="仿宋" w:eastAsia="仿宋" w:hAnsi="仿宋" w:cs="Times New Roman" w:hint="eastAsia"/>
          <w:sz w:val="28"/>
          <w:szCs w:val="28"/>
        </w:rPr>
        <w:t>面试通过后，劳务派遣公司办理劳务派遣相关手续。</w:t>
      </w:r>
    </w:p>
    <w:p w:rsidR="009615D1" w:rsidRPr="004E1BBB" w:rsidRDefault="007D468E" w:rsidP="004E1BBB">
      <w:pPr>
        <w:tabs>
          <w:tab w:val="left" w:pos="600"/>
        </w:tabs>
        <w:spacing w:line="600" w:lineRule="exact"/>
        <w:ind w:firstLineChars="200" w:firstLine="562"/>
        <w:rPr>
          <w:rFonts w:ascii="仿宋_GB2312" w:eastAsia="仿宋_GB2312" w:hAnsi="仿宋"/>
          <w:sz w:val="24"/>
          <w:szCs w:val="24"/>
        </w:rPr>
      </w:pPr>
      <w:r w:rsidRPr="00E515CC">
        <w:rPr>
          <w:rFonts w:ascii="仿宋" w:eastAsia="仿宋" w:hAnsi="仿宋" w:cs="Times New Roman" w:hint="eastAsia"/>
          <w:b/>
          <w:sz w:val="28"/>
          <w:szCs w:val="28"/>
        </w:rPr>
        <w:t>第</w:t>
      </w:r>
      <w:r w:rsidR="00E515CC" w:rsidRPr="00E515CC">
        <w:rPr>
          <w:rFonts w:ascii="仿宋" w:eastAsia="仿宋" w:hAnsi="仿宋" w:cs="Times New Roman" w:hint="eastAsia"/>
          <w:b/>
          <w:sz w:val="28"/>
          <w:szCs w:val="28"/>
        </w:rPr>
        <w:t>七十</w:t>
      </w:r>
      <w:r w:rsidR="008447BE">
        <w:rPr>
          <w:rFonts w:ascii="仿宋" w:eastAsia="仿宋" w:hAnsi="仿宋" w:cs="Times New Roman" w:hint="eastAsia"/>
          <w:b/>
          <w:sz w:val="28"/>
          <w:szCs w:val="28"/>
        </w:rPr>
        <w:t>四</w:t>
      </w:r>
      <w:r w:rsidRPr="00E515CC">
        <w:rPr>
          <w:rFonts w:ascii="仿宋" w:eastAsia="仿宋" w:hAnsi="仿宋" w:cs="Times New Roman" w:hint="eastAsia"/>
          <w:b/>
          <w:sz w:val="28"/>
          <w:szCs w:val="28"/>
        </w:rPr>
        <w:t>条</w:t>
      </w:r>
      <w:r w:rsidR="004E1BBB">
        <w:rPr>
          <w:rFonts w:ascii="仿宋" w:eastAsia="仿宋" w:hAnsi="仿宋" w:cs="Times New Roman" w:hint="eastAsia"/>
          <w:sz w:val="28"/>
          <w:szCs w:val="28"/>
        </w:rPr>
        <w:t xml:space="preserve"> </w:t>
      </w:r>
      <w:r w:rsidRPr="0077745D">
        <w:rPr>
          <w:rFonts w:ascii="仿宋" w:eastAsia="仿宋" w:hAnsi="仿宋" w:cs="Times New Roman" w:hint="eastAsia"/>
          <w:sz w:val="28"/>
          <w:szCs w:val="28"/>
        </w:rPr>
        <w:t>劳务派遣人员按照劳务派遣公司相关管理规定统一管理。</w:t>
      </w:r>
    </w:p>
    <w:sectPr w:rsidR="009615D1" w:rsidRPr="004E1BBB" w:rsidSect="006F4AC9">
      <w:footerReference w:type="default" r:id="rId8"/>
      <w:pgSz w:w="11906" w:h="16838"/>
      <w:pgMar w:top="2007"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9CC" w:rsidRDefault="00A329CC" w:rsidP="00A42339">
      <w:r>
        <w:separator/>
      </w:r>
    </w:p>
  </w:endnote>
  <w:endnote w:type="continuationSeparator" w:id="0">
    <w:p w:rsidR="00A329CC" w:rsidRDefault="00A329CC" w:rsidP="00A42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4686"/>
      <w:docPartObj>
        <w:docPartGallery w:val="Page Numbers (Bottom of Page)"/>
        <w:docPartUnique/>
      </w:docPartObj>
    </w:sdtPr>
    <w:sdtContent>
      <w:p w:rsidR="00B03283" w:rsidRDefault="0017273F">
        <w:pPr>
          <w:pStyle w:val="a4"/>
          <w:jc w:val="center"/>
        </w:pPr>
        <w:fldSimple w:instr=" PAGE   \* MERGEFORMAT ">
          <w:r w:rsidR="00E13A8B" w:rsidRPr="00E13A8B">
            <w:rPr>
              <w:noProof/>
              <w:lang w:val="zh-CN"/>
            </w:rPr>
            <w:t>1</w:t>
          </w:r>
        </w:fldSimple>
      </w:p>
    </w:sdtContent>
  </w:sdt>
  <w:p w:rsidR="00B03283" w:rsidRDefault="00B032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9CC" w:rsidRDefault="00A329CC" w:rsidP="00A42339">
      <w:r>
        <w:separator/>
      </w:r>
    </w:p>
  </w:footnote>
  <w:footnote w:type="continuationSeparator" w:id="0">
    <w:p w:rsidR="00A329CC" w:rsidRDefault="00A329CC" w:rsidP="00A42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263"/>
    <w:multiLevelType w:val="hybridMultilevel"/>
    <w:tmpl w:val="DA662A98"/>
    <w:lvl w:ilvl="0" w:tplc="08A62ACA">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0C5D7A6A"/>
    <w:multiLevelType w:val="hybridMultilevel"/>
    <w:tmpl w:val="10748D46"/>
    <w:lvl w:ilvl="0" w:tplc="02EA14D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1D95565"/>
    <w:multiLevelType w:val="hybridMultilevel"/>
    <w:tmpl w:val="EB34D3EA"/>
    <w:lvl w:ilvl="0" w:tplc="4178134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70C36EB"/>
    <w:multiLevelType w:val="hybridMultilevel"/>
    <w:tmpl w:val="A290EA2A"/>
    <w:lvl w:ilvl="0" w:tplc="94B21D6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D44521B"/>
    <w:multiLevelType w:val="hybridMultilevel"/>
    <w:tmpl w:val="7E4CA12A"/>
    <w:lvl w:ilvl="0" w:tplc="8D6CDFC8">
      <w:start w:val="1"/>
      <w:numFmt w:val="decimal"/>
      <w:lvlText w:val="%1．"/>
      <w:lvlJc w:val="left"/>
      <w:pPr>
        <w:tabs>
          <w:tab w:val="num" w:pos="840"/>
        </w:tabs>
        <w:ind w:left="840" w:hanging="360"/>
      </w:pPr>
      <w:rPr>
        <w:rFonts w:hint="eastAsia"/>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3454255A"/>
    <w:multiLevelType w:val="singleLevel"/>
    <w:tmpl w:val="72106176"/>
    <w:lvl w:ilvl="0">
      <w:start w:val="1"/>
      <w:numFmt w:val="decimal"/>
      <w:lvlText w:val="%1．"/>
      <w:lvlJc w:val="left"/>
      <w:pPr>
        <w:tabs>
          <w:tab w:val="num" w:pos="960"/>
        </w:tabs>
        <w:ind w:left="960" w:hanging="360"/>
      </w:pPr>
      <w:rPr>
        <w:rFonts w:hint="eastAsia"/>
      </w:rPr>
    </w:lvl>
  </w:abstractNum>
  <w:abstractNum w:abstractNumId="6">
    <w:nsid w:val="365C1CEA"/>
    <w:multiLevelType w:val="hybridMultilevel"/>
    <w:tmpl w:val="528A0170"/>
    <w:lvl w:ilvl="0" w:tplc="BFCA491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F850BE3"/>
    <w:multiLevelType w:val="singleLevel"/>
    <w:tmpl w:val="5F4EA5B4"/>
    <w:lvl w:ilvl="0">
      <w:start w:val="3"/>
      <w:numFmt w:val="japaneseCounting"/>
      <w:lvlText w:val="第%1条"/>
      <w:lvlJc w:val="left"/>
      <w:pPr>
        <w:tabs>
          <w:tab w:val="num" w:pos="960"/>
        </w:tabs>
        <w:ind w:left="960" w:hanging="960"/>
      </w:pPr>
      <w:rPr>
        <w:rFonts w:hint="eastAsia"/>
      </w:rPr>
    </w:lvl>
  </w:abstractNum>
  <w:abstractNum w:abstractNumId="8">
    <w:nsid w:val="771521F8"/>
    <w:multiLevelType w:val="hybridMultilevel"/>
    <w:tmpl w:val="FA32E36E"/>
    <w:lvl w:ilvl="0" w:tplc="23AE37DA">
      <w:start w:val="2"/>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79C01C35"/>
    <w:multiLevelType w:val="hybridMultilevel"/>
    <w:tmpl w:val="D52447B6"/>
    <w:lvl w:ilvl="0" w:tplc="A5D8C9F2">
      <w:start w:val="6"/>
      <w:numFmt w:val="japaneseCounting"/>
      <w:lvlText w:val="第%1条"/>
      <w:lvlJc w:val="left"/>
      <w:pPr>
        <w:tabs>
          <w:tab w:val="num" w:pos="960"/>
        </w:tabs>
        <w:ind w:left="960" w:hanging="960"/>
      </w:pPr>
      <w:rPr>
        <w:rFonts w:hint="eastAsia"/>
      </w:rPr>
    </w:lvl>
    <w:lvl w:ilvl="1" w:tplc="DCF64CDA">
      <w:start w:val="1"/>
      <w:numFmt w:val="decimal"/>
      <w:lvlText w:val="%2、"/>
      <w:lvlJc w:val="left"/>
      <w:pPr>
        <w:tabs>
          <w:tab w:val="num" w:pos="780"/>
        </w:tabs>
        <w:ind w:left="780" w:hanging="360"/>
      </w:pPr>
      <w:rPr>
        <w:rFonts w:hint="eastAsia"/>
      </w:rPr>
    </w:lvl>
    <w:lvl w:ilvl="2" w:tplc="94DA1DA4">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4"/>
  </w:num>
  <w:num w:numId="3">
    <w:abstractNumId w:val="7"/>
  </w:num>
  <w:num w:numId="4">
    <w:abstractNumId w:val="5"/>
  </w:num>
  <w:num w:numId="5">
    <w:abstractNumId w:val="9"/>
  </w:num>
  <w:num w:numId="6">
    <w:abstractNumId w:val="8"/>
  </w:num>
  <w:num w:numId="7">
    <w:abstractNumId w:val="0"/>
  </w:num>
  <w:num w:numId="8">
    <w:abstractNumId w:val="6"/>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19E5"/>
    <w:rsid w:val="00001CF1"/>
    <w:rsid w:val="00023D0A"/>
    <w:rsid w:val="00025857"/>
    <w:rsid w:val="000276C9"/>
    <w:rsid w:val="0005657D"/>
    <w:rsid w:val="00073A9F"/>
    <w:rsid w:val="000E797F"/>
    <w:rsid w:val="000F4CAD"/>
    <w:rsid w:val="00102290"/>
    <w:rsid w:val="001060A3"/>
    <w:rsid w:val="001125D6"/>
    <w:rsid w:val="00126977"/>
    <w:rsid w:val="00144DBB"/>
    <w:rsid w:val="00152AD0"/>
    <w:rsid w:val="00153A45"/>
    <w:rsid w:val="0015756A"/>
    <w:rsid w:val="001601BC"/>
    <w:rsid w:val="00160C9A"/>
    <w:rsid w:val="0016687B"/>
    <w:rsid w:val="0017273F"/>
    <w:rsid w:val="00176A09"/>
    <w:rsid w:val="00182C19"/>
    <w:rsid w:val="00196293"/>
    <w:rsid w:val="001B4241"/>
    <w:rsid w:val="001E6EA3"/>
    <w:rsid w:val="00203AE1"/>
    <w:rsid w:val="0021330A"/>
    <w:rsid w:val="00214241"/>
    <w:rsid w:val="00221124"/>
    <w:rsid w:val="0023704D"/>
    <w:rsid w:val="0024365F"/>
    <w:rsid w:val="00265CB9"/>
    <w:rsid w:val="002710F5"/>
    <w:rsid w:val="0027359E"/>
    <w:rsid w:val="00275A80"/>
    <w:rsid w:val="00276FF0"/>
    <w:rsid w:val="002827CA"/>
    <w:rsid w:val="00283FA1"/>
    <w:rsid w:val="00293EEC"/>
    <w:rsid w:val="002A4958"/>
    <w:rsid w:val="002A702D"/>
    <w:rsid w:val="002B2890"/>
    <w:rsid w:val="002C0ACD"/>
    <w:rsid w:val="002C460D"/>
    <w:rsid w:val="002C5EEA"/>
    <w:rsid w:val="002D3B83"/>
    <w:rsid w:val="002E7304"/>
    <w:rsid w:val="002E73A1"/>
    <w:rsid w:val="00300AF6"/>
    <w:rsid w:val="00326B0F"/>
    <w:rsid w:val="003410B3"/>
    <w:rsid w:val="00341723"/>
    <w:rsid w:val="00341FA9"/>
    <w:rsid w:val="00346CE7"/>
    <w:rsid w:val="00361857"/>
    <w:rsid w:val="00371EC2"/>
    <w:rsid w:val="0038108B"/>
    <w:rsid w:val="003870ED"/>
    <w:rsid w:val="003913D6"/>
    <w:rsid w:val="00395E41"/>
    <w:rsid w:val="003A1181"/>
    <w:rsid w:val="003B0C20"/>
    <w:rsid w:val="003B213E"/>
    <w:rsid w:val="003E3AA6"/>
    <w:rsid w:val="004019E5"/>
    <w:rsid w:val="0040689C"/>
    <w:rsid w:val="00444968"/>
    <w:rsid w:val="004458E3"/>
    <w:rsid w:val="00445A71"/>
    <w:rsid w:val="00450C3D"/>
    <w:rsid w:val="0045227F"/>
    <w:rsid w:val="00472D99"/>
    <w:rsid w:val="0047779F"/>
    <w:rsid w:val="0049074E"/>
    <w:rsid w:val="00492361"/>
    <w:rsid w:val="0049352F"/>
    <w:rsid w:val="0049479D"/>
    <w:rsid w:val="004A22EA"/>
    <w:rsid w:val="004B26D7"/>
    <w:rsid w:val="004E1BBB"/>
    <w:rsid w:val="004E4881"/>
    <w:rsid w:val="004F438F"/>
    <w:rsid w:val="00501238"/>
    <w:rsid w:val="00502965"/>
    <w:rsid w:val="00506F18"/>
    <w:rsid w:val="005172CB"/>
    <w:rsid w:val="00526D1B"/>
    <w:rsid w:val="00534ED9"/>
    <w:rsid w:val="00542442"/>
    <w:rsid w:val="00545BB7"/>
    <w:rsid w:val="005531F1"/>
    <w:rsid w:val="00570439"/>
    <w:rsid w:val="005736D7"/>
    <w:rsid w:val="005808C0"/>
    <w:rsid w:val="00581E1D"/>
    <w:rsid w:val="00591BEA"/>
    <w:rsid w:val="005A09D8"/>
    <w:rsid w:val="005C006B"/>
    <w:rsid w:val="005C4EF0"/>
    <w:rsid w:val="005C6F63"/>
    <w:rsid w:val="00604E02"/>
    <w:rsid w:val="006156C7"/>
    <w:rsid w:val="00615FF7"/>
    <w:rsid w:val="00617906"/>
    <w:rsid w:val="00624F36"/>
    <w:rsid w:val="00624F50"/>
    <w:rsid w:val="0062760C"/>
    <w:rsid w:val="00630737"/>
    <w:rsid w:val="00631467"/>
    <w:rsid w:val="00631C7B"/>
    <w:rsid w:val="00647823"/>
    <w:rsid w:val="006675CA"/>
    <w:rsid w:val="00675EEE"/>
    <w:rsid w:val="0069601F"/>
    <w:rsid w:val="0069783C"/>
    <w:rsid w:val="006A2244"/>
    <w:rsid w:val="006A3058"/>
    <w:rsid w:val="006B1E8B"/>
    <w:rsid w:val="006B2496"/>
    <w:rsid w:val="006B54A5"/>
    <w:rsid w:val="006C6D6B"/>
    <w:rsid w:val="006D28CB"/>
    <w:rsid w:val="006D376E"/>
    <w:rsid w:val="006F4AC9"/>
    <w:rsid w:val="00703BA8"/>
    <w:rsid w:val="00733FC7"/>
    <w:rsid w:val="00750F73"/>
    <w:rsid w:val="007513E7"/>
    <w:rsid w:val="007568AF"/>
    <w:rsid w:val="00760996"/>
    <w:rsid w:val="00762E2E"/>
    <w:rsid w:val="00772EC7"/>
    <w:rsid w:val="00775666"/>
    <w:rsid w:val="00777192"/>
    <w:rsid w:val="0077745D"/>
    <w:rsid w:val="00782057"/>
    <w:rsid w:val="00791F15"/>
    <w:rsid w:val="007A166C"/>
    <w:rsid w:val="007A2117"/>
    <w:rsid w:val="007C568B"/>
    <w:rsid w:val="007D3163"/>
    <w:rsid w:val="007D468E"/>
    <w:rsid w:val="007E25DC"/>
    <w:rsid w:val="007E2C1B"/>
    <w:rsid w:val="007F0B55"/>
    <w:rsid w:val="007F52E3"/>
    <w:rsid w:val="00802776"/>
    <w:rsid w:val="008239FA"/>
    <w:rsid w:val="008374A7"/>
    <w:rsid w:val="008447BE"/>
    <w:rsid w:val="00844BA1"/>
    <w:rsid w:val="00863200"/>
    <w:rsid w:val="00877A6F"/>
    <w:rsid w:val="0088143B"/>
    <w:rsid w:val="008850CC"/>
    <w:rsid w:val="00886B6A"/>
    <w:rsid w:val="00890C44"/>
    <w:rsid w:val="00892D68"/>
    <w:rsid w:val="008A2CE3"/>
    <w:rsid w:val="008B5858"/>
    <w:rsid w:val="008C3C91"/>
    <w:rsid w:val="008C71E4"/>
    <w:rsid w:val="008C75BC"/>
    <w:rsid w:val="008D27EB"/>
    <w:rsid w:val="008E5011"/>
    <w:rsid w:val="008F5D08"/>
    <w:rsid w:val="00901CFC"/>
    <w:rsid w:val="0090656D"/>
    <w:rsid w:val="00910F05"/>
    <w:rsid w:val="009225BF"/>
    <w:rsid w:val="0092762F"/>
    <w:rsid w:val="009302F9"/>
    <w:rsid w:val="00933036"/>
    <w:rsid w:val="0093674A"/>
    <w:rsid w:val="00943ADD"/>
    <w:rsid w:val="009609D9"/>
    <w:rsid w:val="009615D1"/>
    <w:rsid w:val="00974682"/>
    <w:rsid w:val="00975A1F"/>
    <w:rsid w:val="00976C57"/>
    <w:rsid w:val="00982C0D"/>
    <w:rsid w:val="009A576E"/>
    <w:rsid w:val="009C7BFF"/>
    <w:rsid w:val="009D47DD"/>
    <w:rsid w:val="009E6521"/>
    <w:rsid w:val="00A132CC"/>
    <w:rsid w:val="00A21E7B"/>
    <w:rsid w:val="00A329CC"/>
    <w:rsid w:val="00A42339"/>
    <w:rsid w:val="00A4716B"/>
    <w:rsid w:val="00A504CA"/>
    <w:rsid w:val="00A60CE2"/>
    <w:rsid w:val="00A66FB7"/>
    <w:rsid w:val="00A72850"/>
    <w:rsid w:val="00A805F3"/>
    <w:rsid w:val="00A95D5F"/>
    <w:rsid w:val="00AA042C"/>
    <w:rsid w:val="00AB7E21"/>
    <w:rsid w:val="00AC79C8"/>
    <w:rsid w:val="00AC7A00"/>
    <w:rsid w:val="00AD266B"/>
    <w:rsid w:val="00AD2DBB"/>
    <w:rsid w:val="00B0052D"/>
    <w:rsid w:val="00B03283"/>
    <w:rsid w:val="00B07B98"/>
    <w:rsid w:val="00B20FEC"/>
    <w:rsid w:val="00B27E59"/>
    <w:rsid w:val="00B430A8"/>
    <w:rsid w:val="00B46E08"/>
    <w:rsid w:val="00B55015"/>
    <w:rsid w:val="00B55236"/>
    <w:rsid w:val="00B7018F"/>
    <w:rsid w:val="00B70D1C"/>
    <w:rsid w:val="00B719B8"/>
    <w:rsid w:val="00B826A7"/>
    <w:rsid w:val="00B84E75"/>
    <w:rsid w:val="00B97422"/>
    <w:rsid w:val="00BC1DCF"/>
    <w:rsid w:val="00BC45FF"/>
    <w:rsid w:val="00BC604E"/>
    <w:rsid w:val="00BC69C3"/>
    <w:rsid w:val="00BC6A4E"/>
    <w:rsid w:val="00BD154A"/>
    <w:rsid w:val="00BF5D60"/>
    <w:rsid w:val="00BF6754"/>
    <w:rsid w:val="00C12965"/>
    <w:rsid w:val="00C25F85"/>
    <w:rsid w:val="00C32867"/>
    <w:rsid w:val="00C45CDE"/>
    <w:rsid w:val="00C537AE"/>
    <w:rsid w:val="00C5613F"/>
    <w:rsid w:val="00C724D0"/>
    <w:rsid w:val="00C762CE"/>
    <w:rsid w:val="00C84104"/>
    <w:rsid w:val="00CA0B1B"/>
    <w:rsid w:val="00CA2FC1"/>
    <w:rsid w:val="00CB362F"/>
    <w:rsid w:val="00CD3C9A"/>
    <w:rsid w:val="00CD4374"/>
    <w:rsid w:val="00CD69CB"/>
    <w:rsid w:val="00CD7978"/>
    <w:rsid w:val="00CF0C1A"/>
    <w:rsid w:val="00D00135"/>
    <w:rsid w:val="00D019E3"/>
    <w:rsid w:val="00D0336C"/>
    <w:rsid w:val="00D06C68"/>
    <w:rsid w:val="00D16464"/>
    <w:rsid w:val="00D50181"/>
    <w:rsid w:val="00D55ED0"/>
    <w:rsid w:val="00D57048"/>
    <w:rsid w:val="00D57495"/>
    <w:rsid w:val="00D60DB6"/>
    <w:rsid w:val="00D722BB"/>
    <w:rsid w:val="00D77362"/>
    <w:rsid w:val="00D8516C"/>
    <w:rsid w:val="00D86059"/>
    <w:rsid w:val="00D95A3E"/>
    <w:rsid w:val="00DB5925"/>
    <w:rsid w:val="00DC265E"/>
    <w:rsid w:val="00DD3FE0"/>
    <w:rsid w:val="00DD731E"/>
    <w:rsid w:val="00DE4DC3"/>
    <w:rsid w:val="00DE5DB5"/>
    <w:rsid w:val="00DF2356"/>
    <w:rsid w:val="00DF46C6"/>
    <w:rsid w:val="00E137A6"/>
    <w:rsid w:val="00E13A8B"/>
    <w:rsid w:val="00E177FE"/>
    <w:rsid w:val="00E2725A"/>
    <w:rsid w:val="00E33EBF"/>
    <w:rsid w:val="00E3405D"/>
    <w:rsid w:val="00E515CC"/>
    <w:rsid w:val="00E54F36"/>
    <w:rsid w:val="00E55C96"/>
    <w:rsid w:val="00E64015"/>
    <w:rsid w:val="00E66934"/>
    <w:rsid w:val="00E804E1"/>
    <w:rsid w:val="00E80DFF"/>
    <w:rsid w:val="00E864E7"/>
    <w:rsid w:val="00E8696C"/>
    <w:rsid w:val="00E9249D"/>
    <w:rsid w:val="00E97689"/>
    <w:rsid w:val="00ED3836"/>
    <w:rsid w:val="00EE3886"/>
    <w:rsid w:val="00EE40C4"/>
    <w:rsid w:val="00EF1259"/>
    <w:rsid w:val="00EF2886"/>
    <w:rsid w:val="00F028D6"/>
    <w:rsid w:val="00F14D80"/>
    <w:rsid w:val="00F2633E"/>
    <w:rsid w:val="00F54718"/>
    <w:rsid w:val="00F55399"/>
    <w:rsid w:val="00F55E8C"/>
    <w:rsid w:val="00F5747B"/>
    <w:rsid w:val="00F661BD"/>
    <w:rsid w:val="00F722E2"/>
    <w:rsid w:val="00F752B4"/>
    <w:rsid w:val="00F81A60"/>
    <w:rsid w:val="00F85EE4"/>
    <w:rsid w:val="00FA2AE0"/>
    <w:rsid w:val="00FC03CF"/>
    <w:rsid w:val="00FC5713"/>
    <w:rsid w:val="00FD50EA"/>
    <w:rsid w:val="00FF06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6C"/>
    <w:pPr>
      <w:widowControl w:val="0"/>
      <w:jc w:val="both"/>
    </w:pPr>
  </w:style>
  <w:style w:type="paragraph" w:styleId="1">
    <w:name w:val="heading 1"/>
    <w:basedOn w:val="a"/>
    <w:next w:val="a"/>
    <w:link w:val="1Char"/>
    <w:uiPriority w:val="9"/>
    <w:qFormat/>
    <w:rsid w:val="0023704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7A211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23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2339"/>
    <w:rPr>
      <w:sz w:val="18"/>
      <w:szCs w:val="18"/>
    </w:rPr>
  </w:style>
  <w:style w:type="paragraph" w:styleId="a4">
    <w:name w:val="footer"/>
    <w:basedOn w:val="a"/>
    <w:link w:val="Char0"/>
    <w:uiPriority w:val="99"/>
    <w:unhideWhenUsed/>
    <w:rsid w:val="00A42339"/>
    <w:pPr>
      <w:tabs>
        <w:tab w:val="center" w:pos="4153"/>
        <w:tab w:val="right" w:pos="8306"/>
      </w:tabs>
      <w:snapToGrid w:val="0"/>
      <w:jc w:val="left"/>
    </w:pPr>
    <w:rPr>
      <w:sz w:val="18"/>
      <w:szCs w:val="18"/>
    </w:rPr>
  </w:style>
  <w:style w:type="character" w:customStyle="1" w:styleId="Char0">
    <w:name w:val="页脚 Char"/>
    <w:basedOn w:val="a0"/>
    <w:link w:val="a4"/>
    <w:uiPriority w:val="99"/>
    <w:rsid w:val="00A42339"/>
    <w:rPr>
      <w:sz w:val="18"/>
      <w:szCs w:val="18"/>
    </w:rPr>
  </w:style>
  <w:style w:type="paragraph" w:styleId="a5">
    <w:name w:val="List Paragraph"/>
    <w:basedOn w:val="a"/>
    <w:uiPriority w:val="34"/>
    <w:qFormat/>
    <w:rsid w:val="00CD3C9A"/>
    <w:pPr>
      <w:ind w:firstLineChars="200" w:firstLine="420"/>
    </w:pPr>
  </w:style>
  <w:style w:type="character" w:customStyle="1" w:styleId="1Char">
    <w:name w:val="标题 1 Char"/>
    <w:basedOn w:val="a0"/>
    <w:link w:val="1"/>
    <w:uiPriority w:val="9"/>
    <w:rsid w:val="0023704D"/>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7A2117"/>
    <w:rPr>
      <w:rFonts w:asciiTheme="majorHAnsi" w:eastAsiaTheme="majorEastAsia" w:hAnsiTheme="majorHAnsi" w:cstheme="majorBidi"/>
      <w:b/>
      <w:bCs/>
      <w:sz w:val="32"/>
      <w:szCs w:val="32"/>
    </w:rPr>
  </w:style>
  <w:style w:type="paragraph" w:styleId="10">
    <w:name w:val="toc 1"/>
    <w:basedOn w:val="a"/>
    <w:next w:val="a"/>
    <w:autoRedefine/>
    <w:uiPriority w:val="39"/>
    <w:unhideWhenUsed/>
    <w:rsid w:val="0047779F"/>
    <w:pPr>
      <w:tabs>
        <w:tab w:val="right" w:leader="dot" w:pos="9060"/>
      </w:tabs>
      <w:jc w:val="center"/>
    </w:pPr>
    <w:rPr>
      <w:b/>
      <w:kern w:val="44"/>
      <w:sz w:val="36"/>
      <w:szCs w:val="32"/>
    </w:rPr>
  </w:style>
  <w:style w:type="paragraph" w:styleId="20">
    <w:name w:val="toc 2"/>
    <w:basedOn w:val="a"/>
    <w:next w:val="a"/>
    <w:autoRedefine/>
    <w:uiPriority w:val="39"/>
    <w:unhideWhenUsed/>
    <w:rsid w:val="006A2244"/>
    <w:pPr>
      <w:ind w:leftChars="200" w:left="420"/>
    </w:pPr>
  </w:style>
  <w:style w:type="character" w:styleId="a6">
    <w:name w:val="Hyperlink"/>
    <w:basedOn w:val="a0"/>
    <w:uiPriority w:val="99"/>
    <w:unhideWhenUsed/>
    <w:rsid w:val="006A2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663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9EE82-51B3-44ED-8E65-EDDD16BA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15</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JPC519</cp:lastModifiedBy>
  <cp:revision>642</cp:revision>
  <dcterms:created xsi:type="dcterms:W3CDTF">2016-10-13T02:31:00Z</dcterms:created>
  <dcterms:modified xsi:type="dcterms:W3CDTF">2017-03-21T09:00:00Z</dcterms:modified>
</cp:coreProperties>
</file>