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color w:val="000000"/>
          <w:szCs w:val="21"/>
        </w:rPr>
      </w:pP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非公开招标方式采购公示表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依照《深圳经济特区政府采购条例》第二十、二十一条规定，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深圳市规划和自然资源局盐田管理局就</w:t>
            </w:r>
            <w:r>
              <w:rPr>
                <w:rFonts w:ascii="仿宋" w:hAnsi="仿宋" w:eastAsia="仿宋"/>
                <w:color w:val="000000"/>
                <w:szCs w:val="21"/>
              </w:rPr>
              <w:t>《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盐田管理局三楼屋顶花园绿化环境提升</w:t>
            </w:r>
            <w:r>
              <w:rPr>
                <w:rFonts w:ascii="仿宋" w:hAnsi="仿宋" w:eastAsia="仿宋"/>
                <w:color w:val="000000"/>
                <w:szCs w:val="21"/>
              </w:rPr>
              <w:t>》项目采用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单一来源</w:t>
            </w:r>
            <w:r>
              <w:rPr>
                <w:rFonts w:ascii="仿宋" w:hAnsi="仿宋" w:eastAsia="仿宋"/>
                <w:color w:val="000000"/>
                <w:szCs w:val="21"/>
              </w:rPr>
              <w:t>方式采购，现将有关情况向潜在政府采购供应商征求意见: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ascii="仿宋" w:hAnsi="仿宋" w:eastAsia="仿宋"/>
                <w:bCs/>
                <w:color w:val="000000"/>
                <w:szCs w:val="21"/>
              </w:rPr>
              <w:t>采购项目名称</w:t>
            </w:r>
            <w:r>
              <w:rPr>
                <w:rFonts w:eastAsia="仿宋" w:cs="Calibri"/>
                <w:bCs/>
                <w:color w:val="000000"/>
                <w:szCs w:val="21"/>
              </w:rPr>
              <w:t> 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>：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盐田管理局三楼屋顶花园绿化环境提升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bCs/>
                <w:color w:val="000000"/>
                <w:szCs w:val="21"/>
              </w:rPr>
              <w:t>项目预算金额：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  <w:t>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  <w:lang w:val="en-US" w:eastAsia="zh-CN"/>
              </w:rPr>
              <w:t>采购项目描述：(内容、用途、数量、简要技术需求等)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仿宋" w:hAnsi="仿宋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  <w:lang w:val="en-US" w:eastAsia="zh-CN"/>
              </w:rPr>
              <w:t>市规划和自然资源局盐田管理局办公楼绿地常年种植，现土壤缺乏肥力，无法满足绿植生长。为营造一个绿色、健康的办公环境，创建良好的工作氛围，需对盐田管理局绿化环境进行提升改造。主要改造内容为对三楼花园平台进行肥土改造、重新安装供排水系统及花草种植等(详见采购需求文件)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default" w:ascii="仿宋" w:hAnsi="仿宋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  <w:lang w:val="en-US" w:eastAsia="zh-CN"/>
              </w:rPr>
              <w:t>供应商应按采购人需求进行设施改造、供排水铺管及绿化种植，不得随意更改品种，项目完工后，改造区域应整齐、美观、舒适，不存在杂草、垃圾、杂物及修剪的枝叶等。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  <w:lang w:val="en-US" w:eastAsia="zh-CN"/>
              </w:rPr>
              <w:t>拟定供应商名单：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default" w:ascii="仿宋" w:hAnsi="仿宋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  <w:lang w:val="en-US" w:eastAsia="zh-CN"/>
              </w:rPr>
              <w:t>深圳市绿之明园有限公司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  <w:lang w:val="en-US" w:eastAsia="zh-CN"/>
              </w:rPr>
              <w:t>申请理由及相关说明：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default" w:ascii="仿宋" w:hAnsi="仿宋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  <w:lang w:val="en-US" w:eastAsia="zh-CN"/>
              </w:rPr>
              <w:t>现我局2021年绿化养护和花木摆租服务供应商为深圳市绿之明园有限公司，根据《深圳市规划和自然资源局盐田管理局政府采购管理制度（2021年版）》第四章第十五条规定，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  <w:lang w:val="en" w:eastAsia="zh-CN"/>
              </w:rPr>
              <w:t>为保证与原有政府采购项目的一致性或者服务配套的要求，需要向原供应商添购，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  <w:lang w:val="en-US" w:eastAsia="zh-CN"/>
              </w:rPr>
              <w:t>适用单一来源采购方式。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仿宋" w:hAnsi="仿宋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  <w:lang w:val="en-US" w:eastAsia="zh-CN"/>
              </w:rPr>
              <w:t>征求意见期限：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仿宋" w:hAnsi="仿宋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  <w:lang w:val="en-US" w:eastAsia="zh-CN"/>
              </w:rPr>
              <w:t>从2021年11月24日起至2021年11月30日止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  <w:lang w:val="en-US" w:eastAsia="zh-CN"/>
              </w:rPr>
              <w:t>联系方式：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仿宋" w:hAnsi="仿宋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  <w:lang w:val="en-US" w:eastAsia="zh-CN"/>
              </w:rPr>
              <w:t>采购人:深圳市规划和自然资源局盐田管理局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仿宋" w:hAnsi="仿宋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  <w:lang w:val="en-US" w:eastAsia="zh-CN"/>
              </w:rPr>
              <w:t>联系人：陈工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仿宋" w:hAnsi="仿宋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  <w:lang w:val="en-US" w:eastAsia="zh-CN"/>
              </w:rPr>
              <w:t>地址：深圳市盐田区海景路10号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仿宋" w:hAnsi="仿宋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  <w:lang w:val="en-US" w:eastAsia="zh-CN"/>
              </w:rPr>
              <w:t xml:space="preserve">联系电话：25355178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bCs/>
                <w:color w:val="000000"/>
                <w:szCs w:val="21"/>
              </w:rPr>
              <w:t>备注：</w:t>
            </w:r>
            <w:r>
              <w:rPr>
                <w:rFonts w:ascii="仿宋" w:hAnsi="仿宋" w:eastAsia="仿宋"/>
                <w:color w:val="000000"/>
                <w:szCs w:val="21"/>
              </w:rPr>
              <w:t>潜在政府采购供应商对公示内容有异议的，请于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>公示之日起至期满后两个工作日内</w:t>
            </w:r>
            <w:r>
              <w:rPr>
                <w:rFonts w:ascii="仿宋" w:hAnsi="仿宋" w:eastAsia="仿宋"/>
                <w:color w:val="000000"/>
                <w:szCs w:val="21"/>
              </w:rPr>
              <w:t>以实名书面（包括联系人、地址、联系电话）形式将意见反馈至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深圳市规划和自然资源局盐田管理局。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1274B"/>
    <w:rsid w:val="0794222F"/>
    <w:rsid w:val="084B12C9"/>
    <w:rsid w:val="1333672B"/>
    <w:rsid w:val="1D0D08B4"/>
    <w:rsid w:val="25766DF5"/>
    <w:rsid w:val="2D8B76F4"/>
    <w:rsid w:val="31BC0553"/>
    <w:rsid w:val="34952A9D"/>
    <w:rsid w:val="34C66159"/>
    <w:rsid w:val="490102CB"/>
    <w:rsid w:val="4BDB4DB8"/>
    <w:rsid w:val="5B915851"/>
    <w:rsid w:val="5C6E1682"/>
    <w:rsid w:val="5CA20484"/>
    <w:rsid w:val="62675E15"/>
    <w:rsid w:val="62BB70D2"/>
    <w:rsid w:val="65B30585"/>
    <w:rsid w:val="66A7138A"/>
    <w:rsid w:val="67181EFE"/>
    <w:rsid w:val="678B2FC7"/>
    <w:rsid w:val="68454E76"/>
    <w:rsid w:val="6E597BB9"/>
    <w:rsid w:val="70176266"/>
    <w:rsid w:val="73C86C1E"/>
    <w:rsid w:val="7B11274B"/>
    <w:rsid w:val="7C402472"/>
    <w:rsid w:val="7E351009"/>
    <w:rsid w:val="7FEA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2021-11-16T10:35:00Z</dcterms:created>
  <dc:creator>陈鹏元</dc:creator>
  <cp:lastModifiedBy>李舒娴</cp:lastModifiedBy>
  <cp:lastPrinted>2021-11-18T10:46:00Z</cp:lastPrinted>
  <dcterms:modified xsi:type="dcterms:W3CDTF">2021-11-24T09:50:56Z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