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方正小标宋_GBK" w:hAnsi="Times New Roman" w:eastAsia="方正小标宋_GBK" w:cs="Calibri"/>
          <w:sz w:val="44"/>
          <w:szCs w:val="21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Calibri"/>
          <w:sz w:val="44"/>
          <w:szCs w:val="21"/>
        </w:rPr>
        <w:t>关于〔溪涌地区〕法定图则04-28地块</w:t>
      </w:r>
    </w:p>
    <w:p>
      <w:pPr>
        <w:ind w:firstLine="420"/>
        <w:jc w:val="center"/>
        <w:rPr>
          <w:rFonts w:ascii="方正小标宋_GBK" w:hAnsi="Times New Roman" w:eastAsia="方正小标宋_GBK" w:cs="Calibri"/>
          <w:sz w:val="44"/>
          <w:szCs w:val="21"/>
        </w:rPr>
      </w:pPr>
      <w:r>
        <w:rPr>
          <w:rFonts w:hint="eastAsia" w:ascii="方正小标宋_GBK" w:hAnsi="Times New Roman" w:eastAsia="方正小标宋_GBK" w:cs="Calibri"/>
          <w:sz w:val="44"/>
          <w:szCs w:val="21"/>
        </w:rPr>
        <w:t>规划调整的通告</w:t>
      </w:r>
    </w:p>
    <w:p/>
    <w:p>
      <w:pPr>
        <w:adjustRightInd w:val="0"/>
        <w:ind w:firstLine="480" w:firstLineChars="200"/>
        <w:rPr>
          <w:rFonts w:ascii="仿宋_GB2312" w:hAnsi="Times New Roman" w:eastAsia="仿宋_GB2312" w:cs="Calibri"/>
          <w:sz w:val="24"/>
          <w:szCs w:val="24"/>
        </w:rPr>
      </w:pPr>
      <w:r>
        <w:rPr>
          <w:rFonts w:hint="eastAsia" w:ascii="仿宋_GB2312" w:hAnsi="Times New Roman" w:eastAsia="仿宋_GB2312" w:cs="Calibri"/>
          <w:sz w:val="24"/>
          <w:szCs w:val="24"/>
        </w:rPr>
        <w:t>依据《深圳市城市规划条例》，经深圳市城市规划委员会授权，深圳市规划和自然资源局大鹏管理局2019年第5次会议审批通过〔溪涌地区〕法定图则04-28地块规划调整事项，现予以公布：</w:t>
      </w:r>
    </w:p>
    <w:p>
      <w:pPr>
        <w:jc w:val="center"/>
      </w:pPr>
    </w:p>
    <w:p>
      <w:pPr>
        <w:jc w:val="center"/>
        <w:rPr>
          <w:sz w:val="20"/>
        </w:rPr>
      </w:pPr>
      <w:r>
        <w:rPr>
          <w:rFonts w:hint="eastAsia"/>
          <w:sz w:val="20"/>
        </w:rPr>
        <w:drawing>
          <wp:inline distT="0" distB="0" distL="0" distR="0">
            <wp:extent cx="4348480" cy="2785110"/>
            <wp:effectExtent l="19050" t="19050" r="13970" b="15240"/>
            <wp:docPr id="1" name="图片 1" descr="C:\Users\liuzr.DP0\Desktop\04-28\公示\正式公示文件\〔溪涌地区〕法定图则04-28地块法定图则局部调整前后对比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iuzr.DP0\Desktop\04-28\公示\正式公示文件\〔溪涌地区〕法定图则04-28地块法定图则局部调整前后对比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38" t="23456" r="2544" b="50635"/>
                    <a:stretch>
                      <a:fillRect/>
                    </a:stretch>
                  </pic:blipFill>
                  <pic:spPr>
                    <a:xfrm>
                      <a:off x="0" y="0"/>
                      <a:ext cx="4348742" cy="27857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644"/>
        <w:gridCol w:w="1267"/>
        <w:gridCol w:w="1330"/>
        <w:gridCol w:w="1446"/>
        <w:gridCol w:w="1444"/>
        <w:gridCol w:w="13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5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地块编号</w:t>
            </w:r>
          </w:p>
        </w:tc>
        <w:tc>
          <w:tcPr>
            <w:tcW w:w="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用地代码</w:t>
            </w:r>
          </w:p>
        </w:tc>
        <w:tc>
          <w:tcPr>
            <w:tcW w:w="7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用地性质</w:t>
            </w:r>
          </w:p>
        </w:tc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用地面积（平方米）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容积率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配套设施设置</w:t>
            </w:r>
          </w:p>
        </w:tc>
        <w:tc>
          <w:tcPr>
            <w:tcW w:w="7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000000"/>
                <w:kern w:val="24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5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24"/>
                <w:szCs w:val="36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04-28</w:t>
            </w:r>
          </w:p>
        </w:tc>
        <w:tc>
          <w:tcPr>
            <w:tcW w:w="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24"/>
                <w:szCs w:val="36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U5</w:t>
            </w:r>
          </w:p>
        </w:tc>
        <w:tc>
          <w:tcPr>
            <w:tcW w:w="7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24"/>
                <w:szCs w:val="36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环境卫生设施用地</w:t>
            </w:r>
          </w:p>
        </w:tc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  <w:t>37537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24"/>
                <w:szCs w:val="36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——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1"/>
              </w:rPr>
              <w:t>——</w:t>
            </w:r>
          </w:p>
        </w:tc>
        <w:tc>
          <w:tcPr>
            <w:tcW w:w="7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 w:val="24"/>
                <w:szCs w:val="36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04-28-01</w:t>
            </w:r>
          </w:p>
        </w:tc>
        <w:tc>
          <w:tcPr>
            <w:tcW w:w="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G1</w:t>
            </w:r>
          </w:p>
        </w:tc>
        <w:tc>
          <w:tcPr>
            <w:tcW w:w="7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公园绿地</w:t>
            </w:r>
          </w:p>
        </w:tc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331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——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1"/>
              </w:rPr>
              <w:t>——</w:t>
            </w:r>
          </w:p>
        </w:tc>
        <w:tc>
          <w:tcPr>
            <w:tcW w:w="7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5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04-28-02</w:t>
            </w:r>
          </w:p>
        </w:tc>
        <w:tc>
          <w:tcPr>
            <w:tcW w:w="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G1</w:t>
            </w:r>
          </w:p>
        </w:tc>
        <w:tc>
          <w:tcPr>
            <w:tcW w:w="7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公园绿地</w:t>
            </w:r>
          </w:p>
        </w:tc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12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——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1"/>
              </w:rPr>
              <w:t>——</w:t>
            </w:r>
          </w:p>
        </w:tc>
        <w:tc>
          <w:tcPr>
            <w:tcW w:w="7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04-28-03</w:t>
            </w:r>
          </w:p>
        </w:tc>
        <w:tc>
          <w:tcPr>
            <w:tcW w:w="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G1</w:t>
            </w:r>
          </w:p>
        </w:tc>
        <w:tc>
          <w:tcPr>
            <w:tcW w:w="7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公园绿地</w:t>
            </w:r>
          </w:p>
        </w:tc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157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——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1"/>
              </w:rPr>
              <w:t>——</w:t>
            </w:r>
          </w:p>
        </w:tc>
        <w:tc>
          <w:tcPr>
            <w:tcW w:w="7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04-28-04</w:t>
            </w:r>
          </w:p>
        </w:tc>
        <w:tc>
          <w:tcPr>
            <w:tcW w:w="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G1</w:t>
            </w:r>
          </w:p>
        </w:tc>
        <w:tc>
          <w:tcPr>
            <w:tcW w:w="7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公园绿地</w:t>
            </w:r>
          </w:p>
        </w:tc>
        <w:tc>
          <w:tcPr>
            <w:tcW w:w="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3</w:t>
            </w:r>
          </w:p>
        </w:tc>
        <w:tc>
          <w:tcPr>
            <w:tcW w:w="8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——</w:t>
            </w:r>
          </w:p>
        </w:tc>
        <w:tc>
          <w:tcPr>
            <w:tcW w:w="8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1"/>
              </w:rPr>
              <w:t>——</w:t>
            </w:r>
          </w:p>
        </w:tc>
        <w:tc>
          <w:tcPr>
            <w:tcW w:w="7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color w:val="000000"/>
                <w:kern w:val="24"/>
                <w:sz w:val="24"/>
                <w:szCs w:val="20"/>
              </w:rPr>
            </w:pPr>
            <w:r>
              <w:rPr>
                <w:rFonts w:hint="eastAsia" w:ascii="幼圆" w:hAnsi="Arial" w:eastAsia="幼圆" w:cs="Arial"/>
                <w:color w:val="000000"/>
                <w:kern w:val="24"/>
                <w:sz w:val="24"/>
                <w:szCs w:val="20"/>
              </w:rPr>
              <w:t>规划</w:t>
            </w:r>
          </w:p>
        </w:tc>
      </w:tr>
    </w:tbl>
    <w:p>
      <w:pPr>
        <w:jc w:val="center"/>
      </w:pPr>
    </w:p>
    <w:p>
      <w:pPr>
        <w:spacing w:before="120" w:after="120"/>
        <w:ind w:right="560" w:firstLine="480"/>
        <w:jc w:val="center"/>
        <w:rPr>
          <w:rFonts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8"/>
          <w:szCs w:val="28"/>
        </w:rPr>
        <w:t xml:space="preserve">                       </w:t>
      </w:r>
      <w:r>
        <w:rPr>
          <w:rFonts w:hint="eastAsia" w:ascii="仿宋_GB2312" w:hAnsi="Calibri" w:eastAsia="仿宋_GB2312" w:cs="Calibri"/>
          <w:sz w:val="24"/>
          <w:szCs w:val="24"/>
        </w:rPr>
        <w:t>深圳市城市规划委员会</w:t>
      </w:r>
    </w:p>
    <w:p>
      <w:pPr>
        <w:spacing w:before="120" w:after="120"/>
        <w:ind w:firstLine="480"/>
        <w:jc w:val="right"/>
        <w:rPr>
          <w:rFonts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4"/>
          <w:szCs w:val="24"/>
        </w:rPr>
        <w:t>深圳市规划和自然资源局大鹏管理局</w:t>
      </w:r>
    </w:p>
    <w:p>
      <w:pPr>
        <w:ind w:right="480"/>
        <w:jc w:val="center"/>
        <w:rPr>
          <w:rFonts w:ascii="黑体" w:hAnsi="Calibri" w:eastAsia="黑体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4"/>
          <w:szCs w:val="24"/>
        </w:rPr>
        <w:t xml:space="preserve">                                   二</w:t>
      </w:r>
      <w:r>
        <w:rPr>
          <w:rFonts w:hint="eastAsia" w:ascii="宋体" w:hAnsi="宋体" w:eastAsia="宋体" w:cs="宋体"/>
          <w:sz w:val="24"/>
          <w:szCs w:val="24"/>
        </w:rPr>
        <w:t>〇</w:t>
      </w:r>
      <w:r>
        <w:rPr>
          <w:rFonts w:hint="eastAsia" w:ascii="仿宋_GB2312" w:hAnsi="仿宋_GB2312" w:eastAsia="仿宋_GB2312" w:cs="仿宋_GB2312"/>
          <w:sz w:val="24"/>
          <w:szCs w:val="24"/>
        </w:rPr>
        <w:t>一九</w:t>
      </w:r>
      <w:r>
        <w:rPr>
          <w:rFonts w:hint="eastAsia" w:ascii="仿宋_GB2312" w:hAnsi="Calibri" w:eastAsia="仿宋_GB2312" w:cs="Calibri"/>
          <w:sz w:val="24"/>
          <w:szCs w:val="24"/>
        </w:rPr>
        <w:t>年七月十八日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97"/>
    <w:rsid w:val="000073EF"/>
    <w:rsid w:val="00015BDD"/>
    <w:rsid w:val="00045800"/>
    <w:rsid w:val="00091A53"/>
    <w:rsid w:val="000A333D"/>
    <w:rsid w:val="000B4329"/>
    <w:rsid w:val="00112367"/>
    <w:rsid w:val="001742F3"/>
    <w:rsid w:val="001F664A"/>
    <w:rsid w:val="002153D7"/>
    <w:rsid w:val="00256BAC"/>
    <w:rsid w:val="00270CDA"/>
    <w:rsid w:val="002B740F"/>
    <w:rsid w:val="002F2C8E"/>
    <w:rsid w:val="00352603"/>
    <w:rsid w:val="00396F24"/>
    <w:rsid w:val="003A6D6C"/>
    <w:rsid w:val="003C52DE"/>
    <w:rsid w:val="00404DC9"/>
    <w:rsid w:val="00413C87"/>
    <w:rsid w:val="00443EDA"/>
    <w:rsid w:val="004460BC"/>
    <w:rsid w:val="00457417"/>
    <w:rsid w:val="00467A72"/>
    <w:rsid w:val="005202B5"/>
    <w:rsid w:val="005223C5"/>
    <w:rsid w:val="00524697"/>
    <w:rsid w:val="0052647C"/>
    <w:rsid w:val="00544079"/>
    <w:rsid w:val="0055401C"/>
    <w:rsid w:val="00584EBD"/>
    <w:rsid w:val="005B1557"/>
    <w:rsid w:val="005C5C63"/>
    <w:rsid w:val="005D3F10"/>
    <w:rsid w:val="005D679D"/>
    <w:rsid w:val="006414A2"/>
    <w:rsid w:val="00650231"/>
    <w:rsid w:val="00663BE7"/>
    <w:rsid w:val="00672F18"/>
    <w:rsid w:val="00694342"/>
    <w:rsid w:val="006C78DC"/>
    <w:rsid w:val="007009F2"/>
    <w:rsid w:val="0070441F"/>
    <w:rsid w:val="00706A80"/>
    <w:rsid w:val="007A1305"/>
    <w:rsid w:val="00812ECE"/>
    <w:rsid w:val="00826723"/>
    <w:rsid w:val="00832071"/>
    <w:rsid w:val="00866132"/>
    <w:rsid w:val="008F5960"/>
    <w:rsid w:val="00906263"/>
    <w:rsid w:val="00955D78"/>
    <w:rsid w:val="0099670B"/>
    <w:rsid w:val="009E0D93"/>
    <w:rsid w:val="00A437B1"/>
    <w:rsid w:val="00A64F48"/>
    <w:rsid w:val="00AC3764"/>
    <w:rsid w:val="00AD0CE2"/>
    <w:rsid w:val="00AE1036"/>
    <w:rsid w:val="00B04AA4"/>
    <w:rsid w:val="00B06E55"/>
    <w:rsid w:val="00B5463F"/>
    <w:rsid w:val="00B90161"/>
    <w:rsid w:val="00BC7153"/>
    <w:rsid w:val="00C20EB6"/>
    <w:rsid w:val="00C50CD1"/>
    <w:rsid w:val="00C669E7"/>
    <w:rsid w:val="00C775FF"/>
    <w:rsid w:val="00C9244A"/>
    <w:rsid w:val="00D5221A"/>
    <w:rsid w:val="00D52585"/>
    <w:rsid w:val="00D733AD"/>
    <w:rsid w:val="00DA44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45A9F"/>
    <w:rsid w:val="00FA0658"/>
    <w:rsid w:val="502B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63</Words>
  <Characters>362</Characters>
  <Lines>3</Lines>
  <Paragraphs>1</Paragraphs>
  <TotalTime>5</TotalTime>
  <ScaleCrop>false</ScaleCrop>
  <LinksUpToDate>false</LinksUpToDate>
  <CharactersWithSpaces>424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2019-07-18T06:48:00Z</dcterms:created>
  <dc:creator>谭权</dc:creator>
  <cp:lastModifiedBy>金格科技</cp:lastModifiedBy>
  <cp:lastPrinted>2017-04-21T03:56:00Z</cp:lastPrinted>
  <dcterms:modified xsi:type="dcterms:W3CDTF">2021-10-14T02:54:03Z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