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25FFD" w14:textId="77777777" w:rsidR="00340E35" w:rsidRPr="00F77077" w:rsidRDefault="00340E35" w:rsidP="00340E35">
      <w:pPr>
        <w:spacing w:line="360" w:lineRule="auto"/>
        <w:jc w:val="center"/>
        <w:rPr>
          <w:rFonts w:ascii="黑体" w:eastAsia="黑体" w:hAnsi="黑体" w:cs="黑体"/>
          <w:b/>
          <w:sz w:val="44"/>
          <w:szCs w:val="44"/>
        </w:rPr>
      </w:pPr>
      <w:r w:rsidRPr="00F77077">
        <w:rPr>
          <w:rFonts w:ascii="黑体" w:eastAsia="黑体" w:hAnsi="黑体" w:cs="黑体" w:hint="eastAsia"/>
          <w:b/>
          <w:sz w:val="44"/>
          <w:szCs w:val="44"/>
        </w:rPr>
        <w:t>非公开招标方式采购公示表</w:t>
      </w:r>
    </w:p>
    <w:p w14:paraId="68A92A80" w14:textId="3B0E150B" w:rsidR="00340E35" w:rsidRPr="00F77077" w:rsidRDefault="00340E35" w:rsidP="00340E35">
      <w:pPr>
        <w:spacing w:line="360" w:lineRule="auto"/>
        <w:jc w:val="center"/>
        <w:rPr>
          <w:rFonts w:ascii="仿宋" w:eastAsia="仿宋" w:hAnsi="仿宋"/>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7"/>
      </w:tblGrid>
      <w:tr w:rsidR="00340E35" w:rsidRPr="00F77077" w14:paraId="1F86E8D9" w14:textId="77777777" w:rsidTr="00C31839">
        <w:trPr>
          <w:trHeight w:val="1109"/>
        </w:trPr>
        <w:tc>
          <w:tcPr>
            <w:tcW w:w="8897" w:type="dxa"/>
          </w:tcPr>
          <w:p w14:paraId="3CD0562E" w14:textId="3ACFDA06" w:rsidR="00340E35" w:rsidRPr="00F77077" w:rsidRDefault="00340E35" w:rsidP="00C31839">
            <w:pPr>
              <w:spacing w:line="360" w:lineRule="auto"/>
              <w:rPr>
                <w:rFonts w:ascii="仿宋" w:eastAsia="仿宋" w:hAnsi="仿宋"/>
                <w:szCs w:val="21"/>
              </w:rPr>
            </w:pPr>
            <w:r w:rsidRPr="00F77077">
              <w:rPr>
                <w:rFonts w:ascii="仿宋" w:eastAsia="仿宋" w:hAnsi="仿宋"/>
                <w:szCs w:val="21"/>
              </w:rPr>
              <w:t>依照《深圳经济特区政府采购条例》第二十、二十一条规定，</w:t>
            </w:r>
            <w:r w:rsidRPr="00F77077">
              <w:rPr>
                <w:rFonts w:ascii="仿宋" w:eastAsia="仿宋" w:hAnsi="仿宋" w:cs="宋体"/>
                <w:kern w:val="0"/>
                <w:szCs w:val="21"/>
              </w:rPr>
              <w:t>深圳市规划国土发展研究中心就</w:t>
            </w:r>
            <w:r w:rsidRPr="00F77077">
              <w:rPr>
                <w:rFonts w:ascii="仿宋" w:eastAsia="仿宋" w:hAnsi="仿宋"/>
                <w:szCs w:val="21"/>
              </w:rPr>
              <w:t>《</w:t>
            </w:r>
            <w:r w:rsidR="00B97343" w:rsidRPr="00B97343">
              <w:rPr>
                <w:rFonts w:ascii="仿宋" w:eastAsia="仿宋" w:hAnsi="仿宋" w:hint="eastAsia"/>
                <w:szCs w:val="21"/>
                <w:u w:val="single"/>
              </w:rPr>
              <w:t>新技术发展展望及其对交通发展影响评估</w:t>
            </w:r>
            <w:r w:rsidRPr="00F77077">
              <w:rPr>
                <w:rFonts w:ascii="仿宋" w:eastAsia="仿宋" w:hAnsi="仿宋"/>
                <w:szCs w:val="21"/>
              </w:rPr>
              <w:t>》项目采用</w:t>
            </w:r>
            <w:r w:rsidRPr="00F77077">
              <w:rPr>
                <w:rFonts w:ascii="仿宋" w:eastAsia="仿宋" w:hAnsi="仿宋"/>
                <w:szCs w:val="21"/>
                <w:u w:val="single"/>
              </w:rPr>
              <w:t xml:space="preserve">   </w:t>
            </w:r>
            <w:r w:rsidR="00B97343">
              <w:rPr>
                <w:rFonts w:ascii="仿宋" w:eastAsia="仿宋" w:hAnsi="仿宋" w:hint="eastAsia"/>
                <w:szCs w:val="21"/>
                <w:u w:val="single"/>
              </w:rPr>
              <w:t>单一来源</w:t>
            </w:r>
            <w:r w:rsidRPr="00F77077">
              <w:rPr>
                <w:rFonts w:ascii="仿宋" w:eastAsia="仿宋" w:hAnsi="仿宋"/>
                <w:szCs w:val="21"/>
                <w:u w:val="single"/>
              </w:rPr>
              <w:t xml:space="preserve">     </w:t>
            </w:r>
            <w:r w:rsidRPr="00F77077">
              <w:rPr>
                <w:rFonts w:ascii="仿宋" w:eastAsia="仿宋" w:hAnsi="仿宋"/>
                <w:szCs w:val="21"/>
              </w:rPr>
              <w:t>方式采购，现将有关情况向潜在采购供应商征求意见:</w:t>
            </w:r>
          </w:p>
        </w:tc>
      </w:tr>
      <w:tr w:rsidR="00340E35" w:rsidRPr="00F77077" w14:paraId="49EEED07" w14:textId="77777777" w:rsidTr="00CE61FB">
        <w:trPr>
          <w:trHeight w:val="1031"/>
        </w:trPr>
        <w:tc>
          <w:tcPr>
            <w:tcW w:w="8897" w:type="dxa"/>
          </w:tcPr>
          <w:p w14:paraId="159F80E9" w14:textId="31AAF263" w:rsidR="00340E35" w:rsidRPr="00F77077" w:rsidRDefault="00340E35" w:rsidP="00C31839">
            <w:pPr>
              <w:spacing w:line="360" w:lineRule="auto"/>
              <w:rPr>
                <w:rFonts w:ascii="仿宋" w:eastAsia="仿宋" w:hAnsi="仿宋"/>
                <w:bCs/>
                <w:szCs w:val="21"/>
              </w:rPr>
            </w:pPr>
            <w:r w:rsidRPr="00F77077">
              <w:rPr>
                <w:rFonts w:ascii="仿宋" w:eastAsia="仿宋" w:hAnsi="仿宋"/>
                <w:bCs/>
                <w:szCs w:val="21"/>
              </w:rPr>
              <w:t>采购项目名称</w:t>
            </w:r>
            <w:r w:rsidRPr="00F77077">
              <w:rPr>
                <w:rFonts w:eastAsia="仿宋" w:cs="Calibri"/>
                <w:bCs/>
                <w:szCs w:val="21"/>
              </w:rPr>
              <w:t> </w:t>
            </w:r>
            <w:r w:rsidRPr="00F77077">
              <w:rPr>
                <w:rFonts w:ascii="仿宋" w:eastAsia="仿宋" w:hAnsi="仿宋"/>
                <w:bCs/>
                <w:szCs w:val="21"/>
              </w:rPr>
              <w:t>：</w:t>
            </w:r>
            <w:r w:rsidR="00B97343" w:rsidRPr="00B97343">
              <w:rPr>
                <w:rFonts w:ascii="仿宋" w:eastAsia="仿宋" w:hAnsi="仿宋" w:hint="eastAsia"/>
                <w:bCs/>
                <w:szCs w:val="21"/>
              </w:rPr>
              <w:t>新技术发展展望及其对交通发展影响评估</w:t>
            </w:r>
          </w:p>
          <w:p w14:paraId="23212757" w14:textId="26B11493" w:rsidR="00340E35" w:rsidRPr="00F77077" w:rsidRDefault="00340E35" w:rsidP="00C31839">
            <w:pPr>
              <w:spacing w:line="360" w:lineRule="auto"/>
              <w:rPr>
                <w:rFonts w:ascii="仿宋" w:eastAsia="仿宋" w:hAnsi="仿宋"/>
                <w:bCs/>
                <w:szCs w:val="21"/>
              </w:rPr>
            </w:pPr>
            <w:r w:rsidRPr="00F77077">
              <w:rPr>
                <w:rFonts w:ascii="仿宋" w:eastAsia="仿宋" w:hAnsi="仿宋"/>
                <w:bCs/>
                <w:szCs w:val="21"/>
              </w:rPr>
              <w:t>项目预算金额：</w:t>
            </w:r>
            <w:r w:rsidR="00B97343">
              <w:rPr>
                <w:rFonts w:ascii="仿宋" w:eastAsia="仿宋" w:hAnsi="仿宋" w:hint="eastAsia"/>
                <w:bCs/>
                <w:szCs w:val="21"/>
              </w:rPr>
              <w:t>4</w:t>
            </w:r>
            <w:r w:rsidR="00B97343">
              <w:rPr>
                <w:rFonts w:ascii="仿宋" w:eastAsia="仿宋" w:hAnsi="仿宋"/>
                <w:bCs/>
                <w:szCs w:val="21"/>
              </w:rPr>
              <w:t>9.9</w:t>
            </w:r>
            <w:r w:rsidR="00B97343">
              <w:rPr>
                <w:rFonts w:ascii="仿宋" w:eastAsia="仿宋" w:hAnsi="仿宋" w:hint="eastAsia"/>
                <w:bCs/>
                <w:szCs w:val="21"/>
              </w:rPr>
              <w:t>万元</w:t>
            </w:r>
          </w:p>
        </w:tc>
      </w:tr>
      <w:tr w:rsidR="00340E35" w:rsidRPr="00F77077" w14:paraId="0C23D979" w14:textId="77777777" w:rsidTr="00C31839">
        <w:trPr>
          <w:trHeight w:val="2766"/>
        </w:trPr>
        <w:tc>
          <w:tcPr>
            <w:tcW w:w="8897" w:type="dxa"/>
          </w:tcPr>
          <w:p w14:paraId="6E07F6C3" w14:textId="77777777" w:rsidR="00340E35" w:rsidRPr="00F77077" w:rsidRDefault="00340E35" w:rsidP="00C31839">
            <w:pPr>
              <w:spacing w:line="360" w:lineRule="auto"/>
              <w:rPr>
                <w:rFonts w:ascii="仿宋" w:eastAsia="仿宋" w:hAnsi="仿宋"/>
                <w:bCs/>
                <w:szCs w:val="21"/>
              </w:rPr>
            </w:pPr>
            <w:r w:rsidRPr="00F77077">
              <w:rPr>
                <w:rFonts w:ascii="仿宋" w:eastAsia="仿宋" w:hAnsi="仿宋"/>
                <w:bCs/>
                <w:szCs w:val="21"/>
              </w:rPr>
              <w:t>采购项目描述：(内容、用途、数量、简要技术需求等)</w:t>
            </w:r>
          </w:p>
          <w:p w14:paraId="42929325" w14:textId="4D6627FB" w:rsidR="00340E35" w:rsidRPr="00B97343" w:rsidRDefault="00B97343" w:rsidP="00962190">
            <w:pPr>
              <w:spacing w:beforeLines="20" w:before="62" w:line="276" w:lineRule="auto"/>
              <w:ind w:firstLineChars="200" w:firstLine="420"/>
              <w:rPr>
                <w:rFonts w:ascii="仿宋" w:eastAsia="仿宋" w:hAnsi="仿宋"/>
                <w:szCs w:val="21"/>
              </w:rPr>
            </w:pPr>
            <w:r w:rsidRPr="00B97343">
              <w:rPr>
                <w:rFonts w:ascii="仿宋" w:eastAsia="仿宋" w:hAnsi="仿宋" w:hint="eastAsia"/>
                <w:szCs w:val="21"/>
              </w:rPr>
              <w:t>世界新一轮科技革命对城市交通运营组织模式、个体出行模式带来深刻变化，城市交通体系面临深层次变革，同时互联网、大数据行业相关龙头企业在城市交通领域提出了一系列的解决方案，不断推进城市交通新技术应用快速发展。本项目以支撑深圳社会主义先行示范区建设、打造世界级综合交通体系为目标，把握近年来国际、国内智能交通、大数据和自动驾驶等新技术发展动态和应用亮点，整合研判互联网、大数据行业相关龙头企业的城市交通解决方案及发展条件，深入分析技术创新、模式创新给未来城市交通发展带来的改变，提出深圳面向2035年的应对策略和实施路径，为编制深圳市综合交通体系规划提供有力支持。</w:t>
            </w:r>
            <w:r w:rsidR="00440CF4" w:rsidRPr="00440CF4">
              <w:rPr>
                <w:rFonts w:ascii="仿宋" w:eastAsia="仿宋" w:hAnsi="仿宋" w:hint="eastAsia"/>
                <w:szCs w:val="21"/>
              </w:rPr>
              <w:t>工作内容包括三个方面，一是梳理国内外交通新技术的发展动态及龙头企业发展动向，包括国内外交通新技术发展动态和亮点、研判新技术发展方向、应用时机及应用场景；二是研究新技术对未来城市交通发展的影响，包括未来城市交通的供需特征变化、组织结构特点、服务方式调整、基础设施建设变化及治理理念和方式变化；三是结合新技术给未来城市发展带来的全方位变化，提出深圳综合交通体系应对策略和建议。</w:t>
            </w:r>
          </w:p>
        </w:tc>
      </w:tr>
      <w:tr w:rsidR="00340E35" w:rsidRPr="00F77077" w14:paraId="0E479CB2" w14:textId="77777777" w:rsidTr="00C31839">
        <w:trPr>
          <w:trHeight w:val="1466"/>
        </w:trPr>
        <w:tc>
          <w:tcPr>
            <w:tcW w:w="8897" w:type="dxa"/>
          </w:tcPr>
          <w:p w14:paraId="565AA111" w14:textId="77777777" w:rsidR="00340E35" w:rsidRPr="00F77077" w:rsidRDefault="00340E35" w:rsidP="00C31839">
            <w:pPr>
              <w:spacing w:line="360" w:lineRule="auto"/>
              <w:rPr>
                <w:rFonts w:ascii="仿宋" w:eastAsia="仿宋" w:hAnsi="仿宋"/>
                <w:bCs/>
                <w:szCs w:val="21"/>
              </w:rPr>
            </w:pPr>
            <w:r w:rsidRPr="00F77077">
              <w:rPr>
                <w:rFonts w:ascii="仿宋" w:eastAsia="仿宋" w:hAnsi="仿宋"/>
                <w:bCs/>
                <w:szCs w:val="21"/>
              </w:rPr>
              <w:t>拟定供应商名单：</w:t>
            </w:r>
          </w:p>
          <w:p w14:paraId="6DE1E629" w14:textId="0691E87A" w:rsidR="00340E35" w:rsidRPr="00F77077" w:rsidRDefault="00440CF4" w:rsidP="00C31839">
            <w:pPr>
              <w:spacing w:beforeLines="20" w:before="62" w:line="360" w:lineRule="auto"/>
              <w:ind w:firstLineChars="200" w:firstLine="420"/>
              <w:rPr>
                <w:rFonts w:ascii="仿宋" w:eastAsia="仿宋" w:hAnsi="仿宋"/>
                <w:szCs w:val="21"/>
              </w:rPr>
            </w:pPr>
            <w:r w:rsidRPr="00440CF4">
              <w:rPr>
                <w:rFonts w:ascii="仿宋" w:eastAsia="仿宋" w:hAnsi="仿宋" w:hint="eastAsia"/>
                <w:szCs w:val="21"/>
              </w:rPr>
              <w:t>同济大学交通运输工程学院陈小鸿教授团队</w:t>
            </w:r>
          </w:p>
        </w:tc>
      </w:tr>
      <w:tr w:rsidR="00340E35" w:rsidRPr="00F77077" w14:paraId="10F8969D" w14:textId="77777777" w:rsidTr="00C31839">
        <w:trPr>
          <w:trHeight w:val="3044"/>
        </w:trPr>
        <w:tc>
          <w:tcPr>
            <w:tcW w:w="8897" w:type="dxa"/>
          </w:tcPr>
          <w:p w14:paraId="6C531E6C" w14:textId="77777777" w:rsidR="00340E35" w:rsidRPr="00F77077" w:rsidRDefault="00340E35" w:rsidP="00C31839">
            <w:pPr>
              <w:spacing w:line="360" w:lineRule="auto"/>
              <w:rPr>
                <w:rFonts w:ascii="仿宋" w:eastAsia="仿宋" w:hAnsi="仿宋"/>
                <w:bCs/>
                <w:szCs w:val="21"/>
              </w:rPr>
            </w:pPr>
            <w:r w:rsidRPr="00F77077">
              <w:rPr>
                <w:rFonts w:ascii="仿宋" w:eastAsia="仿宋" w:hAnsi="仿宋"/>
                <w:bCs/>
                <w:szCs w:val="21"/>
              </w:rPr>
              <w:t>申请理由及相关说明：</w:t>
            </w:r>
          </w:p>
          <w:p w14:paraId="54F25863" w14:textId="1DA9D6ED" w:rsidR="00AC2190" w:rsidRDefault="00AC2190" w:rsidP="00AC2190">
            <w:pPr>
              <w:spacing w:line="360" w:lineRule="auto"/>
              <w:ind w:firstLineChars="200" w:firstLine="420"/>
              <w:rPr>
                <w:rFonts w:ascii="仿宋" w:eastAsia="仿宋" w:hAnsi="仿宋"/>
                <w:szCs w:val="21"/>
              </w:rPr>
            </w:pPr>
            <w:r w:rsidRPr="00AC2190">
              <w:rPr>
                <w:rFonts w:ascii="仿宋" w:eastAsia="仿宋" w:hAnsi="仿宋" w:hint="eastAsia"/>
                <w:szCs w:val="21"/>
              </w:rPr>
              <w:t>本项目涉及交通领域前沿新技术发展及未来城市交通研判，研究广度、深度和难度较大，综合考虑项目特点和既有工作经验，拟直接委托同济大学交通运输工程学院陈小鸿教授团队开展研究工作</w:t>
            </w:r>
            <w:r>
              <w:rPr>
                <w:rFonts w:ascii="仿宋" w:eastAsia="仿宋" w:hAnsi="仿宋" w:hint="eastAsia"/>
                <w:szCs w:val="21"/>
              </w:rPr>
              <w:t>。具体理由如下：</w:t>
            </w:r>
          </w:p>
          <w:p w14:paraId="23D1E123" w14:textId="77777777" w:rsidR="001737FC" w:rsidRDefault="001737FC" w:rsidP="001737FC">
            <w:pPr>
              <w:spacing w:line="360" w:lineRule="auto"/>
              <w:ind w:firstLineChars="200" w:firstLine="420"/>
              <w:rPr>
                <w:rFonts w:ascii="仿宋" w:eastAsia="仿宋" w:hAnsi="仿宋"/>
                <w:szCs w:val="21"/>
              </w:rPr>
            </w:pPr>
            <w:r>
              <w:rPr>
                <w:rFonts w:ascii="仿宋" w:eastAsia="仿宋" w:hAnsi="仿宋" w:hint="eastAsia"/>
                <w:szCs w:val="21"/>
              </w:rPr>
              <w:t>深圳市地质环境专题研究是国土空间总体规划的基础性支撑工作，时间紧任务重，要求供应商具有较高的技术能力，需要一支具备地质、岩土、G</w:t>
            </w:r>
            <w:r>
              <w:rPr>
                <w:rFonts w:ascii="仿宋" w:eastAsia="仿宋" w:hAnsi="仿宋"/>
                <w:szCs w:val="21"/>
              </w:rPr>
              <w:t>IS</w:t>
            </w:r>
            <w:r>
              <w:rPr>
                <w:rFonts w:ascii="仿宋" w:eastAsia="仿宋" w:hAnsi="仿宋" w:hint="eastAsia"/>
                <w:szCs w:val="21"/>
              </w:rPr>
              <w:t>、</w:t>
            </w:r>
            <w:r>
              <w:rPr>
                <w:rFonts w:ascii="仿宋" w:eastAsia="仿宋" w:hAnsi="仿宋"/>
                <w:szCs w:val="21"/>
              </w:rPr>
              <w:t>遥感</w:t>
            </w:r>
            <w:r>
              <w:rPr>
                <w:rFonts w:ascii="仿宋" w:eastAsia="仿宋" w:hAnsi="仿宋" w:hint="eastAsia"/>
                <w:szCs w:val="21"/>
              </w:rPr>
              <w:t>、地理、经济等专业背景的团队。</w:t>
            </w:r>
          </w:p>
          <w:p w14:paraId="7E5BD39B" w14:textId="77777777" w:rsidR="001737FC" w:rsidRPr="001737FC" w:rsidRDefault="001737FC" w:rsidP="00AC2190">
            <w:pPr>
              <w:spacing w:line="360" w:lineRule="auto"/>
              <w:ind w:firstLineChars="200" w:firstLine="420"/>
              <w:rPr>
                <w:rFonts w:ascii="仿宋" w:eastAsia="仿宋" w:hAnsi="仿宋"/>
                <w:szCs w:val="21"/>
              </w:rPr>
            </w:pPr>
          </w:p>
          <w:p w14:paraId="2EC3615B" w14:textId="70659CFD" w:rsidR="00747768" w:rsidRPr="001737FC" w:rsidRDefault="00747768" w:rsidP="001737FC">
            <w:pPr>
              <w:pStyle w:val="a3"/>
              <w:numPr>
                <w:ilvl w:val="0"/>
                <w:numId w:val="9"/>
              </w:numPr>
              <w:spacing w:line="360" w:lineRule="auto"/>
              <w:ind w:firstLineChars="0"/>
              <w:rPr>
                <w:rFonts w:ascii="仿宋" w:eastAsia="仿宋" w:hAnsi="仿宋"/>
                <w:szCs w:val="21"/>
              </w:rPr>
            </w:pPr>
            <w:r w:rsidRPr="001737FC">
              <w:rPr>
                <w:rFonts w:ascii="仿宋" w:eastAsia="仿宋" w:hAnsi="仿宋" w:hint="eastAsia"/>
                <w:szCs w:val="21"/>
              </w:rPr>
              <w:lastRenderedPageBreak/>
              <w:t>本项目需要对当前交通科技热点进行归纳、分析、预判，思考未来城市交通发展趋势，并将其融入我市综合交通体系规划编制工作中，需要较强的综合研究能力，既能把握交通新技术发展和应用前景，又能从城市交通发展高度考虑新技术带来的影响。</w:t>
            </w:r>
          </w:p>
          <w:p w14:paraId="288423FE" w14:textId="28514B6C" w:rsidR="001737FC" w:rsidRPr="001737FC" w:rsidRDefault="001737FC" w:rsidP="001737FC">
            <w:pPr>
              <w:spacing w:line="360" w:lineRule="auto"/>
              <w:ind w:left="420"/>
              <w:rPr>
                <w:rFonts w:ascii="仿宋" w:eastAsia="仿宋" w:hAnsi="仿宋"/>
                <w:b/>
                <w:szCs w:val="21"/>
              </w:rPr>
            </w:pPr>
            <w:r w:rsidRPr="001737FC">
              <w:rPr>
                <w:rFonts w:ascii="仿宋" w:eastAsia="仿宋" w:hAnsi="仿宋" w:hint="eastAsia"/>
                <w:b/>
                <w:szCs w:val="21"/>
              </w:rPr>
              <w:t>二、中心战略合作单位。</w:t>
            </w:r>
          </w:p>
          <w:p w14:paraId="4BC2F332" w14:textId="2C32E916" w:rsidR="00340E35" w:rsidRPr="00F77077" w:rsidRDefault="00747768" w:rsidP="00747768">
            <w:pPr>
              <w:spacing w:line="360" w:lineRule="auto"/>
              <w:ind w:firstLineChars="200" w:firstLine="420"/>
              <w:rPr>
                <w:rFonts w:ascii="仿宋" w:eastAsia="仿宋" w:hAnsi="仿宋"/>
                <w:szCs w:val="21"/>
              </w:rPr>
            </w:pPr>
            <w:r w:rsidRPr="00B2207A">
              <w:rPr>
                <w:rFonts w:ascii="仿宋" w:eastAsia="仿宋" w:hAnsi="仿宋" w:hint="eastAsia"/>
                <w:szCs w:val="21"/>
              </w:rPr>
              <w:t>二、</w:t>
            </w:r>
            <w:r w:rsidR="001737FC" w:rsidRPr="001737FC">
              <w:rPr>
                <w:rFonts w:ascii="仿宋" w:eastAsia="仿宋" w:hAnsi="仿宋" w:hint="eastAsia"/>
                <w:b/>
                <w:szCs w:val="21"/>
              </w:rPr>
              <w:t>研究能力强、项目经验丰富</w:t>
            </w:r>
            <w:r w:rsidR="001737FC">
              <w:rPr>
                <w:rFonts w:ascii="仿宋" w:eastAsia="仿宋" w:hAnsi="仿宋" w:hint="eastAsia"/>
                <w:szCs w:val="21"/>
              </w:rPr>
              <w:t>。</w:t>
            </w:r>
            <w:r w:rsidRPr="00B2207A">
              <w:rPr>
                <w:rFonts w:ascii="仿宋" w:eastAsia="仿宋" w:hAnsi="仿宋" w:hint="eastAsia"/>
                <w:szCs w:val="21"/>
              </w:rPr>
              <w:t>陈小鸿教授团队先后承担了《交通新技术应用前瞻与系统质量效益提升贡献》（2016年、交通运输部），《深圳市共享交通发展策略与管理政策研究》（2018），《超大城市共享交通发展模式与政策研究》（滴滴出行），《共享助力车交通出行</w:t>
            </w:r>
            <w:r>
              <w:rPr>
                <w:rFonts w:ascii="仿宋" w:eastAsia="仿宋" w:hAnsi="仿宋" w:hint="eastAsia"/>
                <w:szCs w:val="21"/>
              </w:rPr>
              <w:t>特</w:t>
            </w:r>
            <w:r w:rsidRPr="00B2207A">
              <w:rPr>
                <w:rFonts w:ascii="仿宋" w:eastAsia="仿宋" w:hAnsi="仿宋" w:hint="eastAsia"/>
                <w:szCs w:val="21"/>
              </w:rPr>
              <w:t>征与效益评价研究》（哈啰出行），《交通领域人工智能关键技术要素与应用模式研究》（上海市科委）等交通科技及应用研究项目，编写了《未来城市交通预判-2035年愿景》、《新能源汽车推广策略与应用》等专著，对城市交通新技术发展、未来城市交通发展战略有深入、独到的见解，积累了大量实际案例与工作基础。</w:t>
            </w:r>
          </w:p>
        </w:tc>
      </w:tr>
      <w:tr w:rsidR="00340E35" w:rsidRPr="00F77077" w14:paraId="0FB107EA" w14:textId="77777777" w:rsidTr="00C31839">
        <w:trPr>
          <w:trHeight w:val="1125"/>
        </w:trPr>
        <w:tc>
          <w:tcPr>
            <w:tcW w:w="8897" w:type="dxa"/>
          </w:tcPr>
          <w:p w14:paraId="2BB6C985" w14:textId="06353C1D" w:rsidR="00340E35" w:rsidRPr="00F77077" w:rsidRDefault="00340E35" w:rsidP="00C31839">
            <w:pPr>
              <w:spacing w:line="360" w:lineRule="auto"/>
              <w:rPr>
                <w:rFonts w:ascii="仿宋" w:eastAsia="仿宋" w:hAnsi="仿宋"/>
                <w:bCs/>
                <w:szCs w:val="21"/>
              </w:rPr>
            </w:pPr>
            <w:r w:rsidRPr="00F77077">
              <w:rPr>
                <w:rFonts w:ascii="仿宋" w:eastAsia="仿宋" w:hAnsi="仿宋"/>
                <w:bCs/>
                <w:szCs w:val="21"/>
              </w:rPr>
              <w:lastRenderedPageBreak/>
              <w:t>征求意见期限（不少于</w:t>
            </w:r>
            <w:r w:rsidR="009351A0">
              <w:rPr>
                <w:rFonts w:ascii="仿宋" w:eastAsia="仿宋" w:hAnsi="仿宋"/>
                <w:bCs/>
                <w:szCs w:val="21"/>
              </w:rPr>
              <w:t>3</w:t>
            </w:r>
            <w:r w:rsidRPr="00F77077">
              <w:rPr>
                <w:rFonts w:ascii="仿宋" w:eastAsia="仿宋" w:hAnsi="仿宋"/>
                <w:bCs/>
                <w:szCs w:val="21"/>
              </w:rPr>
              <w:t>个工作日）：</w:t>
            </w:r>
          </w:p>
          <w:p w14:paraId="1E5DCDE8" w14:textId="777BD36E" w:rsidR="00340E35" w:rsidRPr="00F77077" w:rsidRDefault="00340E35" w:rsidP="00C31839">
            <w:pPr>
              <w:spacing w:beforeLines="20" w:before="62" w:afterLines="20" w:after="62" w:line="360" w:lineRule="auto"/>
              <w:ind w:firstLineChars="200" w:firstLine="420"/>
              <w:rPr>
                <w:rFonts w:ascii="仿宋" w:eastAsia="仿宋" w:hAnsi="仿宋"/>
                <w:szCs w:val="21"/>
              </w:rPr>
            </w:pPr>
            <w:r w:rsidRPr="00F77077">
              <w:rPr>
                <w:rFonts w:ascii="仿宋" w:eastAsia="仿宋" w:hAnsi="仿宋"/>
                <w:szCs w:val="21"/>
              </w:rPr>
              <w:t>从</w:t>
            </w:r>
            <w:r w:rsidR="002532C8">
              <w:rPr>
                <w:rFonts w:ascii="仿宋" w:eastAsia="仿宋" w:hAnsi="仿宋"/>
                <w:szCs w:val="21"/>
              </w:rPr>
              <w:t>2021</w:t>
            </w:r>
            <w:r w:rsidRPr="00F77077">
              <w:rPr>
                <w:rFonts w:ascii="仿宋" w:eastAsia="仿宋" w:hAnsi="仿宋"/>
                <w:szCs w:val="21"/>
              </w:rPr>
              <w:t xml:space="preserve">年 </w:t>
            </w:r>
            <w:r w:rsidR="001C02AD">
              <w:rPr>
                <w:rFonts w:ascii="仿宋" w:eastAsia="仿宋" w:hAnsi="仿宋"/>
                <w:szCs w:val="21"/>
              </w:rPr>
              <w:t>8</w:t>
            </w:r>
            <w:r w:rsidRPr="00F77077">
              <w:rPr>
                <w:rFonts w:ascii="仿宋" w:eastAsia="仿宋" w:hAnsi="仿宋"/>
                <w:szCs w:val="21"/>
              </w:rPr>
              <w:t xml:space="preserve"> 月 </w:t>
            </w:r>
            <w:r w:rsidR="001C02AD">
              <w:rPr>
                <w:rFonts w:ascii="仿宋" w:eastAsia="仿宋" w:hAnsi="仿宋"/>
                <w:szCs w:val="21"/>
              </w:rPr>
              <w:t>12</w:t>
            </w:r>
            <w:r w:rsidRPr="00F77077">
              <w:rPr>
                <w:rFonts w:ascii="仿宋" w:eastAsia="仿宋" w:hAnsi="仿宋"/>
                <w:szCs w:val="21"/>
              </w:rPr>
              <w:t xml:space="preserve"> 日起至</w:t>
            </w:r>
            <w:r w:rsidR="002532C8">
              <w:rPr>
                <w:rFonts w:ascii="仿宋" w:eastAsia="仿宋" w:hAnsi="仿宋"/>
                <w:szCs w:val="21"/>
              </w:rPr>
              <w:t>2021</w:t>
            </w:r>
            <w:r w:rsidRPr="00F77077">
              <w:rPr>
                <w:rFonts w:ascii="仿宋" w:eastAsia="仿宋" w:hAnsi="仿宋"/>
                <w:szCs w:val="21"/>
              </w:rPr>
              <w:t xml:space="preserve">年 </w:t>
            </w:r>
            <w:r w:rsidR="001C02AD">
              <w:rPr>
                <w:rFonts w:ascii="仿宋" w:eastAsia="仿宋" w:hAnsi="仿宋"/>
                <w:szCs w:val="21"/>
              </w:rPr>
              <w:t>8</w:t>
            </w:r>
            <w:r w:rsidRPr="00F77077">
              <w:rPr>
                <w:rFonts w:ascii="仿宋" w:eastAsia="仿宋" w:hAnsi="仿宋"/>
                <w:szCs w:val="21"/>
              </w:rPr>
              <w:t xml:space="preserve"> 月 </w:t>
            </w:r>
            <w:r w:rsidR="001C02AD">
              <w:rPr>
                <w:rFonts w:ascii="仿宋" w:eastAsia="仿宋" w:hAnsi="仿宋"/>
                <w:szCs w:val="21"/>
              </w:rPr>
              <w:t>16</w:t>
            </w:r>
            <w:r w:rsidRPr="00F77077">
              <w:rPr>
                <w:rFonts w:ascii="仿宋" w:eastAsia="仿宋" w:hAnsi="仿宋"/>
                <w:szCs w:val="21"/>
              </w:rPr>
              <w:t xml:space="preserve"> 日止</w:t>
            </w:r>
          </w:p>
        </w:tc>
      </w:tr>
      <w:tr w:rsidR="00340E35" w:rsidRPr="00F77077" w14:paraId="348E1AEB" w14:textId="77777777" w:rsidTr="00C31839">
        <w:tc>
          <w:tcPr>
            <w:tcW w:w="8897" w:type="dxa"/>
          </w:tcPr>
          <w:p w14:paraId="15894C31" w14:textId="77777777" w:rsidR="00340E35" w:rsidRPr="00F77077" w:rsidRDefault="00340E35" w:rsidP="00C31839">
            <w:pPr>
              <w:widowControl/>
              <w:spacing w:before="100" w:beforeAutospacing="1" w:after="100" w:afterAutospacing="1" w:line="360" w:lineRule="auto"/>
              <w:jc w:val="left"/>
              <w:rPr>
                <w:rFonts w:ascii="仿宋" w:eastAsia="仿宋" w:hAnsi="仿宋" w:cs="宋体"/>
                <w:kern w:val="0"/>
                <w:szCs w:val="21"/>
              </w:rPr>
            </w:pPr>
            <w:r w:rsidRPr="00F77077">
              <w:rPr>
                <w:rFonts w:ascii="仿宋" w:eastAsia="仿宋" w:hAnsi="仿宋" w:cs="宋体"/>
                <w:bCs/>
                <w:kern w:val="0"/>
                <w:szCs w:val="21"/>
              </w:rPr>
              <w:t>联系方</w:t>
            </w:r>
            <w:bookmarkStart w:id="0" w:name="_GoBack"/>
            <w:bookmarkEnd w:id="0"/>
            <w:r w:rsidRPr="00F77077">
              <w:rPr>
                <w:rFonts w:ascii="仿宋" w:eastAsia="仿宋" w:hAnsi="仿宋" w:cs="宋体"/>
                <w:bCs/>
                <w:kern w:val="0"/>
                <w:szCs w:val="21"/>
              </w:rPr>
              <w:t>式：</w:t>
            </w:r>
          </w:p>
          <w:p w14:paraId="4F3C9F69" w14:textId="77777777" w:rsidR="00340E35" w:rsidRPr="00F77077" w:rsidRDefault="00340E35" w:rsidP="00C31839">
            <w:pPr>
              <w:widowControl/>
              <w:spacing w:before="100" w:beforeAutospacing="1" w:after="100" w:afterAutospacing="1" w:line="360" w:lineRule="auto"/>
              <w:ind w:firstLine="480"/>
              <w:jc w:val="left"/>
              <w:rPr>
                <w:rFonts w:ascii="仿宋" w:eastAsia="仿宋" w:hAnsi="仿宋" w:cs="宋体"/>
                <w:kern w:val="0"/>
                <w:szCs w:val="21"/>
              </w:rPr>
            </w:pPr>
            <w:r w:rsidRPr="00F77077">
              <w:rPr>
                <w:rFonts w:ascii="仿宋" w:eastAsia="仿宋" w:hAnsi="仿宋" w:cs="宋体"/>
                <w:kern w:val="0"/>
                <w:szCs w:val="21"/>
              </w:rPr>
              <w:t>采购人:深圳市规划国土发展研究中心</w:t>
            </w:r>
          </w:p>
          <w:p w14:paraId="63BC4E0B" w14:textId="344019FB" w:rsidR="00340E35" w:rsidRPr="00F77077" w:rsidRDefault="00340E35" w:rsidP="00C31839">
            <w:pPr>
              <w:widowControl/>
              <w:spacing w:before="100" w:beforeAutospacing="1" w:after="100" w:afterAutospacing="1" w:line="360" w:lineRule="auto"/>
              <w:ind w:firstLine="480"/>
              <w:jc w:val="left"/>
              <w:rPr>
                <w:rFonts w:ascii="仿宋" w:eastAsia="仿宋" w:hAnsi="仿宋" w:cs="宋体"/>
                <w:kern w:val="0"/>
                <w:szCs w:val="21"/>
              </w:rPr>
            </w:pPr>
            <w:r w:rsidRPr="00F77077">
              <w:rPr>
                <w:rFonts w:ascii="仿宋" w:eastAsia="仿宋" w:hAnsi="仿宋" w:cs="宋体"/>
                <w:kern w:val="0"/>
                <w:szCs w:val="21"/>
              </w:rPr>
              <w:t>联系人：</w:t>
            </w:r>
            <w:r w:rsidRPr="00F77077">
              <w:rPr>
                <w:rFonts w:ascii="仿宋" w:eastAsia="仿宋" w:hAnsi="仿宋" w:cs="宋体"/>
                <w:kern w:val="0"/>
                <w:szCs w:val="21"/>
                <w:u w:val="single"/>
              </w:rPr>
              <w:t xml:space="preserve">    </w:t>
            </w:r>
            <w:r w:rsidR="001C02AD">
              <w:rPr>
                <w:rFonts w:ascii="仿宋" w:eastAsia="仿宋" w:hAnsi="仿宋" w:cs="宋体" w:hint="eastAsia"/>
                <w:kern w:val="0"/>
                <w:szCs w:val="21"/>
                <w:u w:val="single"/>
              </w:rPr>
              <w:t>钟工</w:t>
            </w:r>
            <w:r w:rsidRPr="00F77077">
              <w:rPr>
                <w:rFonts w:ascii="仿宋" w:eastAsia="仿宋" w:hAnsi="仿宋" w:cs="宋体"/>
                <w:kern w:val="0"/>
                <w:szCs w:val="21"/>
                <w:u w:val="single"/>
              </w:rPr>
              <w:t xml:space="preserve">       </w:t>
            </w:r>
          </w:p>
          <w:p w14:paraId="4A0AE01A" w14:textId="77777777" w:rsidR="00340E35" w:rsidRPr="00F77077" w:rsidRDefault="00340E35" w:rsidP="00C31839">
            <w:pPr>
              <w:widowControl/>
              <w:spacing w:before="100" w:beforeAutospacing="1" w:after="100" w:afterAutospacing="1" w:line="360" w:lineRule="auto"/>
              <w:jc w:val="left"/>
              <w:rPr>
                <w:rFonts w:ascii="仿宋" w:eastAsia="仿宋" w:hAnsi="仿宋" w:cs="宋体"/>
                <w:kern w:val="0"/>
                <w:szCs w:val="21"/>
              </w:rPr>
            </w:pPr>
            <w:r w:rsidRPr="00F77077">
              <w:rPr>
                <w:rFonts w:ascii="仿宋" w:eastAsia="仿宋" w:hAnsi="仿宋" w:cs="宋体"/>
                <w:kern w:val="0"/>
                <w:szCs w:val="21"/>
              </w:rPr>
              <w:t xml:space="preserve">　　 地址：深圳市红荔西路8009号规划大厦</w:t>
            </w:r>
          </w:p>
          <w:p w14:paraId="1E4412B3" w14:textId="1F368363" w:rsidR="00340E35" w:rsidRPr="00F77077" w:rsidRDefault="00340E35" w:rsidP="00C31839">
            <w:pPr>
              <w:widowControl/>
              <w:spacing w:before="100" w:beforeAutospacing="1" w:after="100" w:afterAutospacing="1" w:line="360" w:lineRule="auto"/>
              <w:ind w:firstLineChars="250" w:firstLine="525"/>
              <w:jc w:val="left"/>
              <w:rPr>
                <w:rFonts w:ascii="仿宋" w:eastAsia="仿宋" w:hAnsi="仿宋" w:cs="宋体"/>
                <w:kern w:val="0"/>
                <w:szCs w:val="21"/>
              </w:rPr>
            </w:pPr>
            <w:r w:rsidRPr="00F77077">
              <w:rPr>
                <w:rFonts w:ascii="仿宋" w:eastAsia="仿宋" w:hAnsi="仿宋" w:cs="宋体"/>
                <w:kern w:val="0"/>
                <w:szCs w:val="21"/>
              </w:rPr>
              <w:t xml:space="preserve">联系电话：     </w:t>
            </w:r>
            <w:r w:rsidR="001C02AD">
              <w:rPr>
                <w:rFonts w:ascii="仿宋" w:eastAsia="仿宋" w:hAnsi="仿宋" w:cs="宋体"/>
                <w:kern w:val="0"/>
                <w:szCs w:val="21"/>
              </w:rPr>
              <w:t>82555840</w:t>
            </w:r>
            <w:r w:rsidRPr="00F77077">
              <w:rPr>
                <w:rFonts w:ascii="仿宋" w:eastAsia="仿宋" w:hAnsi="仿宋" w:cs="宋体"/>
                <w:kern w:val="0"/>
                <w:szCs w:val="21"/>
              </w:rPr>
              <w:t xml:space="preserve">          传真： </w:t>
            </w:r>
          </w:p>
        </w:tc>
      </w:tr>
      <w:tr w:rsidR="00340E35" w:rsidRPr="00F77077" w14:paraId="31093DF6" w14:textId="77777777" w:rsidTr="00C31839">
        <w:tc>
          <w:tcPr>
            <w:tcW w:w="8897" w:type="dxa"/>
          </w:tcPr>
          <w:p w14:paraId="4AAB848F" w14:textId="77777777" w:rsidR="00340E35" w:rsidRPr="00F77077" w:rsidRDefault="00340E35" w:rsidP="00C31839">
            <w:pPr>
              <w:spacing w:line="360" w:lineRule="auto"/>
              <w:rPr>
                <w:rFonts w:ascii="仿宋" w:eastAsia="仿宋" w:hAnsi="仿宋"/>
                <w:szCs w:val="21"/>
              </w:rPr>
            </w:pPr>
            <w:r w:rsidRPr="00F77077">
              <w:rPr>
                <w:rFonts w:ascii="仿宋" w:eastAsia="仿宋" w:hAnsi="仿宋"/>
                <w:bCs/>
                <w:szCs w:val="21"/>
              </w:rPr>
              <w:t>备注：</w:t>
            </w:r>
            <w:r w:rsidRPr="00F77077">
              <w:rPr>
                <w:rFonts w:ascii="仿宋" w:eastAsia="仿宋" w:hAnsi="仿宋"/>
                <w:szCs w:val="21"/>
              </w:rPr>
              <w:t>潜在采购供应商对公示内容有异议的，请于</w:t>
            </w:r>
            <w:r w:rsidRPr="00F77077">
              <w:rPr>
                <w:rFonts w:ascii="仿宋" w:eastAsia="仿宋" w:hAnsi="仿宋"/>
                <w:bCs/>
                <w:szCs w:val="21"/>
              </w:rPr>
              <w:t>公示之日起至期满后两个工作日内</w:t>
            </w:r>
            <w:r w:rsidRPr="00F77077">
              <w:rPr>
                <w:rFonts w:ascii="仿宋" w:eastAsia="仿宋" w:hAnsi="仿宋"/>
                <w:szCs w:val="21"/>
              </w:rPr>
              <w:t>以实名书面（包括联系人、地址、联系电话）形式将意见反馈至</w:t>
            </w:r>
            <w:r w:rsidRPr="00F77077">
              <w:rPr>
                <w:rFonts w:ascii="仿宋" w:eastAsia="仿宋" w:hAnsi="仿宋" w:cs="宋体"/>
                <w:kern w:val="0"/>
                <w:szCs w:val="21"/>
              </w:rPr>
              <w:t>深圳市规划国土发展研究中心。</w:t>
            </w:r>
          </w:p>
        </w:tc>
      </w:tr>
    </w:tbl>
    <w:p w14:paraId="4A9AE24E" w14:textId="77777777" w:rsidR="00340E35" w:rsidRPr="00F77077" w:rsidRDefault="00340E35" w:rsidP="00340E35">
      <w:pPr>
        <w:spacing w:line="360" w:lineRule="auto"/>
        <w:rPr>
          <w:rFonts w:ascii="仿宋" w:eastAsia="仿宋" w:hAnsi="仿宋"/>
          <w:szCs w:val="21"/>
        </w:rPr>
      </w:pPr>
      <w:r w:rsidRPr="00F77077">
        <w:rPr>
          <w:rFonts w:ascii="仿宋" w:eastAsia="仿宋" w:hAnsi="仿宋" w:hint="eastAsia"/>
          <w:szCs w:val="21"/>
        </w:rPr>
        <w:t>上述内容需包括：</w:t>
      </w:r>
    </w:p>
    <w:p w14:paraId="32E89F4E" w14:textId="77777777" w:rsidR="00340E35" w:rsidRPr="00F77077" w:rsidRDefault="00340E35" w:rsidP="00340E35">
      <w:pPr>
        <w:widowControl/>
        <w:spacing w:line="360" w:lineRule="auto"/>
        <w:jc w:val="left"/>
        <w:rPr>
          <w:rFonts w:ascii="仿宋" w:eastAsia="仿宋" w:hAnsi="仿宋" w:cs="宋体"/>
          <w:kern w:val="0"/>
          <w:szCs w:val="21"/>
        </w:rPr>
      </w:pPr>
      <w:r w:rsidRPr="00F77077">
        <w:rPr>
          <w:rFonts w:ascii="仿宋" w:eastAsia="仿宋" w:hAnsi="仿宋" w:cs="宋体" w:hint="eastAsia"/>
          <w:kern w:val="0"/>
          <w:szCs w:val="21"/>
        </w:rPr>
        <w:t>（一）采购人名称、项目名称、采购计划、项目规模及资金来源情况；</w:t>
      </w:r>
    </w:p>
    <w:p w14:paraId="21344C6E" w14:textId="77777777" w:rsidR="00340E35" w:rsidRPr="00F77077" w:rsidRDefault="00340E35" w:rsidP="00340E35">
      <w:pPr>
        <w:widowControl/>
        <w:spacing w:line="360" w:lineRule="auto"/>
        <w:jc w:val="left"/>
        <w:rPr>
          <w:rFonts w:ascii="仿宋" w:eastAsia="仿宋" w:hAnsi="仿宋" w:cs="宋体"/>
          <w:kern w:val="0"/>
          <w:szCs w:val="21"/>
        </w:rPr>
      </w:pPr>
      <w:r w:rsidRPr="00F77077">
        <w:rPr>
          <w:rFonts w:ascii="仿宋" w:eastAsia="仿宋" w:hAnsi="仿宋" w:cs="宋体" w:hint="eastAsia"/>
          <w:kern w:val="0"/>
          <w:szCs w:val="21"/>
        </w:rPr>
        <w:t>（二）项目技术需求和标准；</w:t>
      </w:r>
    </w:p>
    <w:p w14:paraId="6E64CA4F" w14:textId="77777777" w:rsidR="00340E35" w:rsidRPr="00F77077" w:rsidRDefault="00340E35" w:rsidP="00340E35">
      <w:pPr>
        <w:widowControl/>
        <w:spacing w:line="360" w:lineRule="auto"/>
        <w:jc w:val="left"/>
        <w:rPr>
          <w:rFonts w:ascii="仿宋" w:eastAsia="仿宋" w:hAnsi="仿宋" w:cs="宋体"/>
          <w:kern w:val="0"/>
          <w:sz w:val="20"/>
          <w:szCs w:val="20"/>
        </w:rPr>
      </w:pPr>
      <w:r w:rsidRPr="00F77077">
        <w:rPr>
          <w:rFonts w:ascii="仿宋" w:eastAsia="仿宋" w:hAnsi="仿宋" w:cs="宋体" w:hint="eastAsia"/>
          <w:kern w:val="0"/>
          <w:szCs w:val="21"/>
        </w:rPr>
        <w:t>（三）申请非公开招标的采购方式、理由及证明材料；</w:t>
      </w:r>
    </w:p>
    <w:p w14:paraId="2BB23B4D" w14:textId="77777777" w:rsidR="00340E35" w:rsidRPr="00F77077" w:rsidRDefault="00340E35" w:rsidP="00340E35">
      <w:pPr>
        <w:widowControl/>
        <w:spacing w:line="360" w:lineRule="auto"/>
        <w:jc w:val="left"/>
        <w:rPr>
          <w:rFonts w:ascii="仿宋" w:eastAsia="仿宋" w:hAnsi="仿宋" w:cs="宋体"/>
          <w:kern w:val="0"/>
          <w:sz w:val="20"/>
          <w:szCs w:val="20"/>
        </w:rPr>
      </w:pPr>
      <w:r w:rsidRPr="00F77077">
        <w:rPr>
          <w:rFonts w:ascii="仿宋" w:eastAsia="仿宋" w:hAnsi="仿宋" w:cs="宋体" w:hint="eastAsia"/>
          <w:kern w:val="0"/>
          <w:sz w:val="20"/>
          <w:szCs w:val="20"/>
        </w:rPr>
        <w:t>（四）相关行业及潜在供应商情况；</w:t>
      </w:r>
    </w:p>
    <w:p w14:paraId="6F99C386" w14:textId="77777777" w:rsidR="00340E35" w:rsidRPr="00F77077" w:rsidRDefault="00340E35" w:rsidP="00340E35">
      <w:pPr>
        <w:widowControl/>
        <w:spacing w:line="360" w:lineRule="auto"/>
        <w:jc w:val="left"/>
        <w:rPr>
          <w:rFonts w:ascii="仿宋" w:eastAsia="仿宋" w:hAnsi="仿宋" w:cs="宋体"/>
          <w:kern w:val="0"/>
          <w:sz w:val="20"/>
          <w:szCs w:val="20"/>
        </w:rPr>
      </w:pPr>
      <w:r w:rsidRPr="00F77077">
        <w:rPr>
          <w:rFonts w:ascii="仿宋" w:eastAsia="仿宋" w:hAnsi="仿宋" w:cs="宋体" w:hint="eastAsia"/>
          <w:kern w:val="0"/>
          <w:sz w:val="20"/>
          <w:szCs w:val="20"/>
        </w:rPr>
        <w:t>（五）参与非公开招标的供应商的产生方式和理由；</w:t>
      </w:r>
    </w:p>
    <w:p w14:paraId="78EEE19D" w14:textId="77777777" w:rsidR="00340E35" w:rsidRPr="00F77077" w:rsidRDefault="00340E35" w:rsidP="00340E35">
      <w:pPr>
        <w:spacing w:line="360" w:lineRule="auto"/>
        <w:rPr>
          <w:rFonts w:ascii="仿宋" w:eastAsia="仿宋" w:hAnsi="仿宋"/>
        </w:rPr>
      </w:pPr>
      <w:r w:rsidRPr="00F77077">
        <w:rPr>
          <w:rFonts w:ascii="仿宋" w:eastAsia="仿宋" w:hAnsi="仿宋" w:cs="宋体" w:hint="eastAsia"/>
          <w:kern w:val="0"/>
          <w:sz w:val="20"/>
          <w:szCs w:val="20"/>
        </w:rPr>
        <w:lastRenderedPageBreak/>
        <w:t>（六）涉密、应急项目的认定材料。</w:t>
      </w:r>
    </w:p>
    <w:p w14:paraId="07B51E16" w14:textId="77777777" w:rsidR="001D3CAC" w:rsidRPr="00340E35" w:rsidRDefault="001D3CAC" w:rsidP="00340E35"/>
    <w:sectPr w:rsidR="001D3CAC" w:rsidRPr="00340E3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27B8A" w14:textId="77777777" w:rsidR="00AA69C8" w:rsidRDefault="00AA69C8" w:rsidP="0067692C">
      <w:r>
        <w:separator/>
      </w:r>
    </w:p>
  </w:endnote>
  <w:endnote w:type="continuationSeparator" w:id="0">
    <w:p w14:paraId="5902BF18" w14:textId="77777777" w:rsidR="00AA69C8" w:rsidRDefault="00AA69C8" w:rsidP="00676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507983"/>
      <w:docPartObj>
        <w:docPartGallery w:val="Page Numbers (Bottom of Page)"/>
        <w:docPartUnique/>
      </w:docPartObj>
    </w:sdtPr>
    <w:sdtEndPr/>
    <w:sdtContent>
      <w:p w14:paraId="12CF35B9" w14:textId="08889E5B" w:rsidR="00063982" w:rsidRDefault="00063982">
        <w:pPr>
          <w:pStyle w:val="a8"/>
          <w:jc w:val="center"/>
        </w:pPr>
        <w:r>
          <w:fldChar w:fldCharType="begin"/>
        </w:r>
        <w:r>
          <w:instrText>PAGE   \* MERGEFORMAT</w:instrText>
        </w:r>
        <w:r>
          <w:fldChar w:fldCharType="separate"/>
        </w:r>
        <w:r w:rsidR="00CE61FB" w:rsidRPr="00CE61FB">
          <w:rPr>
            <w:noProof/>
            <w:lang w:val="zh-CN"/>
          </w:rPr>
          <w:t>2</w:t>
        </w:r>
        <w:r>
          <w:fldChar w:fldCharType="end"/>
        </w:r>
      </w:p>
    </w:sdtContent>
  </w:sdt>
  <w:p w14:paraId="19621836" w14:textId="77777777" w:rsidR="00063982" w:rsidRDefault="0006398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D5C41" w14:textId="77777777" w:rsidR="00AA69C8" w:rsidRDefault="00AA69C8" w:rsidP="0067692C">
      <w:r>
        <w:separator/>
      </w:r>
    </w:p>
  </w:footnote>
  <w:footnote w:type="continuationSeparator" w:id="0">
    <w:p w14:paraId="232198A3" w14:textId="77777777" w:rsidR="00AA69C8" w:rsidRDefault="00AA69C8" w:rsidP="006769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43214"/>
    <w:multiLevelType w:val="hybridMultilevel"/>
    <w:tmpl w:val="950A4632"/>
    <w:lvl w:ilvl="0" w:tplc="C3983BC6">
      <w:start w:val="1"/>
      <w:numFmt w:val="japaneseCounting"/>
      <w:lvlText w:val="%1、"/>
      <w:lvlJc w:val="left"/>
      <w:pPr>
        <w:ind w:left="1245" w:hanging="82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090A00B1"/>
    <w:multiLevelType w:val="hybridMultilevel"/>
    <w:tmpl w:val="9FCAAAB2"/>
    <w:lvl w:ilvl="0" w:tplc="2E7EEAF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9AE07E9"/>
    <w:multiLevelType w:val="hybridMultilevel"/>
    <w:tmpl w:val="B08A4018"/>
    <w:lvl w:ilvl="0" w:tplc="3740F6F4">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3C9B551D"/>
    <w:multiLevelType w:val="hybridMultilevel"/>
    <w:tmpl w:val="F252C540"/>
    <w:lvl w:ilvl="0" w:tplc="57606F1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41243FE5"/>
    <w:multiLevelType w:val="hybridMultilevel"/>
    <w:tmpl w:val="DFC044C4"/>
    <w:lvl w:ilvl="0" w:tplc="810E6598">
      <w:start w:val="1"/>
      <w:numFmt w:val="decimal"/>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446F247A"/>
    <w:multiLevelType w:val="hybridMultilevel"/>
    <w:tmpl w:val="3CE22DA2"/>
    <w:lvl w:ilvl="0" w:tplc="810E6598">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5EA700E6"/>
    <w:multiLevelType w:val="hybridMultilevel"/>
    <w:tmpl w:val="61E064A6"/>
    <w:lvl w:ilvl="0" w:tplc="810E6598">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70D562C0"/>
    <w:multiLevelType w:val="hybridMultilevel"/>
    <w:tmpl w:val="FBBE6710"/>
    <w:lvl w:ilvl="0" w:tplc="2E7EEAF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BD315CC"/>
    <w:multiLevelType w:val="hybridMultilevel"/>
    <w:tmpl w:val="C482350C"/>
    <w:lvl w:ilvl="0" w:tplc="1506F5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6"/>
  </w:num>
  <w:num w:numId="3">
    <w:abstractNumId w:val="2"/>
  </w:num>
  <w:num w:numId="4">
    <w:abstractNumId w:val="5"/>
  </w:num>
  <w:num w:numId="5">
    <w:abstractNumId w:val="4"/>
  </w:num>
  <w:num w:numId="6">
    <w:abstractNumId w:val="8"/>
  </w:num>
  <w:num w:numId="7">
    <w:abstractNumId w:val="3"/>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DFC"/>
    <w:rsid w:val="000515B7"/>
    <w:rsid w:val="00063982"/>
    <w:rsid w:val="00131551"/>
    <w:rsid w:val="00141990"/>
    <w:rsid w:val="001737FC"/>
    <w:rsid w:val="001C02AD"/>
    <w:rsid w:val="001D3CAC"/>
    <w:rsid w:val="002532C8"/>
    <w:rsid w:val="00283629"/>
    <w:rsid w:val="002B195A"/>
    <w:rsid w:val="00301080"/>
    <w:rsid w:val="003223AD"/>
    <w:rsid w:val="00340E35"/>
    <w:rsid w:val="003C7FBE"/>
    <w:rsid w:val="00412DFC"/>
    <w:rsid w:val="00426CC8"/>
    <w:rsid w:val="00440CF4"/>
    <w:rsid w:val="00581A48"/>
    <w:rsid w:val="005920EC"/>
    <w:rsid w:val="005B6CF9"/>
    <w:rsid w:val="005E3BA3"/>
    <w:rsid w:val="00636131"/>
    <w:rsid w:val="0067692C"/>
    <w:rsid w:val="006F0FCC"/>
    <w:rsid w:val="00747768"/>
    <w:rsid w:val="00821962"/>
    <w:rsid w:val="00822B38"/>
    <w:rsid w:val="00857630"/>
    <w:rsid w:val="00857F24"/>
    <w:rsid w:val="009351A0"/>
    <w:rsid w:val="00960F19"/>
    <w:rsid w:val="00962190"/>
    <w:rsid w:val="00983DA3"/>
    <w:rsid w:val="00A02C2D"/>
    <w:rsid w:val="00A70230"/>
    <w:rsid w:val="00A850BD"/>
    <w:rsid w:val="00AA69C8"/>
    <w:rsid w:val="00AC2190"/>
    <w:rsid w:val="00B05BF7"/>
    <w:rsid w:val="00B16DAE"/>
    <w:rsid w:val="00B37DD5"/>
    <w:rsid w:val="00B524B7"/>
    <w:rsid w:val="00B97343"/>
    <w:rsid w:val="00BA72D7"/>
    <w:rsid w:val="00CE61FB"/>
    <w:rsid w:val="00E159A2"/>
    <w:rsid w:val="00F23689"/>
    <w:rsid w:val="00F50C39"/>
    <w:rsid w:val="00FB6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8C868"/>
  <w15:docId w15:val="{83B8337A-6FC2-42E5-8937-FEA8F9721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E35"/>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2DFC"/>
    <w:pPr>
      <w:ind w:firstLineChars="200" w:firstLine="420"/>
    </w:pPr>
  </w:style>
  <w:style w:type="paragraph" w:styleId="a4">
    <w:name w:val="Body Text Indent"/>
    <w:basedOn w:val="a"/>
    <w:link w:val="a5"/>
    <w:rsid w:val="00F23689"/>
    <w:pPr>
      <w:ind w:firstLine="540"/>
    </w:pPr>
    <w:rPr>
      <w:szCs w:val="20"/>
    </w:rPr>
  </w:style>
  <w:style w:type="character" w:customStyle="1" w:styleId="a5">
    <w:name w:val="正文文本缩进 字符"/>
    <w:basedOn w:val="a0"/>
    <w:link w:val="a4"/>
    <w:rsid w:val="00F23689"/>
    <w:rPr>
      <w:rFonts w:ascii="Times New Roman" w:eastAsia="宋体" w:hAnsi="Times New Roman" w:cs="Times New Roman"/>
      <w:szCs w:val="20"/>
    </w:rPr>
  </w:style>
  <w:style w:type="paragraph" w:styleId="a6">
    <w:name w:val="header"/>
    <w:basedOn w:val="a"/>
    <w:link w:val="a7"/>
    <w:uiPriority w:val="99"/>
    <w:unhideWhenUsed/>
    <w:rsid w:val="0067692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7">
    <w:name w:val="页眉 字符"/>
    <w:basedOn w:val="a0"/>
    <w:link w:val="a6"/>
    <w:uiPriority w:val="99"/>
    <w:rsid w:val="0067692C"/>
    <w:rPr>
      <w:sz w:val="18"/>
      <w:szCs w:val="18"/>
    </w:rPr>
  </w:style>
  <w:style w:type="paragraph" w:styleId="a8">
    <w:name w:val="footer"/>
    <w:basedOn w:val="a"/>
    <w:link w:val="a9"/>
    <w:uiPriority w:val="99"/>
    <w:unhideWhenUsed/>
    <w:rsid w:val="0067692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9">
    <w:name w:val="页脚 字符"/>
    <w:basedOn w:val="a0"/>
    <w:link w:val="a8"/>
    <w:uiPriority w:val="99"/>
    <w:rsid w:val="0067692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244</Words>
  <Characters>1397</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郭莉</dc:creator>
  <cp:keywords/>
  <dc:description/>
  <cp:lastModifiedBy>季剑飞</cp:lastModifiedBy>
  <cp:revision>22</cp:revision>
  <dcterms:created xsi:type="dcterms:W3CDTF">2021-03-16T07:36:00Z</dcterms:created>
  <dcterms:modified xsi:type="dcterms:W3CDTF">2021-10-15T02:08:00Z</dcterms:modified>
</cp:coreProperties>
</file>