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10055" w:rsidRPr="00310055" w:rsidRDefault="00310055" w:rsidP="00310055">
      <w:pPr>
        <w:spacing w:line="360" w:lineRule="auto"/>
        <w:jc w:val="left"/>
        <w:rPr>
          <w:rFonts w:ascii="黑体" w:eastAsia="黑体" w:hAnsi="黑体"/>
          <w:b/>
          <w:sz w:val="44"/>
          <w:szCs w:val="44"/>
        </w:rPr>
      </w:pPr>
      <w:r w:rsidRPr="00310055">
        <w:rPr>
          <w:rFonts w:ascii="黑体" w:eastAsia="黑体" w:hAnsi="黑体" w:hint="eastAsia"/>
          <w:b/>
          <w:sz w:val="44"/>
          <w:szCs w:val="44"/>
        </w:rPr>
        <w:t>附件1</w:t>
      </w:r>
    </w:p>
    <w:p w:rsidR="00BC27B3" w:rsidRDefault="002F2ABF" w:rsidP="008C769A">
      <w:pPr>
        <w:pStyle w:val="a3"/>
        <w:spacing w:line="360" w:lineRule="auto"/>
        <w:ind w:firstLine="883"/>
        <w:jc w:val="center"/>
        <w:rPr>
          <w:rFonts w:ascii="黑体" w:eastAsia="黑体" w:hAnsi="黑体" w:cs="黑体"/>
          <w:b/>
          <w:bCs/>
          <w:sz w:val="44"/>
          <w:szCs w:val="44"/>
        </w:rPr>
      </w:pPr>
      <w:r>
        <w:rPr>
          <w:rFonts w:ascii="黑体" w:eastAsia="黑体" w:hAnsi="黑体" w:hint="eastAsia"/>
          <w:b/>
          <w:sz w:val="44"/>
          <w:szCs w:val="44"/>
        </w:rPr>
        <w:t>《</w:t>
      </w:r>
      <w:r w:rsidR="008C769A" w:rsidRPr="008C769A">
        <w:rPr>
          <w:rFonts w:ascii="黑体" w:eastAsia="黑体" w:hAnsi="黑体" w:hint="eastAsia"/>
          <w:b/>
          <w:sz w:val="44"/>
          <w:szCs w:val="44"/>
        </w:rPr>
        <w:t>终端信息安全及加密系统</w:t>
      </w:r>
      <w:r>
        <w:rPr>
          <w:rFonts w:ascii="黑体" w:eastAsia="黑体" w:hAnsi="黑体" w:hint="eastAsia"/>
          <w:b/>
          <w:color w:val="000000"/>
          <w:sz w:val="44"/>
          <w:szCs w:val="44"/>
        </w:rPr>
        <w:t>》</w:t>
      </w:r>
      <w:r w:rsidR="008B5D0D" w:rsidRPr="008A6942">
        <w:rPr>
          <w:rFonts w:ascii="黑体" w:eastAsia="黑体" w:hAnsi="黑体" w:cs="黑体" w:hint="eastAsia"/>
          <w:b/>
          <w:bCs/>
          <w:sz w:val="44"/>
          <w:szCs w:val="44"/>
        </w:rPr>
        <w:t>项目</w:t>
      </w:r>
    </w:p>
    <w:p w:rsidR="008B5D0D" w:rsidRPr="008A6942" w:rsidRDefault="008B5D0D" w:rsidP="008C769A">
      <w:pPr>
        <w:pStyle w:val="a3"/>
        <w:spacing w:line="360" w:lineRule="auto"/>
        <w:ind w:firstLine="883"/>
        <w:jc w:val="center"/>
        <w:rPr>
          <w:rFonts w:ascii="黑体" w:eastAsia="黑体" w:hAnsi="黑体" w:cs="黑体"/>
          <w:b/>
          <w:bCs/>
          <w:sz w:val="44"/>
          <w:szCs w:val="44"/>
        </w:rPr>
      </w:pPr>
      <w:r w:rsidRPr="008A6942">
        <w:rPr>
          <w:rFonts w:ascii="黑体" w:eastAsia="黑体" w:hAnsi="黑体" w:cs="黑体" w:hint="eastAsia"/>
          <w:b/>
          <w:bCs/>
          <w:sz w:val="44"/>
          <w:szCs w:val="44"/>
        </w:rPr>
        <w:t>采购需求</w:t>
      </w:r>
    </w:p>
    <w:p w:rsidR="008A6942" w:rsidRDefault="008A6942" w:rsidP="008A6942">
      <w:pPr>
        <w:pStyle w:val="a3"/>
        <w:spacing w:line="360" w:lineRule="auto"/>
        <w:ind w:left="720" w:firstLineChars="0" w:firstLine="0"/>
        <w:rPr>
          <w:rFonts w:ascii="仿宋" w:eastAsia="仿宋" w:hAnsi="仿宋"/>
          <w:sz w:val="30"/>
          <w:szCs w:val="30"/>
        </w:rPr>
      </w:pPr>
    </w:p>
    <w:p w:rsidR="008B5D0D" w:rsidRPr="00AF0102" w:rsidRDefault="008B5D0D" w:rsidP="00AF0102">
      <w:pPr>
        <w:pStyle w:val="a3"/>
        <w:numPr>
          <w:ilvl w:val="0"/>
          <w:numId w:val="5"/>
        </w:numPr>
        <w:spacing w:line="360" w:lineRule="auto"/>
        <w:ind w:firstLineChars="0"/>
        <w:rPr>
          <w:rFonts w:ascii="黑体" w:eastAsia="黑体" w:hAnsi="黑体"/>
          <w:sz w:val="32"/>
          <w:szCs w:val="32"/>
        </w:rPr>
      </w:pPr>
      <w:r w:rsidRPr="00AF0102">
        <w:rPr>
          <w:rFonts w:ascii="黑体" w:eastAsia="黑体" w:hAnsi="黑体" w:hint="eastAsia"/>
          <w:sz w:val="32"/>
          <w:szCs w:val="32"/>
        </w:rPr>
        <w:t>采购项目概况</w:t>
      </w:r>
    </w:p>
    <w:p w:rsidR="00E250E0" w:rsidRPr="00BC27B3" w:rsidRDefault="0053176E" w:rsidP="00BC27B3">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根据中共深圳市委网络安全和信息化委员会办公室、深圳市政务服务数据管理局关于印发《2019年深圳市党政机关网络安全联合检查工作方案》的通知，其中第二条安全运营中第5、第9条中明确提出对于终端安全管理的要求。市局机关已采购部署终端安全管</w:t>
      </w:r>
      <w:proofErr w:type="gramStart"/>
      <w:r w:rsidRPr="00BC27B3">
        <w:rPr>
          <w:rFonts w:ascii="仿宋" w:eastAsia="仿宋" w:hAnsi="仿宋" w:hint="eastAsia"/>
          <w:sz w:val="30"/>
          <w:szCs w:val="30"/>
        </w:rPr>
        <w:t>控设备</w:t>
      </w:r>
      <w:proofErr w:type="gramEnd"/>
      <w:r w:rsidRPr="00BC27B3">
        <w:rPr>
          <w:rFonts w:ascii="仿宋" w:eastAsia="仿宋" w:hAnsi="仿宋" w:hint="eastAsia"/>
          <w:sz w:val="30"/>
          <w:szCs w:val="30"/>
        </w:rPr>
        <w:t>和软件，对网络准入、水印、打印审计、文件加密、应用程序等进行管控。市局信息办会同信息中心对终端信息安全及加密系统采购明确了技术标准和服务要求，各单位可参照局总体功能及相关参数要求，自行核算本单位</w:t>
      </w:r>
      <w:r w:rsidR="00CB2CC0">
        <w:rPr>
          <w:rFonts w:ascii="仿宋" w:eastAsia="仿宋" w:hAnsi="仿宋" w:hint="eastAsia"/>
          <w:sz w:val="30"/>
          <w:szCs w:val="30"/>
        </w:rPr>
        <w:t>需</w:t>
      </w:r>
      <w:r w:rsidRPr="00BC27B3">
        <w:rPr>
          <w:rFonts w:ascii="仿宋" w:eastAsia="仿宋" w:hAnsi="仿宋" w:hint="eastAsia"/>
          <w:sz w:val="30"/>
          <w:szCs w:val="30"/>
        </w:rPr>
        <w:t>购置信息安全管理及加密系统和安全准入设备的数量，纳入本单位部门预算采购，并于2021年底前完成终端安全管控部署工作。</w:t>
      </w:r>
      <w:r w:rsidR="00A37F99" w:rsidRPr="00BC27B3">
        <w:rPr>
          <w:rFonts w:ascii="仿宋" w:eastAsia="仿宋" w:hAnsi="仿宋" w:hint="eastAsia"/>
          <w:sz w:val="30"/>
          <w:szCs w:val="30"/>
        </w:rPr>
        <w:t>为确</w:t>
      </w:r>
      <w:r w:rsidR="00CB2CC0">
        <w:rPr>
          <w:rFonts w:ascii="仿宋" w:eastAsia="仿宋" w:hAnsi="仿宋" w:hint="eastAsia"/>
          <w:sz w:val="30"/>
          <w:szCs w:val="30"/>
        </w:rPr>
        <w:t>保</w:t>
      </w:r>
      <w:r w:rsidR="00A37F99" w:rsidRPr="00BC27B3">
        <w:rPr>
          <w:rFonts w:ascii="仿宋" w:eastAsia="仿宋" w:hAnsi="仿宋" w:hint="eastAsia"/>
          <w:sz w:val="30"/>
          <w:szCs w:val="30"/>
        </w:rPr>
        <w:t>我局</w:t>
      </w:r>
      <w:r w:rsidR="009340D8">
        <w:rPr>
          <w:rFonts w:ascii="仿宋" w:eastAsia="仿宋" w:hAnsi="仿宋" w:hint="eastAsia"/>
          <w:sz w:val="30"/>
          <w:szCs w:val="30"/>
        </w:rPr>
        <w:t>相关</w:t>
      </w:r>
      <w:r w:rsidR="00A37F99" w:rsidRPr="00BC27B3">
        <w:rPr>
          <w:rFonts w:ascii="仿宋" w:eastAsia="仿宋" w:hAnsi="仿宋" w:hint="eastAsia"/>
          <w:sz w:val="30"/>
          <w:szCs w:val="30"/>
        </w:rPr>
        <w:t>工作的顺利开展，拟对我</w:t>
      </w:r>
      <w:r w:rsidR="00CB2CC0">
        <w:rPr>
          <w:rFonts w:ascii="仿宋" w:eastAsia="仿宋" w:hAnsi="仿宋" w:hint="eastAsia"/>
          <w:sz w:val="30"/>
          <w:szCs w:val="30"/>
        </w:rPr>
        <w:t>局</w:t>
      </w:r>
      <w:r w:rsidR="00A37F99" w:rsidRPr="00BC27B3">
        <w:rPr>
          <w:rFonts w:ascii="仿宋" w:eastAsia="仿宋" w:hAnsi="仿宋" w:hint="eastAsia"/>
          <w:color w:val="000000" w:themeColor="text1"/>
          <w:sz w:val="30"/>
          <w:szCs w:val="30"/>
        </w:rPr>
        <w:t>现有</w:t>
      </w:r>
      <w:r w:rsidR="00CB2CC0" w:rsidRPr="00BC27B3">
        <w:rPr>
          <w:rFonts w:ascii="仿宋" w:eastAsia="仿宋" w:hAnsi="仿宋" w:hint="eastAsia"/>
          <w:color w:val="000000" w:themeColor="text1"/>
          <w:sz w:val="30"/>
          <w:szCs w:val="30"/>
        </w:rPr>
        <w:t>2</w:t>
      </w:r>
      <w:r w:rsidR="00CB2CC0">
        <w:rPr>
          <w:rFonts w:ascii="仿宋" w:eastAsia="仿宋" w:hAnsi="仿宋" w:hint="eastAsia"/>
          <w:color w:val="000000" w:themeColor="text1"/>
          <w:sz w:val="30"/>
          <w:szCs w:val="30"/>
        </w:rPr>
        <w:t>6</w:t>
      </w:r>
      <w:r w:rsidR="00CB2CC0" w:rsidRPr="00BC27B3">
        <w:rPr>
          <w:rFonts w:ascii="仿宋" w:eastAsia="仿宋" w:hAnsi="仿宋" w:hint="eastAsia"/>
          <w:color w:val="000000" w:themeColor="text1"/>
          <w:sz w:val="30"/>
          <w:szCs w:val="30"/>
        </w:rPr>
        <w:t>0台</w:t>
      </w:r>
      <w:r w:rsidR="00A37F99" w:rsidRPr="00BC27B3">
        <w:rPr>
          <w:rFonts w:ascii="仿宋" w:eastAsia="仿宋" w:hAnsi="仿宋" w:hint="eastAsia"/>
          <w:color w:val="000000" w:themeColor="text1"/>
          <w:sz w:val="30"/>
          <w:szCs w:val="30"/>
        </w:rPr>
        <w:t>内部工作网电脑</w:t>
      </w:r>
      <w:r w:rsidR="00A37F99" w:rsidRPr="00BC27B3">
        <w:rPr>
          <w:rFonts w:ascii="仿宋" w:eastAsia="仿宋" w:hAnsi="仿宋" w:hint="eastAsia"/>
          <w:sz w:val="30"/>
          <w:szCs w:val="30"/>
        </w:rPr>
        <w:t>终端采购终端信息安全及加密系统</w:t>
      </w:r>
      <w:r w:rsidR="00A37F99">
        <w:rPr>
          <w:rFonts w:ascii="仿宋" w:eastAsia="仿宋" w:hAnsi="仿宋" w:hint="eastAsia"/>
          <w:sz w:val="30"/>
          <w:szCs w:val="30"/>
        </w:rPr>
        <w:t>，</w:t>
      </w:r>
      <w:r w:rsidR="001A54F2" w:rsidRPr="00BC27B3">
        <w:rPr>
          <w:rFonts w:ascii="仿宋" w:eastAsia="仿宋" w:hAnsi="仿宋" w:hint="eastAsia"/>
          <w:color w:val="000000"/>
          <w:sz w:val="30"/>
          <w:szCs w:val="30"/>
        </w:rPr>
        <w:t>项目预算为人民币</w:t>
      </w:r>
      <w:r w:rsidR="006B70E3">
        <w:rPr>
          <w:rFonts w:ascii="仿宋" w:eastAsia="仿宋" w:hAnsi="仿宋" w:hint="eastAsia"/>
          <w:color w:val="000000"/>
          <w:sz w:val="30"/>
          <w:szCs w:val="30"/>
        </w:rPr>
        <w:t>(大写)</w:t>
      </w:r>
      <w:r w:rsidR="001A54F2" w:rsidRPr="00BC27B3">
        <w:rPr>
          <w:rFonts w:ascii="仿宋" w:eastAsia="仿宋" w:hAnsi="仿宋" w:hint="eastAsia"/>
          <w:color w:val="000000"/>
          <w:sz w:val="30"/>
          <w:szCs w:val="30"/>
        </w:rPr>
        <w:t>：</w:t>
      </w:r>
      <w:r w:rsidR="00CB2CC0" w:rsidRPr="00E9006B">
        <w:rPr>
          <w:rFonts w:ascii="仿宋" w:eastAsia="仿宋" w:hAnsi="仿宋" w:hint="eastAsia"/>
          <w:color w:val="000000"/>
          <w:sz w:val="30"/>
          <w:szCs w:val="30"/>
        </w:rPr>
        <w:t>叁拾</w:t>
      </w:r>
      <w:r w:rsidR="00E9006B" w:rsidRPr="00E9006B">
        <w:rPr>
          <w:rFonts w:ascii="仿宋" w:eastAsia="仿宋" w:hAnsi="仿宋" w:hint="eastAsia"/>
          <w:kern w:val="0"/>
          <w:sz w:val="30"/>
          <w:szCs w:val="30"/>
        </w:rPr>
        <w:t>贰</w:t>
      </w:r>
      <w:r w:rsidR="00CB2CC0" w:rsidRPr="00E9006B">
        <w:rPr>
          <w:rFonts w:ascii="仿宋" w:eastAsia="仿宋" w:hAnsi="仿宋" w:hint="eastAsia"/>
          <w:color w:val="000000"/>
          <w:sz w:val="30"/>
          <w:szCs w:val="30"/>
        </w:rPr>
        <w:t>万</w:t>
      </w:r>
      <w:r w:rsidR="00CB2CC0" w:rsidRPr="00E9006B">
        <w:rPr>
          <w:rFonts w:ascii="仿宋" w:eastAsia="仿宋" w:hAnsi="仿宋" w:hint="eastAsia"/>
          <w:color w:val="000000"/>
          <w:sz w:val="32"/>
          <w:szCs w:val="32"/>
        </w:rPr>
        <w:t>元</w:t>
      </w:r>
      <w:r w:rsidR="00CB2CC0">
        <w:rPr>
          <w:rFonts w:ascii="仿宋" w:eastAsia="仿宋" w:hAnsi="仿宋" w:hint="eastAsia"/>
          <w:color w:val="000000"/>
          <w:sz w:val="30"/>
          <w:szCs w:val="30"/>
        </w:rPr>
        <w:t>整</w:t>
      </w:r>
      <w:r w:rsidR="00CB2CC0" w:rsidRPr="00CB2CC0">
        <w:rPr>
          <w:rFonts w:ascii="仿宋" w:eastAsia="仿宋" w:hAnsi="仿宋" w:hint="eastAsia"/>
          <w:color w:val="000000"/>
          <w:sz w:val="30"/>
          <w:szCs w:val="30"/>
        </w:rPr>
        <w:t>（小写：</w:t>
      </w:r>
      <w:r w:rsidR="00CB2CC0" w:rsidRPr="00CB2CC0">
        <w:rPr>
          <w:rFonts w:ascii="宋体" w:eastAsia="宋体" w:hAnsi="宋体" w:cs="宋体" w:hint="eastAsia"/>
          <w:sz w:val="30"/>
          <w:szCs w:val="30"/>
        </w:rPr>
        <w:t>¥</w:t>
      </w:r>
      <w:r w:rsidR="00CB2CC0" w:rsidRPr="00CB2CC0">
        <w:rPr>
          <w:rFonts w:ascii="仿宋" w:eastAsia="仿宋" w:hAnsi="仿宋" w:hint="eastAsia"/>
          <w:bCs/>
          <w:color w:val="000000"/>
          <w:kern w:val="0"/>
          <w:sz w:val="30"/>
          <w:szCs w:val="30"/>
        </w:rPr>
        <w:t>3</w:t>
      </w:r>
      <w:r w:rsidR="0071205F">
        <w:rPr>
          <w:rFonts w:ascii="仿宋" w:eastAsia="仿宋" w:hAnsi="仿宋" w:hint="eastAsia"/>
          <w:bCs/>
          <w:color w:val="000000"/>
          <w:kern w:val="0"/>
          <w:sz w:val="30"/>
          <w:szCs w:val="30"/>
        </w:rPr>
        <w:t>2</w:t>
      </w:r>
      <w:r w:rsidR="00CB2CC0" w:rsidRPr="00CB2CC0">
        <w:rPr>
          <w:rFonts w:ascii="仿宋" w:eastAsia="仿宋" w:hAnsi="仿宋" w:hint="eastAsia"/>
          <w:bCs/>
          <w:color w:val="000000"/>
          <w:kern w:val="0"/>
          <w:sz w:val="30"/>
          <w:szCs w:val="30"/>
        </w:rPr>
        <w:t>0000.00元</w:t>
      </w:r>
      <w:r w:rsidR="00CB2CC0" w:rsidRPr="00CB2CC0">
        <w:rPr>
          <w:rFonts w:ascii="仿宋" w:eastAsia="仿宋" w:hAnsi="仿宋" w:hint="eastAsia"/>
          <w:color w:val="000000"/>
          <w:sz w:val="30"/>
          <w:szCs w:val="30"/>
        </w:rPr>
        <w:t>）</w:t>
      </w:r>
      <w:r w:rsidR="00F269FF">
        <w:rPr>
          <w:rFonts w:ascii="仿宋" w:eastAsia="仿宋" w:hAnsi="仿宋" w:hint="eastAsia"/>
          <w:color w:val="000000"/>
          <w:sz w:val="30"/>
          <w:szCs w:val="30"/>
        </w:rPr>
        <w:t>。</w:t>
      </w:r>
      <w:r w:rsidR="00CB2CC0" w:rsidRPr="00BC27B3">
        <w:rPr>
          <w:rFonts w:ascii="仿宋" w:eastAsia="仿宋" w:hAnsi="仿宋"/>
          <w:sz w:val="30"/>
          <w:szCs w:val="30"/>
        </w:rPr>
        <w:t xml:space="preserve"> </w:t>
      </w:r>
    </w:p>
    <w:p w:rsidR="008B5D0D" w:rsidRDefault="008B5D0D" w:rsidP="00A13ED2">
      <w:pPr>
        <w:pStyle w:val="a3"/>
        <w:numPr>
          <w:ilvl w:val="0"/>
          <w:numId w:val="5"/>
        </w:numPr>
        <w:spacing w:line="360" w:lineRule="auto"/>
        <w:ind w:firstLineChars="0"/>
        <w:rPr>
          <w:rFonts w:ascii="黑体" w:eastAsia="黑体" w:hAnsi="黑体"/>
          <w:sz w:val="32"/>
          <w:szCs w:val="32"/>
        </w:rPr>
      </w:pPr>
      <w:r w:rsidRPr="00AF0102">
        <w:rPr>
          <w:rFonts w:ascii="黑体" w:eastAsia="黑体" w:hAnsi="黑体" w:hint="eastAsia"/>
          <w:sz w:val="32"/>
          <w:szCs w:val="32"/>
        </w:rPr>
        <w:t>项目管理和服务要求</w:t>
      </w:r>
    </w:p>
    <w:p w:rsidR="000F47C7" w:rsidRPr="00BC27B3" w:rsidRDefault="000F47C7" w:rsidP="00BC27B3">
      <w:pPr>
        <w:autoSpaceDE w:val="0"/>
        <w:autoSpaceDN w:val="0"/>
        <w:spacing w:line="360" w:lineRule="auto"/>
        <w:ind w:firstLineChars="150" w:firstLine="450"/>
        <w:jc w:val="left"/>
        <w:rPr>
          <w:rFonts w:ascii="仿宋" w:eastAsia="仿宋" w:hAnsi="仿宋"/>
          <w:sz w:val="30"/>
          <w:szCs w:val="30"/>
        </w:rPr>
      </w:pPr>
      <w:r w:rsidRPr="00BC27B3">
        <w:rPr>
          <w:rFonts w:ascii="仿宋" w:eastAsia="仿宋" w:hAnsi="仿宋" w:hint="eastAsia"/>
          <w:sz w:val="30"/>
          <w:szCs w:val="30"/>
        </w:rPr>
        <w:t>因市局采购的终端安全管理软件为专用文件加密功能，只有安装同版本终端安全管理软件才能保证市局与我局工作文件的正常使用，为确保市局与我局工作文件的正常交互及终端安全管</w:t>
      </w:r>
      <w:r w:rsidRPr="00BC27B3">
        <w:rPr>
          <w:rFonts w:ascii="仿宋" w:eastAsia="仿宋" w:hAnsi="仿宋" w:hint="eastAsia"/>
          <w:sz w:val="30"/>
          <w:szCs w:val="30"/>
        </w:rPr>
        <w:lastRenderedPageBreak/>
        <w:t>控工作的顺利开展，拟对我</w:t>
      </w:r>
      <w:r w:rsidR="00351D6E">
        <w:rPr>
          <w:rFonts w:ascii="仿宋" w:eastAsia="仿宋" w:hAnsi="仿宋" w:hint="eastAsia"/>
          <w:sz w:val="30"/>
          <w:szCs w:val="30"/>
        </w:rPr>
        <w:t>局</w:t>
      </w:r>
      <w:r w:rsidRPr="00BC27B3">
        <w:rPr>
          <w:rFonts w:ascii="仿宋" w:eastAsia="仿宋" w:hAnsi="仿宋" w:hint="eastAsia"/>
          <w:color w:val="000000" w:themeColor="text1"/>
          <w:sz w:val="30"/>
          <w:szCs w:val="30"/>
        </w:rPr>
        <w:t>现有</w:t>
      </w:r>
      <w:r w:rsidR="00351D6E" w:rsidRPr="00BC27B3">
        <w:rPr>
          <w:rFonts w:ascii="仿宋" w:eastAsia="仿宋" w:hAnsi="仿宋" w:hint="eastAsia"/>
          <w:color w:val="000000" w:themeColor="text1"/>
          <w:sz w:val="30"/>
          <w:szCs w:val="30"/>
        </w:rPr>
        <w:t>2</w:t>
      </w:r>
      <w:r w:rsidR="00351D6E">
        <w:rPr>
          <w:rFonts w:ascii="仿宋" w:eastAsia="仿宋" w:hAnsi="仿宋" w:hint="eastAsia"/>
          <w:color w:val="000000" w:themeColor="text1"/>
          <w:sz w:val="30"/>
          <w:szCs w:val="30"/>
        </w:rPr>
        <w:t>6</w:t>
      </w:r>
      <w:r w:rsidR="00351D6E" w:rsidRPr="00BC27B3">
        <w:rPr>
          <w:rFonts w:ascii="仿宋" w:eastAsia="仿宋" w:hAnsi="仿宋" w:hint="eastAsia"/>
          <w:color w:val="000000" w:themeColor="text1"/>
          <w:sz w:val="30"/>
          <w:szCs w:val="30"/>
        </w:rPr>
        <w:t>0台</w:t>
      </w:r>
      <w:r w:rsidRPr="00BC27B3">
        <w:rPr>
          <w:rFonts w:ascii="仿宋" w:eastAsia="仿宋" w:hAnsi="仿宋" w:hint="eastAsia"/>
          <w:color w:val="000000" w:themeColor="text1"/>
          <w:sz w:val="30"/>
          <w:szCs w:val="30"/>
        </w:rPr>
        <w:t>内部工作网电脑</w:t>
      </w:r>
      <w:r w:rsidRPr="00BC27B3">
        <w:rPr>
          <w:rFonts w:ascii="仿宋" w:eastAsia="仿宋" w:hAnsi="仿宋" w:hint="eastAsia"/>
          <w:sz w:val="30"/>
          <w:szCs w:val="30"/>
        </w:rPr>
        <w:t>终端</w:t>
      </w:r>
      <w:r w:rsidR="003518E4" w:rsidRPr="00BC27B3">
        <w:rPr>
          <w:rFonts w:ascii="仿宋" w:eastAsia="仿宋" w:hAnsi="仿宋" w:hint="eastAsia"/>
          <w:sz w:val="30"/>
          <w:szCs w:val="30"/>
        </w:rPr>
        <w:t>采购终端信息安全及加密系统。</w:t>
      </w:r>
      <w:r w:rsidRPr="00BC27B3">
        <w:rPr>
          <w:rFonts w:ascii="仿宋" w:eastAsia="仿宋" w:hAnsi="仿宋" w:hint="eastAsia"/>
          <w:color w:val="000000" w:themeColor="text1"/>
          <w:sz w:val="30"/>
          <w:szCs w:val="30"/>
        </w:rPr>
        <w:t>具体服务要求如下：</w:t>
      </w:r>
    </w:p>
    <w:p w:rsidR="00A13ED2" w:rsidRPr="00BC27B3" w:rsidRDefault="00966B6F" w:rsidP="00E26249">
      <w:pPr>
        <w:spacing w:line="360" w:lineRule="auto"/>
        <w:ind w:firstLineChars="150" w:firstLine="450"/>
        <w:rPr>
          <w:rFonts w:ascii="仿宋" w:eastAsia="仿宋" w:hAnsi="仿宋"/>
          <w:sz w:val="30"/>
          <w:szCs w:val="30"/>
        </w:rPr>
      </w:pPr>
      <w:r w:rsidRPr="00BC27B3">
        <w:rPr>
          <w:rFonts w:ascii="仿宋" w:eastAsia="仿宋" w:hAnsi="仿宋" w:hint="eastAsia"/>
          <w:color w:val="000000"/>
          <w:sz w:val="30"/>
          <w:szCs w:val="30"/>
        </w:rPr>
        <w:t>（一）、</w:t>
      </w:r>
      <w:r w:rsidR="00302C5F" w:rsidRPr="00BC27B3">
        <w:rPr>
          <w:rFonts w:ascii="仿宋" w:eastAsia="仿宋" w:hAnsi="仿宋" w:hint="eastAsia"/>
          <w:sz w:val="30"/>
          <w:szCs w:val="30"/>
        </w:rPr>
        <w:t>系统要求</w:t>
      </w:r>
    </w:p>
    <w:p w:rsidR="00966B6F" w:rsidRPr="00BC27B3" w:rsidRDefault="00302C5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1</w:t>
      </w:r>
      <w:r w:rsidR="00E26249">
        <w:rPr>
          <w:rFonts w:ascii="仿宋" w:eastAsia="仿宋" w:hAnsi="仿宋" w:hint="eastAsia"/>
          <w:sz w:val="30"/>
          <w:szCs w:val="30"/>
        </w:rPr>
        <w:t>.</w:t>
      </w:r>
      <w:r w:rsidR="00966B6F" w:rsidRPr="00BC27B3">
        <w:rPr>
          <w:rFonts w:ascii="仿宋" w:eastAsia="仿宋" w:hAnsi="仿宋" w:hint="eastAsia"/>
          <w:sz w:val="30"/>
          <w:szCs w:val="30"/>
        </w:rPr>
        <w:t>系统所有相关的软硬件包含：终端安全管理、文件透明加密、终端数据防泄密等；所有功能的导入只需要在终端上安装一个客户端，即可实现所有功能的管理均通过同一个控制台进行统一管理，确保终端具有良好的兼容性。</w:t>
      </w:r>
    </w:p>
    <w:p w:rsidR="00966B6F" w:rsidRPr="00BC27B3" w:rsidRDefault="00966B6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2</w:t>
      </w:r>
      <w:r w:rsidR="00E26249">
        <w:rPr>
          <w:rFonts w:ascii="仿宋" w:eastAsia="仿宋" w:hAnsi="仿宋" w:hint="eastAsia"/>
          <w:sz w:val="30"/>
          <w:szCs w:val="30"/>
        </w:rPr>
        <w:t>.</w:t>
      </w:r>
      <w:r w:rsidRPr="00BC27B3">
        <w:rPr>
          <w:rFonts w:ascii="仿宋" w:eastAsia="仿宋" w:hAnsi="仿宋" w:hint="eastAsia"/>
          <w:sz w:val="30"/>
          <w:szCs w:val="30"/>
        </w:rPr>
        <w:t>该系统需同时支持以下操作系统：a)支持windows ;2000/XP/2003/vista/7/8/10/2008/2012等系列操作系统，包括32/64位系统；b) 支持</w:t>
      </w:r>
      <w:proofErr w:type="spellStart"/>
      <w:r w:rsidRPr="00BC27B3">
        <w:rPr>
          <w:rFonts w:ascii="仿宋" w:eastAsia="仿宋" w:hAnsi="仿宋" w:hint="eastAsia"/>
          <w:sz w:val="30"/>
          <w:szCs w:val="30"/>
        </w:rPr>
        <w:t>MacOS</w:t>
      </w:r>
      <w:proofErr w:type="spellEnd"/>
      <w:r w:rsidRPr="00BC27B3">
        <w:rPr>
          <w:rFonts w:ascii="仿宋" w:eastAsia="仿宋" w:hAnsi="仿宋" w:hint="eastAsia"/>
          <w:sz w:val="30"/>
          <w:szCs w:val="30"/>
        </w:rPr>
        <w:t>，</w:t>
      </w:r>
      <w:proofErr w:type="spellStart"/>
      <w:r w:rsidRPr="00BC27B3">
        <w:rPr>
          <w:rFonts w:ascii="仿宋" w:eastAsia="仿宋" w:hAnsi="仿宋" w:hint="eastAsia"/>
          <w:sz w:val="30"/>
          <w:szCs w:val="30"/>
        </w:rPr>
        <w:t>linux</w:t>
      </w:r>
      <w:proofErr w:type="spellEnd"/>
      <w:r w:rsidRPr="00BC27B3">
        <w:rPr>
          <w:rFonts w:ascii="仿宋" w:eastAsia="仿宋" w:hAnsi="仿宋" w:hint="eastAsia"/>
          <w:sz w:val="30"/>
          <w:szCs w:val="30"/>
        </w:rPr>
        <w:t>操作系统。</w:t>
      </w:r>
    </w:p>
    <w:p w:rsidR="00966B6F"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color w:val="000000"/>
          <w:sz w:val="30"/>
          <w:szCs w:val="30"/>
        </w:rPr>
        <w:t>（二）、</w:t>
      </w:r>
      <w:r w:rsidR="00966B6F" w:rsidRPr="00BC27B3">
        <w:rPr>
          <w:rFonts w:ascii="仿宋" w:eastAsia="仿宋" w:hAnsi="仿宋" w:hint="eastAsia"/>
          <w:sz w:val="30"/>
          <w:szCs w:val="30"/>
        </w:rPr>
        <w:t>水印管控</w:t>
      </w:r>
    </w:p>
    <w:p w:rsidR="00A13ED2" w:rsidRPr="00BC27B3" w:rsidRDefault="00966B6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1</w:t>
      </w:r>
      <w:r w:rsidR="00E26249">
        <w:rPr>
          <w:rFonts w:ascii="仿宋" w:eastAsia="仿宋" w:hAnsi="仿宋" w:hint="eastAsia"/>
          <w:sz w:val="30"/>
          <w:szCs w:val="30"/>
        </w:rPr>
        <w:t>.</w:t>
      </w:r>
      <w:r w:rsidRPr="00BC27B3">
        <w:rPr>
          <w:rFonts w:ascii="仿宋" w:eastAsia="仿宋" w:hAnsi="仿宋" w:hint="eastAsia"/>
          <w:sz w:val="30"/>
          <w:szCs w:val="30"/>
        </w:rPr>
        <w:t>支持屏幕水印（包括文字、图片、</w:t>
      </w:r>
      <w:proofErr w:type="gramStart"/>
      <w:r w:rsidRPr="00BC27B3">
        <w:rPr>
          <w:rFonts w:ascii="仿宋" w:eastAsia="仿宋" w:hAnsi="仿宋" w:hint="eastAsia"/>
          <w:sz w:val="30"/>
          <w:szCs w:val="30"/>
        </w:rPr>
        <w:t>二维码和</w:t>
      </w:r>
      <w:proofErr w:type="gramEnd"/>
      <w:r w:rsidRPr="00BC27B3">
        <w:rPr>
          <w:rFonts w:ascii="仿宋" w:eastAsia="仿宋" w:hAnsi="仿宋" w:hint="eastAsia"/>
          <w:sz w:val="30"/>
          <w:szCs w:val="30"/>
        </w:rPr>
        <w:t>点阵水印）、软件窗口水印，在打开重要的应用程序或文件时显示水印，操作其他程序或文件不显示水印，不影响用户阅读。</w:t>
      </w:r>
    </w:p>
    <w:p w:rsidR="00966B6F" w:rsidRPr="00BC27B3" w:rsidRDefault="00966B6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2</w:t>
      </w:r>
      <w:r w:rsidR="00E26249">
        <w:rPr>
          <w:rFonts w:ascii="仿宋" w:eastAsia="仿宋" w:hAnsi="仿宋" w:hint="eastAsia"/>
          <w:sz w:val="30"/>
          <w:szCs w:val="30"/>
        </w:rPr>
        <w:t>.</w:t>
      </w:r>
      <w:r w:rsidRPr="00BC27B3">
        <w:rPr>
          <w:rFonts w:ascii="仿宋" w:eastAsia="仿宋" w:hAnsi="仿宋" w:hint="eastAsia"/>
          <w:sz w:val="30"/>
          <w:szCs w:val="30"/>
        </w:rPr>
        <w:t>支持打印水印，包括文字、图片、</w:t>
      </w:r>
      <w:proofErr w:type="gramStart"/>
      <w:r w:rsidRPr="00BC27B3">
        <w:rPr>
          <w:rFonts w:ascii="仿宋" w:eastAsia="仿宋" w:hAnsi="仿宋" w:hint="eastAsia"/>
          <w:sz w:val="30"/>
          <w:szCs w:val="30"/>
        </w:rPr>
        <w:t>二维码和</w:t>
      </w:r>
      <w:proofErr w:type="gramEnd"/>
      <w:r w:rsidRPr="00BC27B3">
        <w:rPr>
          <w:rFonts w:ascii="仿宋" w:eastAsia="仿宋" w:hAnsi="仿宋" w:hint="eastAsia"/>
          <w:sz w:val="30"/>
          <w:szCs w:val="30"/>
        </w:rPr>
        <w:t>点阵水印，可对水印内容（文字内容、字体、大小、颜色、图片内容等）、参数（透明度、倾斜方向、位置、布局、数量、水印边距等）、页面边距等进行自定义设置，支持在浮水印中显示计算机名称、IP地址、用户名称、打印时间及自定义内容。</w:t>
      </w:r>
    </w:p>
    <w:p w:rsidR="00966B6F" w:rsidRPr="00BC27B3" w:rsidRDefault="00302C5F" w:rsidP="00E26249">
      <w:pPr>
        <w:spacing w:line="360" w:lineRule="auto"/>
        <w:ind w:firstLineChars="100" w:firstLine="300"/>
        <w:rPr>
          <w:rFonts w:ascii="仿宋" w:eastAsia="仿宋" w:hAnsi="仿宋"/>
          <w:sz w:val="30"/>
          <w:szCs w:val="30"/>
        </w:rPr>
      </w:pPr>
      <w:r w:rsidRPr="00BC27B3">
        <w:rPr>
          <w:rFonts w:ascii="仿宋" w:eastAsia="仿宋" w:hAnsi="仿宋" w:hint="eastAsia"/>
          <w:color w:val="000000"/>
          <w:sz w:val="30"/>
          <w:szCs w:val="30"/>
        </w:rPr>
        <w:t>（三）、</w:t>
      </w:r>
      <w:r w:rsidRPr="00BC27B3">
        <w:rPr>
          <w:rFonts w:ascii="仿宋" w:eastAsia="仿宋" w:hAnsi="仿宋" w:hint="eastAsia"/>
          <w:sz w:val="30"/>
          <w:szCs w:val="30"/>
        </w:rPr>
        <w:t>文档审计及加密</w:t>
      </w:r>
    </w:p>
    <w:p w:rsidR="00302C5F"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sz w:val="30"/>
          <w:szCs w:val="30"/>
        </w:rPr>
        <w:t>1</w:t>
      </w:r>
      <w:r w:rsidR="00E26249">
        <w:rPr>
          <w:rFonts w:ascii="仿宋" w:eastAsia="仿宋" w:hAnsi="仿宋" w:hint="eastAsia"/>
          <w:sz w:val="30"/>
          <w:szCs w:val="30"/>
        </w:rPr>
        <w:t>.</w:t>
      </w:r>
      <w:r w:rsidRPr="00BC27B3">
        <w:rPr>
          <w:rFonts w:ascii="仿宋" w:eastAsia="仿宋" w:hAnsi="仿宋" w:hint="eastAsia"/>
          <w:sz w:val="30"/>
          <w:szCs w:val="30"/>
        </w:rPr>
        <w:t xml:space="preserve"> 支持对敏感文档在复制/移动、修改或删除前进行备份，防止敏感文档破坏并保留证据，并可对备份文件大小进行设置。</w:t>
      </w:r>
    </w:p>
    <w:p w:rsidR="00A13ED2"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sz w:val="30"/>
          <w:szCs w:val="30"/>
        </w:rPr>
        <w:lastRenderedPageBreak/>
        <w:t>2</w:t>
      </w:r>
      <w:r w:rsidR="00E26249">
        <w:rPr>
          <w:rFonts w:ascii="仿宋" w:eastAsia="仿宋" w:hAnsi="仿宋" w:hint="eastAsia"/>
          <w:sz w:val="30"/>
          <w:szCs w:val="30"/>
        </w:rPr>
        <w:t>.</w:t>
      </w:r>
      <w:r w:rsidRPr="00BC27B3">
        <w:rPr>
          <w:rFonts w:ascii="仿宋" w:eastAsia="仿宋" w:hAnsi="仿宋" w:hint="eastAsia"/>
          <w:sz w:val="30"/>
          <w:szCs w:val="30"/>
        </w:rPr>
        <w:t>支持对各存储设备（硬盘、软盘、光盘、可移动盘、网络盘等）手机及便携设备接入的文档全生命周期操作（创建、复制、移动、重命名、恢复、访问、修改、删除、上传、下载、刻录等）进行管控、审计。</w:t>
      </w:r>
    </w:p>
    <w:p w:rsidR="00A13ED2"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sz w:val="30"/>
          <w:szCs w:val="30"/>
        </w:rPr>
        <w:t>3</w:t>
      </w:r>
      <w:r w:rsidR="00E26249">
        <w:rPr>
          <w:rFonts w:ascii="仿宋" w:eastAsia="仿宋" w:hAnsi="仿宋" w:hint="eastAsia"/>
          <w:sz w:val="30"/>
          <w:szCs w:val="30"/>
        </w:rPr>
        <w:t>.</w:t>
      </w:r>
      <w:r w:rsidRPr="00BC27B3">
        <w:rPr>
          <w:rFonts w:ascii="仿宋" w:eastAsia="仿宋" w:hAnsi="仿宋" w:hint="eastAsia"/>
          <w:sz w:val="30"/>
          <w:szCs w:val="30"/>
        </w:rPr>
        <w:t>支持审计刻录日志，支持备份刻录文件，支持对刻录机进行可读不可写的控制。</w:t>
      </w:r>
    </w:p>
    <w:p w:rsidR="00302C5F"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sz w:val="30"/>
          <w:szCs w:val="30"/>
        </w:rPr>
        <w:t>4</w:t>
      </w:r>
      <w:r w:rsidR="00E26249">
        <w:rPr>
          <w:rFonts w:ascii="仿宋" w:eastAsia="仿宋" w:hAnsi="仿宋" w:hint="eastAsia"/>
          <w:sz w:val="30"/>
          <w:szCs w:val="30"/>
        </w:rPr>
        <w:t>.</w:t>
      </w:r>
      <w:r w:rsidRPr="00BC27B3">
        <w:rPr>
          <w:rFonts w:ascii="仿宋" w:eastAsia="仿宋" w:hAnsi="仿宋" w:hint="eastAsia"/>
          <w:sz w:val="30"/>
          <w:szCs w:val="30"/>
        </w:rPr>
        <w:t>支持SM4 加密算法， 支持自定义加密算法。</w:t>
      </w:r>
    </w:p>
    <w:p w:rsidR="00302C5F"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sz w:val="30"/>
          <w:szCs w:val="30"/>
        </w:rPr>
        <w:t>5</w:t>
      </w:r>
      <w:r w:rsidR="00E26249">
        <w:rPr>
          <w:rFonts w:ascii="仿宋" w:eastAsia="仿宋" w:hAnsi="仿宋" w:hint="eastAsia"/>
          <w:sz w:val="30"/>
          <w:szCs w:val="30"/>
        </w:rPr>
        <w:t>.</w:t>
      </w:r>
      <w:r w:rsidRPr="00BC27B3">
        <w:rPr>
          <w:rFonts w:ascii="仿宋" w:eastAsia="仿宋" w:hAnsi="仿宋" w:hint="eastAsia"/>
          <w:sz w:val="30"/>
          <w:szCs w:val="30"/>
        </w:rPr>
        <w:t>支持自动加解密：指定授权软件产生的文档编辑、保存后自动强制加密；支持对打印、虚拟打印、截屏、剪贴权限进行控制。</w:t>
      </w:r>
    </w:p>
    <w:p w:rsidR="00302C5F"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sz w:val="30"/>
          <w:szCs w:val="30"/>
        </w:rPr>
        <w:t>6</w:t>
      </w:r>
      <w:r w:rsidR="00E26249">
        <w:rPr>
          <w:rFonts w:ascii="仿宋" w:eastAsia="仿宋" w:hAnsi="仿宋" w:hint="eastAsia"/>
          <w:sz w:val="30"/>
          <w:szCs w:val="30"/>
        </w:rPr>
        <w:t>.</w:t>
      </w:r>
      <w:r w:rsidRPr="00BC27B3">
        <w:rPr>
          <w:rFonts w:ascii="仿宋" w:eastAsia="仿宋" w:hAnsi="仿宋" w:hint="eastAsia"/>
          <w:sz w:val="30"/>
          <w:szCs w:val="30"/>
        </w:rPr>
        <w:t>支持只解密不加密：加密文档打开编辑后自动解密，授权软件新建的文档不加密。</w:t>
      </w:r>
    </w:p>
    <w:p w:rsidR="00302C5F" w:rsidRPr="00BC27B3" w:rsidRDefault="00302C5F" w:rsidP="00E26249">
      <w:pPr>
        <w:spacing w:line="360" w:lineRule="auto"/>
        <w:ind w:firstLineChars="150" w:firstLine="450"/>
        <w:rPr>
          <w:rFonts w:ascii="仿宋" w:eastAsia="仿宋" w:hAnsi="仿宋"/>
          <w:sz w:val="30"/>
          <w:szCs w:val="30"/>
        </w:rPr>
      </w:pPr>
      <w:r w:rsidRPr="00BC27B3">
        <w:rPr>
          <w:rFonts w:ascii="仿宋" w:eastAsia="仿宋" w:hAnsi="仿宋" w:hint="eastAsia"/>
          <w:sz w:val="30"/>
          <w:szCs w:val="30"/>
        </w:rPr>
        <w:t>7</w:t>
      </w:r>
      <w:r w:rsidR="00E26249">
        <w:rPr>
          <w:rFonts w:ascii="仿宋" w:eastAsia="仿宋" w:hAnsi="仿宋" w:hint="eastAsia"/>
          <w:sz w:val="30"/>
          <w:szCs w:val="30"/>
        </w:rPr>
        <w:t>.</w:t>
      </w:r>
      <w:r w:rsidRPr="00BC27B3">
        <w:rPr>
          <w:rFonts w:ascii="仿宋" w:eastAsia="仿宋" w:hAnsi="仿宋" w:hint="eastAsia"/>
          <w:sz w:val="30"/>
          <w:szCs w:val="30"/>
        </w:rPr>
        <w:t>支持智能加解密：加密文档编辑、保存后仍然被加密，授权软件新产生的文档编辑、保存后不加密，但可以手动加密。</w:t>
      </w:r>
    </w:p>
    <w:p w:rsidR="00302C5F" w:rsidRPr="00BC27B3" w:rsidRDefault="00302C5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8</w:t>
      </w:r>
      <w:r w:rsidR="00E26249">
        <w:rPr>
          <w:rFonts w:ascii="仿宋" w:eastAsia="仿宋" w:hAnsi="仿宋" w:hint="eastAsia"/>
          <w:sz w:val="30"/>
          <w:szCs w:val="30"/>
        </w:rPr>
        <w:t>.</w:t>
      </w:r>
      <w:r w:rsidRPr="00BC27B3">
        <w:rPr>
          <w:rFonts w:ascii="仿宋" w:eastAsia="仿宋" w:hAnsi="仿宋" w:hint="eastAsia"/>
          <w:sz w:val="30"/>
          <w:szCs w:val="30"/>
        </w:rPr>
        <w:t>支持只读加密：只能正常打开、读取加密文档，但没有编辑权限，授权软件产生的文档不加密。</w:t>
      </w:r>
    </w:p>
    <w:p w:rsidR="00302C5F" w:rsidRPr="00BC27B3" w:rsidRDefault="00302C5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9</w:t>
      </w:r>
      <w:r w:rsidR="00E26249">
        <w:rPr>
          <w:rFonts w:ascii="仿宋" w:eastAsia="仿宋" w:hAnsi="仿宋" w:hint="eastAsia"/>
          <w:sz w:val="30"/>
          <w:szCs w:val="30"/>
        </w:rPr>
        <w:t>.</w:t>
      </w:r>
      <w:r w:rsidRPr="00BC27B3">
        <w:rPr>
          <w:rFonts w:ascii="仿宋" w:eastAsia="仿宋" w:hAnsi="仿宋" w:hint="eastAsia"/>
          <w:sz w:val="30"/>
          <w:szCs w:val="30"/>
        </w:rPr>
        <w:t>支持对单个加密文件进行权限设置，包括只读、写入、打印、复制、打印、截屏、打开次数、有效时间等。</w:t>
      </w:r>
    </w:p>
    <w:p w:rsidR="00302C5F" w:rsidRPr="00BC27B3" w:rsidRDefault="00302C5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10</w:t>
      </w:r>
      <w:r w:rsidR="00E26249">
        <w:rPr>
          <w:rFonts w:ascii="仿宋" w:eastAsia="仿宋" w:hAnsi="仿宋" w:hint="eastAsia"/>
          <w:sz w:val="30"/>
          <w:szCs w:val="30"/>
        </w:rPr>
        <w:t>.</w:t>
      </w:r>
      <w:r w:rsidRPr="00BC27B3">
        <w:rPr>
          <w:rFonts w:ascii="仿宋" w:eastAsia="仿宋" w:hAnsi="仿宋" w:hint="eastAsia"/>
          <w:sz w:val="30"/>
          <w:szCs w:val="30"/>
        </w:rPr>
        <w:t>可对解密和外发文档进行备份，并可对备份文件大小进行限制。</w:t>
      </w:r>
    </w:p>
    <w:p w:rsidR="00302C5F" w:rsidRPr="00BC27B3" w:rsidRDefault="00302C5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11</w:t>
      </w:r>
      <w:r w:rsidR="00E26249">
        <w:rPr>
          <w:rFonts w:ascii="仿宋" w:eastAsia="仿宋" w:hAnsi="仿宋" w:hint="eastAsia"/>
          <w:sz w:val="30"/>
          <w:szCs w:val="30"/>
        </w:rPr>
        <w:t>.</w:t>
      </w:r>
      <w:r w:rsidRPr="00BC27B3">
        <w:rPr>
          <w:rFonts w:ascii="仿宋" w:eastAsia="仿宋" w:hAnsi="仿宋" w:hint="eastAsia"/>
          <w:sz w:val="30"/>
          <w:szCs w:val="30"/>
        </w:rPr>
        <w:t>加密服务器</w:t>
      </w:r>
      <w:proofErr w:type="gramStart"/>
      <w:r w:rsidRPr="00BC27B3">
        <w:rPr>
          <w:rFonts w:ascii="仿宋" w:eastAsia="仿宋" w:hAnsi="仿宋" w:hint="eastAsia"/>
          <w:sz w:val="30"/>
          <w:szCs w:val="30"/>
        </w:rPr>
        <w:t>需支持双机热备</w:t>
      </w:r>
      <w:proofErr w:type="gramEnd"/>
      <w:r w:rsidRPr="00BC27B3">
        <w:rPr>
          <w:rFonts w:ascii="仿宋" w:eastAsia="仿宋" w:hAnsi="仿宋" w:hint="eastAsia"/>
          <w:sz w:val="30"/>
          <w:szCs w:val="30"/>
        </w:rPr>
        <w:t>，防止因故障导致系统功能中断。</w:t>
      </w:r>
    </w:p>
    <w:p w:rsidR="00302C5F" w:rsidRPr="00BC27B3" w:rsidRDefault="00302C5F"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lastRenderedPageBreak/>
        <w:t>12</w:t>
      </w:r>
      <w:r w:rsidR="00E26249">
        <w:rPr>
          <w:rFonts w:ascii="仿宋" w:eastAsia="仿宋" w:hAnsi="仿宋" w:hint="eastAsia"/>
          <w:sz w:val="30"/>
          <w:szCs w:val="30"/>
        </w:rPr>
        <w:t>.</w:t>
      </w:r>
      <w:r w:rsidRPr="00BC27B3">
        <w:rPr>
          <w:rFonts w:ascii="仿宋" w:eastAsia="仿宋" w:hAnsi="仿宋" w:hint="eastAsia"/>
          <w:sz w:val="30"/>
          <w:szCs w:val="30"/>
        </w:rPr>
        <w:t>可对各类型的加密文档操作（加密文件、解密文件、生成外发文档、修改文档安全属性、申请解密文件、申请生成外发文档、申请修改文档安全属性等）、文档备份操作、加密系统登录、注销等进行日志记录。</w:t>
      </w:r>
    </w:p>
    <w:p w:rsidR="00302C5F" w:rsidRPr="00BC27B3" w:rsidRDefault="00302C5F" w:rsidP="00E90B42">
      <w:pPr>
        <w:spacing w:line="360" w:lineRule="auto"/>
        <w:ind w:firstLineChars="150" w:firstLine="450"/>
        <w:rPr>
          <w:rFonts w:ascii="仿宋" w:eastAsia="仿宋" w:hAnsi="仿宋"/>
          <w:sz w:val="30"/>
          <w:szCs w:val="30"/>
        </w:rPr>
      </w:pPr>
      <w:r w:rsidRPr="00BC27B3">
        <w:rPr>
          <w:rFonts w:ascii="仿宋" w:eastAsia="仿宋" w:hAnsi="仿宋" w:hint="eastAsia"/>
          <w:color w:val="000000"/>
          <w:sz w:val="30"/>
          <w:szCs w:val="30"/>
        </w:rPr>
        <w:t>（</w:t>
      </w:r>
      <w:r w:rsidR="00E022A2" w:rsidRPr="00BC27B3">
        <w:rPr>
          <w:rFonts w:ascii="仿宋" w:eastAsia="仿宋" w:hAnsi="仿宋" w:hint="eastAsia"/>
          <w:color w:val="000000"/>
          <w:sz w:val="30"/>
          <w:szCs w:val="30"/>
        </w:rPr>
        <w:t>四</w:t>
      </w:r>
      <w:r w:rsidRPr="00BC27B3">
        <w:rPr>
          <w:rFonts w:ascii="仿宋" w:eastAsia="仿宋" w:hAnsi="仿宋" w:hint="eastAsia"/>
          <w:color w:val="000000"/>
          <w:sz w:val="30"/>
          <w:szCs w:val="30"/>
        </w:rPr>
        <w:t>）、</w:t>
      </w:r>
      <w:r w:rsidR="00E022A2" w:rsidRPr="00BC27B3">
        <w:rPr>
          <w:rFonts w:ascii="仿宋" w:eastAsia="仿宋" w:hAnsi="仿宋" w:hint="eastAsia"/>
          <w:sz w:val="30"/>
          <w:szCs w:val="30"/>
        </w:rPr>
        <w:t>应用程序管控</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1. 支持通过应用程序进程名称、应用程序分类等方式对应用程序的使用权限进行控制，禁止非法应用程序运行，合法的应用程序可以正常使用。</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2. 支持对应用程序的安装权限进行控制，可禁止安装非法的应用程序，合法的应用程序允许安装。</w:t>
      </w:r>
    </w:p>
    <w:p w:rsidR="00302C5F"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3. 支持对应用程序的卸载权限进行控制，禁止合法的应用程序被员工违规卸载。</w:t>
      </w:r>
    </w:p>
    <w:p w:rsidR="00A13ED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4. 支持记录各种应用程序的启动、退出操作。</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5. 支持自动收集终端运行过的应用程序，并可对应用程序进行分类管理。</w:t>
      </w:r>
    </w:p>
    <w:p w:rsidR="00E022A2" w:rsidRPr="00BC27B3" w:rsidRDefault="00E022A2" w:rsidP="00E90B42">
      <w:pPr>
        <w:spacing w:line="360" w:lineRule="auto"/>
        <w:ind w:firstLineChars="150" w:firstLine="450"/>
        <w:rPr>
          <w:rFonts w:ascii="仿宋" w:eastAsia="仿宋" w:hAnsi="仿宋"/>
          <w:sz w:val="30"/>
          <w:szCs w:val="30"/>
        </w:rPr>
      </w:pPr>
      <w:r w:rsidRPr="00BC27B3">
        <w:rPr>
          <w:rFonts w:ascii="仿宋" w:eastAsia="仿宋" w:hAnsi="仿宋" w:hint="eastAsia"/>
          <w:color w:val="000000"/>
          <w:sz w:val="30"/>
          <w:szCs w:val="30"/>
        </w:rPr>
        <w:t>（五）、</w:t>
      </w:r>
      <w:r w:rsidRPr="00BC27B3">
        <w:rPr>
          <w:rFonts w:ascii="仿宋" w:eastAsia="仿宋" w:hAnsi="仿宋" w:hint="eastAsia"/>
          <w:sz w:val="30"/>
          <w:szCs w:val="30"/>
        </w:rPr>
        <w:t>移动存储管控</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1. 支持自动收集客户端上使用过的移动存储信息（包括</w:t>
      </w:r>
      <w:proofErr w:type="spellStart"/>
      <w:r w:rsidRPr="00BC27B3">
        <w:rPr>
          <w:rFonts w:ascii="仿宋" w:eastAsia="仿宋" w:hAnsi="仿宋" w:hint="eastAsia"/>
          <w:sz w:val="30"/>
          <w:szCs w:val="30"/>
        </w:rPr>
        <w:t>UDiskID</w:t>
      </w:r>
      <w:proofErr w:type="spellEnd"/>
      <w:r w:rsidRPr="00BC27B3">
        <w:rPr>
          <w:rFonts w:ascii="仿宋" w:eastAsia="仿宋" w:hAnsi="仿宋" w:hint="eastAsia"/>
          <w:sz w:val="30"/>
          <w:szCs w:val="30"/>
        </w:rPr>
        <w:t>、卷序列号、设备描述、卷容量、上次操作时间、上次操作计算机等信息），并可以自定义添加备注信息。对移动存储设备的插入、拔出进行审计，并支持对移动存储、便携设备的文档操作（创建、复制到、移动到、重命名、恢复、删除、访问、修改、上传、下载、刻录、复制出、移动出）进行日志记录、查</w:t>
      </w:r>
      <w:r w:rsidRPr="00BC27B3">
        <w:rPr>
          <w:rFonts w:ascii="仿宋" w:eastAsia="仿宋" w:hAnsi="仿宋" w:hint="eastAsia"/>
          <w:sz w:val="30"/>
          <w:szCs w:val="30"/>
        </w:rPr>
        <w:lastRenderedPageBreak/>
        <w:t>询。</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2. 支持对移动存储设备进行自定义分类管理,可对移动存储、便携设备进行注册管理，支持多种注册状态，包括正常（注册）、注销、过期、挂失和未注册,注册信息包括有效期、设备名称、设备编号、所属部门、设备使用人、职位信息、联系方式、备注信息等，支持远程注册,可根据</w:t>
      </w:r>
      <w:proofErr w:type="spellStart"/>
      <w:r w:rsidRPr="00BC27B3">
        <w:rPr>
          <w:rFonts w:ascii="仿宋" w:eastAsia="仿宋" w:hAnsi="仿宋" w:hint="eastAsia"/>
          <w:sz w:val="30"/>
          <w:szCs w:val="30"/>
        </w:rPr>
        <w:t>UDiskid</w:t>
      </w:r>
      <w:proofErr w:type="spellEnd"/>
      <w:r w:rsidRPr="00BC27B3">
        <w:rPr>
          <w:rFonts w:ascii="仿宋" w:eastAsia="仿宋" w:hAnsi="仿宋" w:hint="eastAsia"/>
          <w:sz w:val="30"/>
          <w:szCs w:val="30"/>
        </w:rPr>
        <w:t>、卷序列号，描述、卷容量、最后使用时间、注册有效期、注册状态等信息查询对应移动存储和便携设备信息。</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3. 支持禁用光驱、磁带驱动器、记忆棒、智能卡、MO、Zip、非系统驱动器、USB控制器和连接器、SCSI接口、直接电缆连线、拨号连接、声音设备、虚拟光驱、无线网络连接等外接设备。</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4. 支持禁用移动智能终端的多种接入方式（便携设备方式访问、U盘存</w:t>
      </w:r>
      <w:proofErr w:type="gramStart"/>
      <w:r w:rsidRPr="00BC27B3">
        <w:rPr>
          <w:rFonts w:ascii="仿宋" w:eastAsia="仿宋" w:hAnsi="仿宋" w:hint="eastAsia"/>
          <w:sz w:val="30"/>
          <w:szCs w:val="30"/>
        </w:rPr>
        <w:t>储方式</w:t>
      </w:r>
      <w:proofErr w:type="gramEnd"/>
      <w:r w:rsidRPr="00BC27B3">
        <w:rPr>
          <w:rFonts w:ascii="仿宋" w:eastAsia="仿宋" w:hAnsi="仿宋" w:hint="eastAsia"/>
          <w:sz w:val="30"/>
          <w:szCs w:val="30"/>
        </w:rPr>
        <w:t>访问、手机助手访问）。</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5. 可通过设置SSID、BSSID信息对客户端连接指定的无线网络进行控制。</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6. 支持当用户私拆硬盘行为，事后能发现并自动发送邮件</w:t>
      </w:r>
      <w:proofErr w:type="gramStart"/>
      <w:r w:rsidRPr="00BC27B3">
        <w:rPr>
          <w:rFonts w:ascii="仿宋" w:eastAsia="仿宋" w:hAnsi="仿宋" w:hint="eastAsia"/>
          <w:sz w:val="30"/>
          <w:szCs w:val="30"/>
        </w:rPr>
        <w:t>或弹窗向</w:t>
      </w:r>
      <w:proofErr w:type="gramEnd"/>
      <w:r w:rsidRPr="00BC27B3">
        <w:rPr>
          <w:rFonts w:ascii="仿宋" w:eastAsia="仿宋" w:hAnsi="仿宋" w:hint="eastAsia"/>
          <w:sz w:val="30"/>
          <w:szCs w:val="30"/>
        </w:rPr>
        <w:t>管理员提醒或报警。</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7. 支持对计算机的硬件变化、设备的插入拔出、存储设备变化、通讯设备变化、软件变化、系统服务变化、启动项变化、系统时钟变化、计算机名称变化、网络配置变化、磁盘空间不足等进行报警并形成日志。</w:t>
      </w:r>
    </w:p>
    <w:p w:rsidR="00E022A2" w:rsidRPr="00BC27B3" w:rsidRDefault="00E022A2" w:rsidP="00E26249">
      <w:pPr>
        <w:spacing w:line="360" w:lineRule="auto"/>
        <w:ind w:firstLineChars="150" w:firstLine="450"/>
        <w:rPr>
          <w:rFonts w:ascii="仿宋" w:eastAsia="仿宋" w:hAnsi="仿宋"/>
          <w:sz w:val="30"/>
          <w:szCs w:val="30"/>
        </w:rPr>
      </w:pPr>
      <w:r w:rsidRPr="00BC27B3">
        <w:rPr>
          <w:rFonts w:ascii="仿宋" w:eastAsia="仿宋" w:hAnsi="仿宋" w:hint="eastAsia"/>
          <w:color w:val="000000"/>
          <w:sz w:val="30"/>
          <w:szCs w:val="30"/>
        </w:rPr>
        <w:t>（六）、</w:t>
      </w:r>
      <w:r w:rsidRPr="00BC27B3">
        <w:rPr>
          <w:rFonts w:ascii="仿宋" w:eastAsia="仿宋" w:hAnsi="仿宋" w:hint="eastAsia"/>
          <w:sz w:val="30"/>
          <w:szCs w:val="30"/>
        </w:rPr>
        <w:t>资产管理</w:t>
      </w:r>
    </w:p>
    <w:p w:rsidR="00E022A2" w:rsidRPr="00BC27B3" w:rsidRDefault="00E022A2" w:rsidP="00E90B42">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lastRenderedPageBreak/>
        <w:t>1. 可对计算机硬件、软件资产信息进行检测、统计、查询、告警，支持自定义添加其他类别资产信息，并支持自定义查询。</w:t>
      </w:r>
    </w:p>
    <w:p w:rsidR="00E022A2" w:rsidRPr="00BC27B3" w:rsidRDefault="00E022A2" w:rsidP="00E26249">
      <w:pPr>
        <w:spacing w:line="360" w:lineRule="auto"/>
        <w:ind w:firstLineChars="200" w:firstLine="600"/>
        <w:rPr>
          <w:rFonts w:ascii="仿宋" w:eastAsia="仿宋" w:hAnsi="仿宋"/>
          <w:sz w:val="30"/>
          <w:szCs w:val="30"/>
        </w:rPr>
      </w:pPr>
      <w:r w:rsidRPr="00BC27B3">
        <w:rPr>
          <w:rFonts w:ascii="仿宋" w:eastAsia="仿宋" w:hAnsi="仿宋" w:hint="eastAsia"/>
          <w:sz w:val="30"/>
          <w:szCs w:val="30"/>
        </w:rPr>
        <w:t>2. 可制作软件安装包或脚本分发至各计算机进行集中安装，安装模式支持安装软件、执行程序（运行一次）和派发文件。</w:t>
      </w:r>
    </w:p>
    <w:p w:rsidR="008B5D0D" w:rsidRPr="00AF0102" w:rsidRDefault="008B5D0D" w:rsidP="00B93AC5">
      <w:pPr>
        <w:pStyle w:val="a3"/>
        <w:spacing w:line="360" w:lineRule="auto"/>
        <w:ind w:firstLine="640"/>
        <w:rPr>
          <w:rFonts w:ascii="黑体" w:eastAsia="黑体" w:hAnsi="黑体"/>
          <w:sz w:val="32"/>
          <w:szCs w:val="32"/>
        </w:rPr>
      </w:pPr>
      <w:r w:rsidRPr="00AF0102">
        <w:rPr>
          <w:rFonts w:ascii="黑体" w:eastAsia="黑体" w:hAnsi="黑体" w:hint="eastAsia"/>
          <w:sz w:val="32"/>
          <w:szCs w:val="32"/>
        </w:rPr>
        <w:t>三、供应商资格要求</w:t>
      </w:r>
    </w:p>
    <w:p w:rsidR="004551A3" w:rsidRPr="002A0040" w:rsidRDefault="00AF0102" w:rsidP="00AF0102">
      <w:pPr>
        <w:spacing w:line="360" w:lineRule="auto"/>
        <w:ind w:firstLineChars="200" w:firstLine="600"/>
        <w:rPr>
          <w:rFonts w:ascii="仿宋" w:eastAsia="仿宋" w:hAnsi="仿宋"/>
          <w:sz w:val="30"/>
          <w:szCs w:val="30"/>
        </w:rPr>
      </w:pPr>
      <w:r>
        <w:rPr>
          <w:rFonts w:ascii="仿宋" w:eastAsia="仿宋" w:hAnsi="仿宋" w:hint="eastAsia"/>
          <w:sz w:val="30"/>
          <w:szCs w:val="30"/>
        </w:rPr>
        <w:t>1.</w:t>
      </w:r>
      <w:r w:rsidR="004551A3" w:rsidRPr="002A0040">
        <w:rPr>
          <w:rFonts w:ascii="仿宋" w:eastAsia="仿宋" w:hAnsi="仿宋" w:hint="eastAsia"/>
          <w:sz w:val="30"/>
          <w:szCs w:val="30"/>
        </w:rPr>
        <w:t>投标人必须是在中华人民共和国境内注册的、具有合法经营资格的独立法人单位，提供营业执照复印件或组织机机构码证（加盖公章）。</w:t>
      </w:r>
    </w:p>
    <w:p w:rsidR="004551A3" w:rsidRPr="002A0040" w:rsidRDefault="00AF0102" w:rsidP="00AF0102">
      <w:pPr>
        <w:spacing w:line="360" w:lineRule="auto"/>
        <w:ind w:firstLineChars="200" w:firstLine="600"/>
        <w:rPr>
          <w:rFonts w:ascii="仿宋" w:eastAsia="仿宋" w:hAnsi="仿宋"/>
          <w:sz w:val="30"/>
          <w:szCs w:val="30"/>
        </w:rPr>
      </w:pPr>
      <w:r>
        <w:rPr>
          <w:rFonts w:ascii="仿宋" w:eastAsia="仿宋" w:hAnsi="仿宋" w:hint="eastAsia"/>
          <w:sz w:val="30"/>
          <w:szCs w:val="30"/>
        </w:rPr>
        <w:t>2.</w:t>
      </w:r>
      <w:r w:rsidR="004551A3" w:rsidRPr="002A0040">
        <w:rPr>
          <w:rFonts w:ascii="仿宋" w:eastAsia="仿宋" w:hAnsi="仿宋" w:hint="eastAsia"/>
          <w:sz w:val="30"/>
          <w:szCs w:val="30"/>
        </w:rPr>
        <w:t>注册地址和经营场所位于深圳市辖区内。</w:t>
      </w:r>
    </w:p>
    <w:p w:rsidR="004551A3" w:rsidRPr="002A0040" w:rsidRDefault="00AF0102" w:rsidP="00AF0102">
      <w:pPr>
        <w:spacing w:line="360" w:lineRule="auto"/>
        <w:ind w:firstLineChars="200" w:firstLine="600"/>
        <w:rPr>
          <w:rFonts w:ascii="仿宋" w:eastAsia="仿宋" w:hAnsi="仿宋"/>
          <w:color w:val="000000"/>
          <w:sz w:val="30"/>
          <w:szCs w:val="30"/>
        </w:rPr>
      </w:pPr>
      <w:r>
        <w:rPr>
          <w:rFonts w:ascii="仿宋" w:eastAsia="仿宋" w:hAnsi="仿宋" w:hint="eastAsia"/>
          <w:color w:val="000000"/>
          <w:sz w:val="30"/>
          <w:szCs w:val="30"/>
        </w:rPr>
        <w:t>3.</w:t>
      </w:r>
      <w:r w:rsidR="004551A3" w:rsidRPr="002A0040">
        <w:rPr>
          <w:rFonts w:ascii="仿宋" w:eastAsia="仿宋" w:hAnsi="仿宋" w:hint="eastAsia"/>
          <w:color w:val="000000"/>
          <w:sz w:val="30"/>
          <w:szCs w:val="30"/>
        </w:rPr>
        <w:t>投标人近三年内无违法犯罪记录。投标人必须承诺参与本项目投标前三年内，在经营活动中没有重大违法记录。</w:t>
      </w:r>
    </w:p>
    <w:p w:rsidR="002A0040" w:rsidRPr="002A0040" w:rsidRDefault="004551A3" w:rsidP="00351D6E">
      <w:pPr>
        <w:pStyle w:val="a3"/>
        <w:spacing w:line="360" w:lineRule="auto"/>
        <w:ind w:firstLine="600"/>
        <w:rPr>
          <w:rFonts w:ascii="仿宋" w:eastAsia="仿宋" w:hAnsi="仿宋"/>
          <w:color w:val="000000"/>
          <w:sz w:val="30"/>
          <w:szCs w:val="30"/>
        </w:rPr>
      </w:pPr>
      <w:r w:rsidRPr="002A0040">
        <w:rPr>
          <w:rFonts w:ascii="仿宋" w:eastAsia="仿宋" w:hAnsi="仿宋" w:hint="eastAsia"/>
          <w:color w:val="000000"/>
          <w:sz w:val="30"/>
          <w:szCs w:val="30"/>
        </w:rPr>
        <w:t>本次采购不接受联合体报名，不接受分包转包。</w:t>
      </w:r>
    </w:p>
    <w:p w:rsidR="008B5D0D" w:rsidRPr="00AF0102" w:rsidRDefault="008B5D0D" w:rsidP="00B93AC5">
      <w:pPr>
        <w:pStyle w:val="a3"/>
        <w:spacing w:line="360" w:lineRule="auto"/>
        <w:ind w:firstLine="640"/>
        <w:rPr>
          <w:rFonts w:ascii="黑体" w:eastAsia="黑体" w:hAnsi="黑体"/>
          <w:sz w:val="32"/>
          <w:szCs w:val="32"/>
        </w:rPr>
      </w:pPr>
      <w:r w:rsidRPr="00AF0102">
        <w:rPr>
          <w:rFonts w:ascii="黑体" w:eastAsia="黑体" w:hAnsi="黑体" w:hint="eastAsia"/>
          <w:sz w:val="32"/>
          <w:szCs w:val="32"/>
        </w:rPr>
        <w:t>四、评标定标方法</w:t>
      </w:r>
    </w:p>
    <w:p w:rsidR="00F64BCB" w:rsidRPr="00437B34" w:rsidRDefault="004B7E1F" w:rsidP="00F64BCB">
      <w:pPr>
        <w:pStyle w:val="a3"/>
        <w:spacing w:line="360" w:lineRule="auto"/>
        <w:ind w:firstLine="600"/>
        <w:rPr>
          <w:rFonts w:ascii="仿宋" w:eastAsia="仿宋" w:hAnsi="仿宋"/>
          <w:sz w:val="30"/>
          <w:szCs w:val="30"/>
        </w:rPr>
      </w:pPr>
      <w:r>
        <w:rPr>
          <w:rFonts w:ascii="仿宋" w:eastAsia="仿宋" w:hAnsi="仿宋" w:hint="eastAsia"/>
          <w:sz w:val="30"/>
          <w:szCs w:val="30"/>
        </w:rPr>
        <w:t>最</w:t>
      </w:r>
      <w:r w:rsidR="003142C4" w:rsidRPr="00437B34">
        <w:rPr>
          <w:rFonts w:ascii="仿宋" w:eastAsia="仿宋" w:hAnsi="仿宋" w:hint="eastAsia"/>
          <w:sz w:val="30"/>
          <w:szCs w:val="30"/>
        </w:rPr>
        <w:t>低</w:t>
      </w:r>
      <w:r w:rsidR="00F64BCB" w:rsidRPr="00437B34">
        <w:rPr>
          <w:rFonts w:ascii="仿宋" w:eastAsia="仿宋" w:hAnsi="仿宋" w:hint="eastAsia"/>
          <w:sz w:val="30"/>
          <w:szCs w:val="30"/>
        </w:rPr>
        <w:t>价</w:t>
      </w:r>
      <w:r>
        <w:rPr>
          <w:rFonts w:ascii="仿宋" w:eastAsia="仿宋" w:hAnsi="仿宋" w:hint="eastAsia"/>
          <w:sz w:val="30"/>
          <w:szCs w:val="30"/>
        </w:rPr>
        <w:t>法</w:t>
      </w:r>
      <w:r w:rsidR="00F64BCB" w:rsidRPr="00437B34">
        <w:rPr>
          <w:rFonts w:ascii="仿宋" w:eastAsia="仿宋" w:hAnsi="仿宋" w:hint="eastAsia"/>
          <w:sz w:val="30"/>
          <w:szCs w:val="30"/>
        </w:rPr>
        <w:t>。</w:t>
      </w:r>
    </w:p>
    <w:p w:rsidR="008B5D0D" w:rsidRPr="00AF0102" w:rsidRDefault="008B5D0D" w:rsidP="00B93AC5">
      <w:pPr>
        <w:pStyle w:val="a3"/>
        <w:spacing w:line="360" w:lineRule="auto"/>
        <w:ind w:firstLine="640"/>
        <w:rPr>
          <w:rFonts w:ascii="黑体" w:eastAsia="黑体" w:hAnsi="黑体"/>
          <w:sz w:val="32"/>
          <w:szCs w:val="32"/>
        </w:rPr>
      </w:pPr>
      <w:r w:rsidRPr="00AF0102">
        <w:rPr>
          <w:rFonts w:ascii="黑体" w:eastAsia="黑体" w:hAnsi="黑体" w:hint="eastAsia"/>
          <w:sz w:val="32"/>
          <w:szCs w:val="32"/>
        </w:rPr>
        <w:t>五、商务需求</w:t>
      </w:r>
    </w:p>
    <w:p w:rsidR="005A79DF" w:rsidRPr="00E26249" w:rsidRDefault="005A79DF" w:rsidP="00E26249">
      <w:pPr>
        <w:pStyle w:val="a3"/>
        <w:spacing w:line="360" w:lineRule="auto"/>
        <w:ind w:firstLineChars="150" w:firstLine="450"/>
        <w:rPr>
          <w:rFonts w:ascii="仿宋" w:eastAsia="仿宋" w:hAnsi="仿宋" w:cs="宋体"/>
          <w:kern w:val="0"/>
          <w:sz w:val="30"/>
          <w:szCs w:val="30"/>
        </w:rPr>
      </w:pPr>
      <w:r w:rsidRPr="00E26249">
        <w:rPr>
          <w:rFonts w:ascii="仿宋" w:eastAsia="仿宋" w:hAnsi="仿宋" w:cs="宋体"/>
          <w:kern w:val="0"/>
          <w:sz w:val="30"/>
          <w:szCs w:val="30"/>
        </w:rPr>
        <w:t>（一）免费保修期内售后服务要求</w:t>
      </w:r>
    </w:p>
    <w:p w:rsidR="005A79DF" w:rsidRPr="00E26249" w:rsidRDefault="005A79DF" w:rsidP="00E26249">
      <w:pPr>
        <w:pStyle w:val="a3"/>
        <w:spacing w:line="360" w:lineRule="auto"/>
        <w:ind w:firstLineChars="150" w:firstLine="450"/>
        <w:rPr>
          <w:rFonts w:ascii="仿宋" w:eastAsia="仿宋" w:hAnsi="仿宋" w:cs="宋体"/>
          <w:kern w:val="0"/>
          <w:sz w:val="30"/>
          <w:szCs w:val="30"/>
        </w:rPr>
      </w:pPr>
      <w:r w:rsidRPr="00E26249">
        <w:rPr>
          <w:rFonts w:ascii="仿宋" w:eastAsia="仿宋" w:hAnsi="仿宋" w:cs="宋体" w:hint="eastAsia"/>
          <w:kern w:val="0"/>
          <w:sz w:val="30"/>
          <w:szCs w:val="30"/>
        </w:rPr>
        <w:t>1.</w:t>
      </w:r>
      <w:r w:rsidRPr="00E26249">
        <w:rPr>
          <w:rFonts w:ascii="仿宋" w:eastAsia="仿宋" w:hAnsi="仿宋" w:cs="宋体"/>
          <w:kern w:val="0"/>
          <w:sz w:val="30"/>
          <w:szCs w:val="30"/>
        </w:rPr>
        <w:t xml:space="preserve"> 维修响应及故障解决时间</w:t>
      </w:r>
      <w:r w:rsidRPr="00E26249">
        <w:rPr>
          <w:rFonts w:ascii="仿宋" w:eastAsia="仿宋" w:hAnsi="仿宋" w:cs="宋体" w:hint="eastAsia"/>
          <w:kern w:val="0"/>
          <w:sz w:val="30"/>
          <w:szCs w:val="30"/>
        </w:rPr>
        <w:t>：</w:t>
      </w:r>
      <w:r w:rsidRPr="00E26249">
        <w:rPr>
          <w:rFonts w:ascii="仿宋" w:eastAsia="仿宋" w:hAnsi="仿宋" w:cs="宋体"/>
          <w:kern w:val="0"/>
          <w:sz w:val="30"/>
          <w:szCs w:val="30"/>
        </w:rPr>
        <w:t>在保修期内，中标方提供每周7﹡24小时电话支持服务，一旦发生故障，</w:t>
      </w:r>
      <w:r w:rsidR="006A1A92">
        <w:rPr>
          <w:rFonts w:ascii="仿宋" w:eastAsia="仿宋" w:hAnsi="仿宋" w:cs="宋体" w:hint="eastAsia"/>
          <w:kern w:val="0"/>
          <w:sz w:val="30"/>
          <w:szCs w:val="30"/>
        </w:rPr>
        <w:t>中</w:t>
      </w:r>
      <w:r w:rsidRPr="00E26249">
        <w:rPr>
          <w:rFonts w:ascii="仿宋" w:eastAsia="仿宋" w:hAnsi="仿宋" w:cs="宋体"/>
          <w:kern w:val="0"/>
          <w:sz w:val="30"/>
          <w:szCs w:val="30"/>
        </w:rPr>
        <w:t>标人保证在接到通知2小时内排除故障，直至系统恢复正常运行。</w:t>
      </w:r>
    </w:p>
    <w:p w:rsidR="005A79DF" w:rsidRPr="00E26249" w:rsidRDefault="005A79DF" w:rsidP="00E26249">
      <w:pPr>
        <w:pStyle w:val="a3"/>
        <w:spacing w:line="360" w:lineRule="auto"/>
        <w:ind w:firstLineChars="150" w:firstLine="450"/>
        <w:rPr>
          <w:rFonts w:ascii="仿宋" w:eastAsia="仿宋" w:hAnsi="仿宋" w:cs="宋体"/>
          <w:kern w:val="0"/>
          <w:sz w:val="30"/>
          <w:szCs w:val="30"/>
        </w:rPr>
      </w:pPr>
      <w:r w:rsidRPr="00E26249">
        <w:rPr>
          <w:rFonts w:ascii="仿宋" w:eastAsia="仿宋" w:hAnsi="仿宋" w:cs="宋体" w:hint="eastAsia"/>
          <w:kern w:val="0"/>
          <w:sz w:val="30"/>
          <w:szCs w:val="30"/>
        </w:rPr>
        <w:t>2.</w:t>
      </w:r>
      <w:r w:rsidRPr="00E26249">
        <w:rPr>
          <w:rFonts w:ascii="仿宋" w:eastAsia="仿宋" w:hAnsi="仿宋" w:cs="宋体"/>
          <w:kern w:val="0"/>
          <w:sz w:val="30"/>
          <w:szCs w:val="30"/>
        </w:rPr>
        <w:t>免费保修期</w:t>
      </w:r>
      <w:r w:rsidRPr="00E26249">
        <w:rPr>
          <w:rFonts w:ascii="仿宋" w:eastAsia="仿宋" w:hAnsi="仿宋" w:cs="宋体" w:hint="eastAsia"/>
          <w:kern w:val="0"/>
          <w:sz w:val="30"/>
          <w:szCs w:val="30"/>
        </w:rPr>
        <w:t>：</w:t>
      </w:r>
      <w:r w:rsidRPr="00E26249">
        <w:rPr>
          <w:rFonts w:ascii="仿宋" w:eastAsia="仿宋" w:hAnsi="仿宋" w:cs="宋体"/>
          <w:kern w:val="0"/>
          <w:sz w:val="30"/>
          <w:szCs w:val="30"/>
        </w:rPr>
        <w:t>软件免费提供</w:t>
      </w:r>
      <w:r w:rsidRPr="00E26249">
        <w:rPr>
          <w:rFonts w:ascii="仿宋" w:eastAsia="仿宋" w:hAnsi="仿宋" w:cs="宋体" w:hint="eastAsia"/>
          <w:kern w:val="0"/>
          <w:sz w:val="30"/>
          <w:szCs w:val="30"/>
        </w:rPr>
        <w:t>两</w:t>
      </w:r>
      <w:r w:rsidRPr="00E26249">
        <w:rPr>
          <w:rFonts w:ascii="仿宋" w:eastAsia="仿宋" w:hAnsi="仿宋" w:cs="宋体"/>
          <w:kern w:val="0"/>
          <w:sz w:val="30"/>
          <w:szCs w:val="30"/>
        </w:rPr>
        <w:t>年的升级服务，提供</w:t>
      </w:r>
      <w:r w:rsidRPr="00E26249">
        <w:rPr>
          <w:rFonts w:ascii="仿宋" w:eastAsia="仿宋" w:hAnsi="仿宋" w:cs="宋体" w:hint="eastAsia"/>
          <w:kern w:val="0"/>
          <w:sz w:val="30"/>
          <w:szCs w:val="30"/>
        </w:rPr>
        <w:t>两</w:t>
      </w:r>
      <w:r w:rsidRPr="00E26249">
        <w:rPr>
          <w:rFonts w:ascii="仿宋" w:eastAsia="仿宋" w:hAnsi="仿宋" w:cs="宋体"/>
          <w:kern w:val="0"/>
          <w:sz w:val="30"/>
          <w:szCs w:val="30"/>
        </w:rPr>
        <w:t>年的免费技术支持协助服务，时间自最终验收合格之日起。</w:t>
      </w:r>
    </w:p>
    <w:p w:rsidR="005A79DF" w:rsidRPr="00E26249" w:rsidRDefault="005A79DF" w:rsidP="00E26249">
      <w:pPr>
        <w:pStyle w:val="a3"/>
        <w:spacing w:line="360" w:lineRule="auto"/>
        <w:ind w:firstLineChars="150" w:firstLine="450"/>
        <w:rPr>
          <w:rFonts w:ascii="仿宋" w:eastAsia="仿宋" w:hAnsi="仿宋" w:cs="宋体"/>
          <w:kern w:val="0"/>
          <w:sz w:val="30"/>
          <w:szCs w:val="30"/>
        </w:rPr>
      </w:pPr>
      <w:r w:rsidRPr="00E26249">
        <w:rPr>
          <w:rFonts w:ascii="仿宋" w:eastAsia="仿宋" w:hAnsi="仿宋" w:cs="宋体" w:hint="eastAsia"/>
          <w:kern w:val="0"/>
          <w:sz w:val="30"/>
          <w:szCs w:val="30"/>
        </w:rPr>
        <w:t>3.</w:t>
      </w:r>
      <w:r w:rsidRPr="00E26249">
        <w:rPr>
          <w:rFonts w:ascii="仿宋" w:eastAsia="仿宋" w:hAnsi="仿宋" w:cs="宋体"/>
          <w:kern w:val="0"/>
          <w:sz w:val="30"/>
          <w:szCs w:val="30"/>
        </w:rPr>
        <w:t xml:space="preserve"> </w:t>
      </w:r>
      <w:r w:rsidRPr="00E26249">
        <w:rPr>
          <w:rFonts w:ascii="仿宋" w:eastAsia="仿宋" w:hAnsi="仿宋" w:cs="宋体" w:hint="eastAsia"/>
          <w:kern w:val="0"/>
          <w:sz w:val="30"/>
          <w:szCs w:val="30"/>
        </w:rPr>
        <w:t>软件使用</w:t>
      </w:r>
      <w:r w:rsidRPr="00E26249">
        <w:rPr>
          <w:rFonts w:ascii="仿宋" w:eastAsia="仿宋" w:hAnsi="仿宋" w:cs="宋体"/>
          <w:kern w:val="0"/>
          <w:sz w:val="30"/>
          <w:szCs w:val="30"/>
        </w:rPr>
        <w:t>培训</w:t>
      </w:r>
      <w:r w:rsidRPr="00E26249">
        <w:rPr>
          <w:rFonts w:ascii="仿宋" w:eastAsia="仿宋" w:hAnsi="仿宋" w:cs="宋体" w:hint="eastAsia"/>
          <w:kern w:val="0"/>
          <w:sz w:val="30"/>
          <w:szCs w:val="30"/>
        </w:rPr>
        <w:t>：</w:t>
      </w:r>
      <w:r w:rsidR="006A1A92">
        <w:rPr>
          <w:rFonts w:ascii="仿宋" w:eastAsia="仿宋" w:hAnsi="仿宋" w:cs="宋体" w:hint="eastAsia"/>
          <w:kern w:val="0"/>
          <w:sz w:val="30"/>
          <w:szCs w:val="30"/>
        </w:rPr>
        <w:t>中</w:t>
      </w:r>
      <w:r w:rsidRPr="00E26249">
        <w:rPr>
          <w:rFonts w:ascii="仿宋" w:eastAsia="仿宋" w:hAnsi="仿宋" w:cs="宋体"/>
          <w:kern w:val="0"/>
          <w:sz w:val="30"/>
          <w:szCs w:val="30"/>
        </w:rPr>
        <w:t>标方须按照招标方要求免费提供相关操</w:t>
      </w:r>
      <w:r w:rsidRPr="00E26249">
        <w:rPr>
          <w:rFonts w:ascii="仿宋" w:eastAsia="仿宋" w:hAnsi="仿宋" w:cs="宋体"/>
          <w:kern w:val="0"/>
          <w:sz w:val="30"/>
          <w:szCs w:val="30"/>
        </w:rPr>
        <w:lastRenderedPageBreak/>
        <w:t>作及简单故障处理培训。</w:t>
      </w:r>
    </w:p>
    <w:p w:rsidR="008E781A" w:rsidRPr="006A1A92" w:rsidRDefault="004B53A4" w:rsidP="006A1A92">
      <w:pPr>
        <w:pStyle w:val="a3"/>
        <w:spacing w:line="500" w:lineRule="exact"/>
        <w:ind w:firstLine="600"/>
        <w:rPr>
          <w:rFonts w:ascii="仿宋" w:eastAsia="仿宋" w:hAnsi="仿宋"/>
          <w:color w:val="000000"/>
          <w:sz w:val="30"/>
          <w:szCs w:val="30"/>
        </w:rPr>
      </w:pPr>
      <w:r>
        <w:rPr>
          <w:rFonts w:ascii="仿宋" w:eastAsia="仿宋" w:hAnsi="仿宋" w:hint="eastAsia"/>
          <w:color w:val="000000"/>
          <w:sz w:val="30"/>
          <w:szCs w:val="30"/>
        </w:rPr>
        <w:t>4.</w:t>
      </w:r>
      <w:r w:rsidR="008E781A" w:rsidRPr="00E26249">
        <w:rPr>
          <w:rFonts w:ascii="仿宋" w:eastAsia="仿宋" w:hAnsi="仿宋" w:hint="eastAsia"/>
          <w:color w:val="000000"/>
          <w:sz w:val="30"/>
          <w:szCs w:val="30"/>
        </w:rPr>
        <w:t>交货/完工期：合同签</w:t>
      </w:r>
      <w:r w:rsidR="006A1A92">
        <w:rPr>
          <w:rFonts w:ascii="仿宋" w:eastAsia="仿宋" w:hAnsi="仿宋" w:hint="eastAsia"/>
          <w:color w:val="000000"/>
          <w:sz w:val="30"/>
          <w:szCs w:val="30"/>
        </w:rPr>
        <w:t>订</w:t>
      </w:r>
      <w:r w:rsidR="008E781A" w:rsidRPr="00E26249">
        <w:rPr>
          <w:rFonts w:ascii="仿宋" w:eastAsia="仿宋" w:hAnsi="仿宋" w:hint="eastAsia"/>
          <w:color w:val="000000"/>
          <w:sz w:val="30"/>
          <w:szCs w:val="30"/>
        </w:rPr>
        <w:t>后</w:t>
      </w:r>
      <w:r w:rsidR="008E781A" w:rsidRPr="00E26249">
        <w:rPr>
          <w:rFonts w:ascii="仿宋" w:eastAsia="仿宋" w:hAnsi="仿宋" w:hint="eastAsia"/>
          <w:color w:val="000000"/>
          <w:sz w:val="30"/>
          <w:szCs w:val="30"/>
          <w:u w:val="single"/>
        </w:rPr>
        <w:t xml:space="preserve"> </w:t>
      </w:r>
      <w:r w:rsidR="008E781A" w:rsidRPr="00E26249">
        <w:rPr>
          <w:rFonts w:ascii="仿宋" w:eastAsia="仿宋" w:hAnsi="仿宋"/>
          <w:color w:val="000000"/>
          <w:sz w:val="30"/>
          <w:szCs w:val="30"/>
          <w:u w:val="single"/>
        </w:rPr>
        <w:t>60</w:t>
      </w:r>
      <w:r w:rsidR="008E781A" w:rsidRPr="00E26249">
        <w:rPr>
          <w:rFonts w:ascii="仿宋" w:eastAsia="仿宋" w:hAnsi="仿宋" w:hint="eastAsia"/>
          <w:color w:val="000000"/>
          <w:sz w:val="30"/>
          <w:szCs w:val="30"/>
          <w:u w:val="single"/>
        </w:rPr>
        <w:t xml:space="preserve"> </w:t>
      </w:r>
      <w:r w:rsidR="008E781A" w:rsidRPr="00E26249">
        <w:rPr>
          <w:rFonts w:ascii="仿宋" w:eastAsia="仿宋" w:hAnsi="仿宋" w:hint="eastAsia"/>
          <w:color w:val="000000"/>
          <w:sz w:val="30"/>
          <w:szCs w:val="30"/>
        </w:rPr>
        <w:t>天（日历日）内交货</w:t>
      </w:r>
      <w:r w:rsidR="006A1A92">
        <w:rPr>
          <w:rFonts w:ascii="仿宋" w:eastAsia="仿宋" w:hAnsi="仿宋" w:hint="eastAsia"/>
          <w:color w:val="000000"/>
          <w:sz w:val="30"/>
          <w:szCs w:val="30"/>
        </w:rPr>
        <w:t>并完成安装，</w:t>
      </w:r>
      <w:r w:rsidR="008E781A" w:rsidRPr="006A1A92">
        <w:rPr>
          <w:rFonts w:ascii="仿宋" w:eastAsia="仿宋" w:hAnsi="仿宋" w:hint="eastAsia"/>
          <w:color w:val="000000"/>
          <w:sz w:val="30"/>
          <w:szCs w:val="30"/>
        </w:rPr>
        <w:t>现场安装调试完毕后交付用户验收。</w:t>
      </w:r>
    </w:p>
    <w:p w:rsidR="008E781A" w:rsidRPr="00E26249" w:rsidRDefault="006A1A92" w:rsidP="008E781A">
      <w:pPr>
        <w:pStyle w:val="a3"/>
        <w:spacing w:line="500" w:lineRule="exact"/>
        <w:ind w:firstLine="600"/>
        <w:rPr>
          <w:rFonts w:ascii="仿宋" w:eastAsia="仿宋" w:hAnsi="仿宋"/>
          <w:color w:val="000000"/>
          <w:sz w:val="30"/>
          <w:szCs w:val="30"/>
        </w:rPr>
      </w:pPr>
      <w:r>
        <w:rPr>
          <w:rFonts w:ascii="仿宋" w:eastAsia="仿宋" w:hAnsi="仿宋" w:hint="eastAsia"/>
          <w:color w:val="000000"/>
          <w:sz w:val="30"/>
          <w:szCs w:val="30"/>
        </w:rPr>
        <w:t>交货地点：深圳市规划和自然资源局</w:t>
      </w:r>
      <w:r w:rsidR="008E781A" w:rsidRPr="00E26249">
        <w:rPr>
          <w:rFonts w:ascii="仿宋" w:eastAsia="仿宋" w:hAnsi="仿宋" w:hint="eastAsia"/>
          <w:color w:val="000000"/>
          <w:sz w:val="30"/>
          <w:szCs w:val="30"/>
        </w:rPr>
        <w:t>龙岗管理局。</w:t>
      </w:r>
    </w:p>
    <w:p w:rsidR="008B5D0D" w:rsidRPr="00E26249" w:rsidRDefault="008B5D0D" w:rsidP="005A79DF">
      <w:pPr>
        <w:pStyle w:val="a3"/>
        <w:spacing w:line="360" w:lineRule="auto"/>
        <w:ind w:firstLineChars="150" w:firstLine="450"/>
        <w:rPr>
          <w:rFonts w:ascii="仿宋" w:eastAsia="仿宋" w:hAnsi="仿宋"/>
          <w:sz w:val="30"/>
          <w:szCs w:val="30"/>
        </w:rPr>
      </w:pPr>
      <w:r w:rsidRPr="00E26249">
        <w:rPr>
          <w:rFonts w:ascii="仿宋" w:eastAsia="仿宋" w:hAnsi="仿宋" w:hint="eastAsia"/>
          <w:sz w:val="30"/>
          <w:szCs w:val="30"/>
        </w:rPr>
        <w:t>（二）</w:t>
      </w:r>
      <w:r w:rsidR="00AF0102" w:rsidRPr="00E26249">
        <w:rPr>
          <w:rFonts w:ascii="仿宋" w:eastAsia="仿宋" w:hAnsi="仿宋" w:hint="eastAsia"/>
          <w:sz w:val="30"/>
          <w:szCs w:val="30"/>
        </w:rPr>
        <w:t>、</w:t>
      </w:r>
      <w:r w:rsidRPr="00E26249">
        <w:rPr>
          <w:rFonts w:ascii="仿宋" w:eastAsia="仿宋" w:hAnsi="仿宋" w:hint="eastAsia"/>
          <w:sz w:val="30"/>
          <w:szCs w:val="30"/>
        </w:rPr>
        <w:t>服务地点：</w:t>
      </w:r>
      <w:r w:rsidR="009E5034" w:rsidRPr="00E26249">
        <w:rPr>
          <w:rFonts w:ascii="仿宋" w:eastAsia="仿宋" w:hAnsi="仿宋" w:hint="eastAsia"/>
          <w:sz w:val="30"/>
          <w:szCs w:val="30"/>
        </w:rPr>
        <w:t>深圳市规划和自然资源局龙岗管理局</w:t>
      </w:r>
      <w:r w:rsidRPr="00E26249">
        <w:rPr>
          <w:rFonts w:ascii="仿宋" w:eastAsia="仿宋" w:hAnsi="仿宋" w:hint="eastAsia"/>
          <w:sz w:val="30"/>
          <w:szCs w:val="30"/>
        </w:rPr>
        <w:t>。</w:t>
      </w:r>
    </w:p>
    <w:p w:rsidR="008B5D0D" w:rsidRPr="00E26249" w:rsidRDefault="008B5D0D" w:rsidP="00AF0102">
      <w:pPr>
        <w:pStyle w:val="a3"/>
        <w:spacing w:line="360" w:lineRule="auto"/>
        <w:ind w:firstLineChars="150" w:firstLine="450"/>
        <w:rPr>
          <w:rFonts w:ascii="仿宋" w:eastAsia="仿宋" w:hAnsi="仿宋"/>
          <w:sz w:val="30"/>
          <w:szCs w:val="30"/>
        </w:rPr>
      </w:pPr>
      <w:r w:rsidRPr="00E26249">
        <w:rPr>
          <w:rFonts w:ascii="仿宋" w:eastAsia="仿宋" w:hAnsi="仿宋" w:hint="eastAsia"/>
          <w:sz w:val="30"/>
          <w:szCs w:val="30"/>
        </w:rPr>
        <w:t>（三）</w:t>
      </w:r>
      <w:r w:rsidR="00AF0102" w:rsidRPr="00E26249">
        <w:rPr>
          <w:rFonts w:ascii="仿宋" w:eastAsia="仿宋" w:hAnsi="仿宋" w:hint="eastAsia"/>
          <w:sz w:val="30"/>
          <w:szCs w:val="30"/>
        </w:rPr>
        <w:t>、</w:t>
      </w:r>
      <w:r w:rsidRPr="00E26249">
        <w:rPr>
          <w:rFonts w:ascii="仿宋" w:eastAsia="仿宋" w:hAnsi="仿宋" w:hint="eastAsia"/>
          <w:sz w:val="30"/>
          <w:szCs w:val="30"/>
        </w:rPr>
        <w:t>报价要求：</w:t>
      </w:r>
    </w:p>
    <w:p w:rsidR="008B5D0D" w:rsidRPr="00E26249" w:rsidRDefault="00AF0102" w:rsidP="00AF0102">
      <w:pPr>
        <w:pStyle w:val="a3"/>
        <w:spacing w:line="360" w:lineRule="auto"/>
        <w:ind w:firstLine="600"/>
        <w:rPr>
          <w:rFonts w:ascii="仿宋" w:eastAsia="仿宋" w:hAnsi="仿宋"/>
          <w:sz w:val="30"/>
          <w:szCs w:val="30"/>
        </w:rPr>
      </w:pPr>
      <w:r w:rsidRPr="00E26249">
        <w:rPr>
          <w:rFonts w:ascii="仿宋" w:eastAsia="仿宋" w:hAnsi="仿宋" w:hint="eastAsia"/>
          <w:sz w:val="30"/>
          <w:szCs w:val="30"/>
        </w:rPr>
        <w:t>1.</w:t>
      </w:r>
      <w:r w:rsidR="008B5D0D" w:rsidRPr="00E26249">
        <w:rPr>
          <w:rFonts w:ascii="仿宋" w:eastAsia="仿宋" w:hAnsi="仿宋" w:hint="eastAsia"/>
          <w:sz w:val="30"/>
          <w:szCs w:val="30"/>
        </w:rPr>
        <w:t>本项目服务费采用包干制，应包括服务成本、法定税费和企业的利润。由投标供应商根据采购文件所提供的资料自行测算投标报价；一经中标，报价总价作为中标供应商与采购人签定的合同金额，合同期限内不做调整。</w:t>
      </w:r>
    </w:p>
    <w:p w:rsidR="008B5D0D" w:rsidRPr="00E26249" w:rsidRDefault="00AF0102" w:rsidP="00B93AC5">
      <w:pPr>
        <w:pStyle w:val="a3"/>
        <w:spacing w:line="360" w:lineRule="auto"/>
        <w:ind w:firstLine="600"/>
        <w:rPr>
          <w:rFonts w:ascii="仿宋" w:eastAsia="仿宋" w:hAnsi="仿宋"/>
          <w:sz w:val="30"/>
          <w:szCs w:val="30"/>
        </w:rPr>
      </w:pPr>
      <w:r w:rsidRPr="00E26249">
        <w:rPr>
          <w:rFonts w:ascii="仿宋" w:eastAsia="仿宋" w:hAnsi="仿宋" w:hint="eastAsia"/>
          <w:sz w:val="30"/>
          <w:szCs w:val="30"/>
        </w:rPr>
        <w:t>2.</w:t>
      </w:r>
      <w:r w:rsidR="008B5D0D" w:rsidRPr="00E26249">
        <w:rPr>
          <w:rFonts w:ascii="仿宋" w:eastAsia="仿宋" w:hAnsi="仿宋" w:hint="eastAsia"/>
          <w:sz w:val="30"/>
          <w:szCs w:val="30"/>
        </w:rPr>
        <w:t>投标供应商应当根据本企业的成本自行决定报价，但不得以低于其企业成本的报价投标。</w:t>
      </w:r>
    </w:p>
    <w:p w:rsidR="008B5D0D" w:rsidRDefault="00AF0102" w:rsidP="00B93AC5">
      <w:pPr>
        <w:pStyle w:val="a3"/>
        <w:spacing w:line="360" w:lineRule="auto"/>
        <w:ind w:firstLine="600"/>
        <w:rPr>
          <w:rFonts w:ascii="仿宋" w:eastAsia="仿宋" w:hAnsi="仿宋"/>
          <w:sz w:val="30"/>
          <w:szCs w:val="30"/>
        </w:rPr>
      </w:pPr>
      <w:r>
        <w:rPr>
          <w:rFonts w:ascii="仿宋" w:eastAsia="仿宋" w:hAnsi="仿宋" w:hint="eastAsia"/>
          <w:sz w:val="30"/>
          <w:szCs w:val="30"/>
        </w:rPr>
        <w:t>3.</w:t>
      </w:r>
      <w:r w:rsidR="008B5D0D">
        <w:rPr>
          <w:rFonts w:ascii="仿宋" w:eastAsia="仿宋" w:hAnsi="仿宋" w:hint="eastAsia"/>
          <w:sz w:val="30"/>
          <w:szCs w:val="30"/>
        </w:rPr>
        <w:t>投标供应商的报价不得超过项目预算金额。</w:t>
      </w:r>
    </w:p>
    <w:p w:rsidR="008B5D0D" w:rsidRDefault="00AF0102" w:rsidP="00B93AC5">
      <w:pPr>
        <w:pStyle w:val="a3"/>
        <w:spacing w:line="360" w:lineRule="auto"/>
        <w:ind w:firstLine="600"/>
        <w:rPr>
          <w:rFonts w:ascii="仿宋" w:eastAsia="仿宋" w:hAnsi="仿宋"/>
          <w:sz w:val="30"/>
          <w:szCs w:val="30"/>
        </w:rPr>
      </w:pPr>
      <w:r>
        <w:rPr>
          <w:rFonts w:ascii="仿宋" w:eastAsia="仿宋" w:hAnsi="仿宋" w:hint="eastAsia"/>
          <w:sz w:val="30"/>
          <w:szCs w:val="30"/>
        </w:rPr>
        <w:t>4.</w:t>
      </w:r>
      <w:r w:rsidR="008B5D0D">
        <w:rPr>
          <w:rFonts w:ascii="仿宋" w:eastAsia="仿宋" w:hAnsi="仿宋" w:hint="eastAsia"/>
          <w:sz w:val="30"/>
          <w:szCs w:val="30"/>
        </w:rPr>
        <w:t>投标供应商的报价，应当是本项目采购范围和采购文件及合同条款上所列的各项内容中所述的全部，不得以任何理由予以重复。</w:t>
      </w:r>
    </w:p>
    <w:p w:rsidR="008B5D0D" w:rsidRDefault="008B5D0D" w:rsidP="00B93AC5">
      <w:pPr>
        <w:pStyle w:val="a3"/>
        <w:spacing w:line="360" w:lineRule="auto"/>
        <w:ind w:firstLine="600"/>
        <w:rPr>
          <w:rFonts w:ascii="仿宋" w:eastAsia="仿宋" w:hAnsi="仿宋"/>
          <w:sz w:val="30"/>
          <w:szCs w:val="30"/>
        </w:rPr>
      </w:pPr>
      <w:r>
        <w:rPr>
          <w:rFonts w:ascii="仿宋" w:eastAsia="仿宋" w:hAnsi="仿宋" w:hint="eastAsia"/>
          <w:sz w:val="30"/>
          <w:szCs w:val="30"/>
        </w:rPr>
        <w:t>5.除非采购人通过修改采购文件予以更正，否则，投标供应商应毫无例外地按响应文件所列的清单中项目和数量填报综合单价和合价。投标供应商未填综合单价或合价的项目，在实施后，将不得以支付，并视作该项费用已包括在其它有价款的综合单价或合价内。</w:t>
      </w:r>
    </w:p>
    <w:p w:rsidR="008B5D0D" w:rsidRDefault="008B5D0D" w:rsidP="00B93AC5">
      <w:pPr>
        <w:pStyle w:val="a3"/>
        <w:spacing w:line="360" w:lineRule="auto"/>
        <w:ind w:firstLine="600"/>
        <w:rPr>
          <w:rFonts w:ascii="仿宋" w:eastAsia="仿宋" w:hAnsi="仿宋"/>
          <w:sz w:val="30"/>
          <w:szCs w:val="30"/>
        </w:rPr>
      </w:pPr>
      <w:r>
        <w:rPr>
          <w:rFonts w:ascii="仿宋" w:eastAsia="仿宋" w:hAnsi="仿宋" w:hint="eastAsia"/>
          <w:sz w:val="30"/>
          <w:szCs w:val="30"/>
        </w:rPr>
        <w:t>6.投标供应商应先到项目地点踏勘以充分了解项目的位置、情况、道路及任何其它足以影响投标报价的情况，任何因忽视或</w:t>
      </w:r>
      <w:r>
        <w:rPr>
          <w:rFonts w:ascii="仿宋" w:eastAsia="仿宋" w:hAnsi="仿宋" w:hint="eastAsia"/>
          <w:sz w:val="30"/>
          <w:szCs w:val="30"/>
        </w:rPr>
        <w:lastRenderedPageBreak/>
        <w:t>误解项目情况而导致的索赔或服务期限延长申请将不获批准。</w:t>
      </w:r>
    </w:p>
    <w:p w:rsidR="004211EF" w:rsidRDefault="008B5D0D" w:rsidP="00B93AC5">
      <w:pPr>
        <w:pStyle w:val="a3"/>
        <w:spacing w:line="360" w:lineRule="auto"/>
        <w:ind w:firstLine="600"/>
        <w:rPr>
          <w:rFonts w:ascii="仿宋" w:eastAsia="仿宋" w:hAnsi="仿宋"/>
          <w:sz w:val="30"/>
          <w:szCs w:val="30"/>
        </w:rPr>
      </w:pPr>
      <w:r>
        <w:rPr>
          <w:rFonts w:ascii="仿宋" w:eastAsia="仿宋" w:hAnsi="仿宋" w:hint="eastAsia"/>
          <w:sz w:val="30"/>
          <w:szCs w:val="30"/>
        </w:rPr>
        <w:t>7.投标供应商不得期望通过索赔等方式获取补偿，否则，除可能遭到拒绝外，还可能将被作为不良行为记录在案，并可能影响其以后参加政府采购的项目投标。各投标供应商在报价时，应充分考虑报价的风险。</w:t>
      </w:r>
    </w:p>
    <w:p w:rsidR="003A1546" w:rsidRDefault="008B5D0D" w:rsidP="004B53A4">
      <w:pPr>
        <w:pStyle w:val="a3"/>
        <w:spacing w:line="500" w:lineRule="exact"/>
        <w:ind w:firstLine="600"/>
        <w:rPr>
          <w:rFonts w:ascii="仿宋" w:eastAsia="仿宋" w:hAnsi="仿宋"/>
          <w:color w:val="000000"/>
          <w:sz w:val="30"/>
          <w:szCs w:val="30"/>
        </w:rPr>
      </w:pPr>
      <w:r w:rsidRPr="004211EF">
        <w:rPr>
          <w:rFonts w:ascii="仿宋" w:eastAsia="仿宋" w:hAnsi="仿宋" w:hint="eastAsia"/>
          <w:sz w:val="30"/>
          <w:szCs w:val="30"/>
        </w:rPr>
        <w:t>（四）</w:t>
      </w:r>
      <w:r w:rsidR="00AF0102">
        <w:rPr>
          <w:rFonts w:ascii="仿宋" w:eastAsia="仿宋" w:hAnsi="仿宋" w:hint="eastAsia"/>
          <w:sz w:val="30"/>
          <w:szCs w:val="30"/>
        </w:rPr>
        <w:t>、</w:t>
      </w:r>
      <w:r w:rsidR="004B53A4" w:rsidRPr="00E26249">
        <w:rPr>
          <w:rFonts w:ascii="仿宋" w:eastAsia="仿宋" w:hAnsi="仿宋" w:hint="eastAsia"/>
          <w:color w:val="000000"/>
          <w:sz w:val="30"/>
          <w:szCs w:val="30"/>
        </w:rPr>
        <w:t>付款方式：</w:t>
      </w:r>
      <w:r w:rsidR="003A1546">
        <w:rPr>
          <w:rFonts w:ascii="仿宋" w:eastAsia="仿宋" w:hAnsi="仿宋" w:hint="eastAsia"/>
          <w:color w:val="000000"/>
          <w:sz w:val="30"/>
          <w:szCs w:val="30"/>
        </w:rPr>
        <w:t>分两期支付。首期款</w:t>
      </w:r>
      <w:r w:rsidR="00F424D4">
        <w:rPr>
          <w:rFonts w:ascii="仿宋" w:eastAsia="仿宋" w:hAnsi="仿宋" w:hint="eastAsia"/>
          <w:color w:val="000000"/>
          <w:sz w:val="30"/>
          <w:szCs w:val="30"/>
        </w:rPr>
        <w:t>在</w:t>
      </w:r>
      <w:r w:rsidR="003A1546">
        <w:rPr>
          <w:rFonts w:ascii="仿宋" w:eastAsia="仿宋" w:hAnsi="仿宋" w:hint="eastAsia"/>
          <w:color w:val="000000"/>
          <w:sz w:val="30"/>
          <w:szCs w:val="30"/>
        </w:rPr>
        <w:t>双方签订合同之日起10个工作日内，</w:t>
      </w:r>
      <w:r w:rsidR="003A1546" w:rsidRPr="00E26249">
        <w:rPr>
          <w:rFonts w:ascii="仿宋" w:eastAsia="仿宋" w:hAnsi="仿宋" w:cs="Arial" w:hint="eastAsia"/>
          <w:sz w:val="30"/>
          <w:szCs w:val="30"/>
        </w:rPr>
        <w:t>乙方</w:t>
      </w:r>
      <w:r w:rsidR="003A1546">
        <w:rPr>
          <w:rFonts w:ascii="仿宋" w:eastAsia="仿宋" w:hAnsi="仿宋" w:cs="Arial" w:hint="eastAsia"/>
          <w:sz w:val="30"/>
          <w:szCs w:val="30"/>
        </w:rPr>
        <w:t>提交付款申请，</w:t>
      </w:r>
      <w:r w:rsidR="003A1546" w:rsidRPr="00E26249">
        <w:rPr>
          <w:rFonts w:ascii="仿宋" w:eastAsia="仿宋" w:hAnsi="仿宋" w:hint="eastAsia"/>
          <w:sz w:val="30"/>
          <w:szCs w:val="30"/>
        </w:rPr>
        <w:t>甲方根据</w:t>
      </w:r>
      <w:r w:rsidR="003A1546">
        <w:rPr>
          <w:rFonts w:ascii="仿宋" w:eastAsia="仿宋" w:hAnsi="仿宋" w:hint="eastAsia"/>
          <w:sz w:val="30"/>
          <w:szCs w:val="30"/>
        </w:rPr>
        <w:t>财政部门当年资金安排支付</w:t>
      </w:r>
      <w:r w:rsidR="003A1546" w:rsidRPr="00E26249">
        <w:rPr>
          <w:rFonts w:ascii="仿宋" w:eastAsia="仿宋" w:hAnsi="仿宋" w:cs="Arial" w:hint="eastAsia"/>
          <w:sz w:val="30"/>
          <w:szCs w:val="30"/>
        </w:rPr>
        <w:t>乙方</w:t>
      </w:r>
      <w:r w:rsidR="003A1546">
        <w:rPr>
          <w:rFonts w:ascii="仿宋" w:eastAsia="仿宋" w:hAnsi="仿宋" w:cs="Arial" w:hint="eastAsia"/>
          <w:sz w:val="30"/>
          <w:szCs w:val="30"/>
        </w:rPr>
        <w:t>合同总价</w:t>
      </w:r>
      <w:r w:rsidR="00381DDE">
        <w:rPr>
          <w:rFonts w:ascii="仿宋" w:eastAsia="仿宋" w:hAnsi="仿宋" w:cs="Arial" w:hint="eastAsia"/>
          <w:sz w:val="30"/>
          <w:szCs w:val="30"/>
        </w:rPr>
        <w:t>款</w:t>
      </w:r>
      <w:r w:rsidR="003A1546">
        <w:rPr>
          <w:rFonts w:ascii="仿宋" w:eastAsia="仿宋" w:hAnsi="仿宋" w:cs="Arial" w:hint="eastAsia"/>
          <w:sz w:val="30"/>
          <w:szCs w:val="30"/>
        </w:rPr>
        <w:t>的50%；第二期款（尾款）</w:t>
      </w:r>
      <w:r w:rsidR="00EC2C40">
        <w:rPr>
          <w:rFonts w:ascii="仿宋" w:eastAsia="仿宋" w:hAnsi="仿宋" w:cs="Arial" w:hint="eastAsia"/>
          <w:sz w:val="30"/>
          <w:szCs w:val="30"/>
        </w:rPr>
        <w:t>在</w:t>
      </w:r>
      <w:r w:rsidR="00EC2C40" w:rsidRPr="00E26249">
        <w:rPr>
          <w:rFonts w:ascii="仿宋" w:eastAsia="仿宋" w:hAnsi="仿宋" w:cs="Arial" w:hint="eastAsia"/>
          <w:sz w:val="30"/>
          <w:szCs w:val="30"/>
        </w:rPr>
        <w:t>乙方</w:t>
      </w:r>
      <w:r w:rsidR="00EC2C40">
        <w:rPr>
          <w:rFonts w:ascii="仿宋" w:eastAsia="仿宋" w:hAnsi="仿宋" w:cs="Arial" w:hint="eastAsia"/>
          <w:sz w:val="30"/>
          <w:szCs w:val="30"/>
        </w:rPr>
        <w:t>按照合同要求完成上门安装终端调试，并经</w:t>
      </w:r>
      <w:r w:rsidR="00EC2C40" w:rsidRPr="00E26249">
        <w:rPr>
          <w:rFonts w:ascii="仿宋" w:eastAsia="仿宋" w:hAnsi="仿宋" w:hint="eastAsia"/>
          <w:sz w:val="30"/>
          <w:szCs w:val="30"/>
        </w:rPr>
        <w:t>甲方</w:t>
      </w:r>
      <w:r w:rsidR="00EC2C40">
        <w:rPr>
          <w:rFonts w:ascii="仿宋" w:eastAsia="仿宋" w:hAnsi="仿宋" w:hint="eastAsia"/>
          <w:sz w:val="30"/>
          <w:szCs w:val="30"/>
        </w:rPr>
        <w:t>验收合格后</w:t>
      </w:r>
      <w:r w:rsidR="004F7045">
        <w:rPr>
          <w:rFonts w:ascii="仿宋" w:eastAsia="仿宋" w:hAnsi="仿宋" w:hint="eastAsia"/>
          <w:color w:val="000000"/>
          <w:sz w:val="30"/>
          <w:szCs w:val="30"/>
        </w:rPr>
        <w:t>10个工作日内，</w:t>
      </w:r>
      <w:r w:rsidR="004F7045" w:rsidRPr="00E26249">
        <w:rPr>
          <w:rFonts w:ascii="仿宋" w:eastAsia="仿宋" w:hAnsi="仿宋" w:cs="Arial" w:hint="eastAsia"/>
          <w:sz w:val="30"/>
          <w:szCs w:val="30"/>
        </w:rPr>
        <w:t>乙方</w:t>
      </w:r>
      <w:r w:rsidR="004F7045">
        <w:rPr>
          <w:rFonts w:ascii="仿宋" w:eastAsia="仿宋" w:hAnsi="仿宋" w:cs="Arial" w:hint="eastAsia"/>
          <w:sz w:val="30"/>
          <w:szCs w:val="30"/>
        </w:rPr>
        <w:t>提交付款申请，</w:t>
      </w:r>
      <w:r w:rsidR="004F7045" w:rsidRPr="00E26249">
        <w:rPr>
          <w:rFonts w:ascii="仿宋" w:eastAsia="仿宋" w:hAnsi="仿宋" w:hint="eastAsia"/>
          <w:sz w:val="30"/>
          <w:szCs w:val="30"/>
        </w:rPr>
        <w:t>甲方根据</w:t>
      </w:r>
      <w:r w:rsidR="004F7045">
        <w:rPr>
          <w:rFonts w:ascii="仿宋" w:eastAsia="仿宋" w:hAnsi="仿宋" w:hint="eastAsia"/>
          <w:sz w:val="30"/>
          <w:szCs w:val="30"/>
        </w:rPr>
        <w:t>财政部门当年资金安排支付</w:t>
      </w:r>
      <w:r w:rsidR="004F7045" w:rsidRPr="00E26249">
        <w:rPr>
          <w:rFonts w:ascii="仿宋" w:eastAsia="仿宋" w:hAnsi="仿宋" w:cs="Arial" w:hint="eastAsia"/>
          <w:sz w:val="30"/>
          <w:szCs w:val="30"/>
        </w:rPr>
        <w:t>乙方</w:t>
      </w:r>
      <w:r w:rsidR="004F7045">
        <w:rPr>
          <w:rFonts w:ascii="仿宋" w:eastAsia="仿宋" w:hAnsi="仿宋" w:cs="Arial" w:hint="eastAsia"/>
          <w:sz w:val="30"/>
          <w:szCs w:val="30"/>
        </w:rPr>
        <w:t>合同总价</w:t>
      </w:r>
      <w:r w:rsidR="00381DDE">
        <w:rPr>
          <w:rFonts w:ascii="仿宋" w:eastAsia="仿宋" w:hAnsi="仿宋" w:cs="Arial" w:hint="eastAsia"/>
          <w:sz w:val="30"/>
          <w:szCs w:val="30"/>
        </w:rPr>
        <w:t>款</w:t>
      </w:r>
      <w:r w:rsidR="004F7045">
        <w:rPr>
          <w:rFonts w:ascii="仿宋" w:eastAsia="仿宋" w:hAnsi="仿宋" w:cs="Arial" w:hint="eastAsia"/>
          <w:sz w:val="30"/>
          <w:szCs w:val="30"/>
        </w:rPr>
        <w:t>的50%。</w:t>
      </w:r>
    </w:p>
    <w:p w:rsidR="004211EF" w:rsidRDefault="008B5D0D" w:rsidP="00B93AC5">
      <w:pPr>
        <w:pStyle w:val="a3"/>
        <w:spacing w:line="360" w:lineRule="auto"/>
        <w:ind w:firstLineChars="150" w:firstLine="450"/>
        <w:rPr>
          <w:rFonts w:ascii="仿宋" w:eastAsia="仿宋" w:hAnsi="仿宋"/>
          <w:sz w:val="30"/>
          <w:szCs w:val="30"/>
        </w:rPr>
      </w:pPr>
      <w:r>
        <w:rPr>
          <w:rFonts w:ascii="仿宋" w:eastAsia="仿宋" w:hAnsi="仿宋" w:hint="eastAsia"/>
          <w:sz w:val="30"/>
          <w:szCs w:val="30"/>
        </w:rPr>
        <w:t>（五）</w:t>
      </w:r>
      <w:r w:rsidR="00AF0102">
        <w:rPr>
          <w:rFonts w:ascii="仿宋" w:eastAsia="仿宋" w:hAnsi="仿宋" w:hint="eastAsia"/>
          <w:sz w:val="30"/>
          <w:szCs w:val="30"/>
        </w:rPr>
        <w:t>、</w:t>
      </w:r>
      <w:r>
        <w:rPr>
          <w:rFonts w:ascii="仿宋" w:eastAsia="仿宋" w:hAnsi="仿宋" w:hint="eastAsia"/>
          <w:sz w:val="30"/>
          <w:szCs w:val="30"/>
        </w:rPr>
        <w:t>履约担保金：</w:t>
      </w:r>
      <w:r w:rsidR="004211EF">
        <w:rPr>
          <w:rFonts w:ascii="仿宋" w:eastAsia="仿宋" w:hAnsi="仿宋" w:hint="eastAsia"/>
          <w:sz w:val="30"/>
          <w:szCs w:val="30"/>
        </w:rPr>
        <w:t>无</w:t>
      </w:r>
    </w:p>
    <w:p w:rsidR="008B5D0D" w:rsidRDefault="008B5D0D" w:rsidP="00B93AC5">
      <w:pPr>
        <w:pStyle w:val="a3"/>
        <w:spacing w:line="360" w:lineRule="auto"/>
        <w:ind w:firstLineChars="150" w:firstLine="450"/>
        <w:rPr>
          <w:rFonts w:ascii="仿宋" w:eastAsia="仿宋" w:hAnsi="仿宋"/>
          <w:sz w:val="30"/>
          <w:szCs w:val="30"/>
        </w:rPr>
      </w:pPr>
      <w:r>
        <w:rPr>
          <w:rFonts w:ascii="仿宋" w:eastAsia="仿宋" w:hAnsi="仿宋" w:hint="eastAsia"/>
          <w:sz w:val="30"/>
          <w:szCs w:val="30"/>
        </w:rPr>
        <w:t>（六）</w:t>
      </w:r>
      <w:r w:rsidR="00AF0102">
        <w:rPr>
          <w:rFonts w:ascii="仿宋" w:eastAsia="仿宋" w:hAnsi="仿宋" w:hint="eastAsia"/>
          <w:sz w:val="30"/>
          <w:szCs w:val="30"/>
        </w:rPr>
        <w:t>、</w:t>
      </w:r>
      <w:r>
        <w:rPr>
          <w:rFonts w:ascii="仿宋" w:eastAsia="仿宋" w:hAnsi="仿宋" w:hint="eastAsia"/>
          <w:sz w:val="30"/>
          <w:szCs w:val="30"/>
        </w:rPr>
        <w:t>违约责任：</w:t>
      </w:r>
      <w:r w:rsidR="004211EF">
        <w:rPr>
          <w:rFonts w:ascii="仿宋" w:eastAsia="仿宋" w:hAnsi="仿宋" w:hint="eastAsia"/>
          <w:sz w:val="30"/>
          <w:szCs w:val="30"/>
        </w:rPr>
        <w:t>按合同约定</w:t>
      </w:r>
      <w:r w:rsidR="004211EF">
        <w:rPr>
          <w:rFonts w:ascii="仿宋" w:eastAsia="仿宋" w:hAnsi="仿宋"/>
          <w:sz w:val="30"/>
          <w:szCs w:val="30"/>
        </w:rPr>
        <w:t xml:space="preserve"> </w:t>
      </w:r>
    </w:p>
    <w:p w:rsidR="008B5D0D" w:rsidRDefault="008B5D0D" w:rsidP="00B93AC5">
      <w:pPr>
        <w:pStyle w:val="a3"/>
        <w:spacing w:line="360" w:lineRule="auto"/>
        <w:ind w:firstLineChars="150" w:firstLine="450"/>
        <w:rPr>
          <w:rFonts w:ascii="仿宋" w:eastAsia="仿宋" w:hAnsi="仿宋"/>
          <w:sz w:val="30"/>
          <w:szCs w:val="30"/>
        </w:rPr>
      </w:pPr>
      <w:r>
        <w:rPr>
          <w:rFonts w:ascii="仿宋" w:eastAsia="仿宋" w:hAnsi="仿宋" w:hint="eastAsia"/>
          <w:sz w:val="30"/>
          <w:szCs w:val="30"/>
        </w:rPr>
        <w:t>（七）</w:t>
      </w:r>
      <w:r w:rsidR="00AF0102">
        <w:rPr>
          <w:rFonts w:ascii="仿宋" w:eastAsia="仿宋" w:hAnsi="仿宋" w:hint="eastAsia"/>
          <w:sz w:val="30"/>
          <w:szCs w:val="30"/>
        </w:rPr>
        <w:t>、</w:t>
      </w:r>
      <w:r>
        <w:rPr>
          <w:rFonts w:ascii="仿宋" w:eastAsia="仿宋" w:hAnsi="仿宋" w:hint="eastAsia"/>
          <w:sz w:val="30"/>
          <w:szCs w:val="30"/>
        </w:rPr>
        <w:t>其他：</w:t>
      </w:r>
      <w:r w:rsidR="004211EF">
        <w:rPr>
          <w:rFonts w:ascii="仿宋" w:eastAsia="仿宋" w:hAnsi="仿宋" w:hint="eastAsia"/>
          <w:sz w:val="30"/>
          <w:szCs w:val="30"/>
        </w:rPr>
        <w:t>无</w:t>
      </w:r>
    </w:p>
    <w:p w:rsidR="006944A3" w:rsidRDefault="006944A3" w:rsidP="00B93AC5">
      <w:pPr>
        <w:pStyle w:val="a3"/>
        <w:spacing w:line="360" w:lineRule="auto"/>
        <w:ind w:firstLineChars="150" w:firstLine="450"/>
        <w:rPr>
          <w:rFonts w:ascii="仿宋" w:eastAsia="仿宋" w:hAnsi="仿宋"/>
          <w:sz w:val="30"/>
          <w:szCs w:val="30"/>
        </w:rPr>
      </w:pPr>
      <w:r>
        <w:rPr>
          <w:rFonts w:ascii="仿宋" w:eastAsia="仿宋" w:hAnsi="仿宋" w:hint="eastAsia"/>
          <w:sz w:val="30"/>
          <w:szCs w:val="30"/>
        </w:rPr>
        <w:t>（</w:t>
      </w:r>
      <w:r w:rsidRPr="006944A3">
        <w:rPr>
          <w:rFonts w:ascii="仿宋" w:eastAsia="仿宋" w:hAnsi="仿宋" w:hint="eastAsia"/>
          <w:sz w:val="30"/>
          <w:szCs w:val="30"/>
        </w:rPr>
        <w:t>八）、附件：《</w:t>
      </w:r>
      <w:r w:rsidRPr="006944A3">
        <w:rPr>
          <w:rFonts w:ascii="仿宋" w:eastAsia="仿宋" w:hAnsi="仿宋" w:hint="eastAsia"/>
          <w:sz w:val="30"/>
          <w:szCs w:val="30"/>
          <w:lang w:val="en-GB"/>
        </w:rPr>
        <w:t>政府采购投标及履约承诺函》</w:t>
      </w:r>
    </w:p>
    <w:p w:rsidR="00813749" w:rsidRDefault="00813749"/>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Default="00565C08"/>
    <w:p w:rsidR="00565C08" w:rsidRPr="00956776" w:rsidRDefault="00565C08">
      <w:bookmarkStart w:id="0" w:name="_GoBack"/>
      <w:bookmarkEnd w:id="0"/>
    </w:p>
    <w:p w:rsidR="00565C08" w:rsidRPr="00565C08" w:rsidRDefault="00565C08" w:rsidP="00565C08">
      <w:pPr>
        <w:spacing w:line="360" w:lineRule="auto"/>
        <w:jc w:val="left"/>
        <w:rPr>
          <w:rFonts w:ascii="黑体" w:eastAsia="黑体" w:hAnsi="黑体" w:cs="黑体"/>
          <w:bCs/>
          <w:kern w:val="0"/>
          <w:sz w:val="44"/>
          <w:szCs w:val="44"/>
        </w:rPr>
      </w:pPr>
      <w:r w:rsidRPr="00565C08">
        <w:rPr>
          <w:rFonts w:ascii="黑体" w:eastAsia="黑体" w:hAnsi="黑体" w:cs="黑体" w:hint="eastAsia"/>
          <w:bCs/>
          <w:kern w:val="0"/>
          <w:sz w:val="44"/>
          <w:szCs w:val="44"/>
        </w:rPr>
        <w:lastRenderedPageBreak/>
        <w:t>附件：</w:t>
      </w:r>
    </w:p>
    <w:p w:rsidR="00565C08" w:rsidRDefault="00565C08" w:rsidP="00565C08">
      <w:pPr>
        <w:spacing w:line="360" w:lineRule="auto"/>
        <w:jc w:val="center"/>
        <w:rPr>
          <w:rFonts w:ascii="黑体" w:eastAsia="黑体" w:hAnsi="黑体" w:cs="黑体"/>
          <w:b/>
          <w:bCs/>
          <w:kern w:val="0"/>
          <w:sz w:val="44"/>
          <w:szCs w:val="44"/>
        </w:rPr>
      </w:pPr>
      <w:r>
        <w:rPr>
          <w:rFonts w:ascii="黑体" w:eastAsia="黑体" w:hAnsi="黑体" w:cs="黑体" w:hint="eastAsia"/>
          <w:b/>
          <w:bCs/>
          <w:kern w:val="0"/>
          <w:sz w:val="44"/>
          <w:szCs w:val="44"/>
        </w:rPr>
        <w:t>政府采购投标及履约承诺函</w:t>
      </w:r>
    </w:p>
    <w:p w:rsidR="00565C08" w:rsidRDefault="00565C08" w:rsidP="00565C08">
      <w:pPr>
        <w:spacing w:line="360" w:lineRule="auto"/>
        <w:jc w:val="center"/>
        <w:rPr>
          <w:rFonts w:ascii="黑体" w:eastAsia="黑体" w:hAnsi="黑体" w:cs="黑体"/>
          <w:b/>
          <w:bCs/>
          <w:kern w:val="0"/>
          <w:sz w:val="44"/>
          <w:szCs w:val="44"/>
        </w:rPr>
      </w:pPr>
    </w:p>
    <w:p w:rsidR="00565C08" w:rsidRDefault="00565C08" w:rsidP="00565C08">
      <w:pPr>
        <w:spacing w:line="500" w:lineRule="exact"/>
        <w:rPr>
          <w:rFonts w:ascii="仿宋" w:eastAsia="仿宋" w:hAnsi="仿宋"/>
          <w:sz w:val="30"/>
          <w:szCs w:val="30"/>
        </w:rPr>
      </w:pPr>
      <w:r>
        <w:rPr>
          <w:rFonts w:ascii="仿宋" w:eastAsia="仿宋" w:hAnsi="仿宋" w:hint="eastAsia"/>
          <w:sz w:val="30"/>
          <w:szCs w:val="30"/>
        </w:rPr>
        <w:t>深圳市规划和自然资源局龙岗管理局：</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我单位深知本项目对贵局的重要性和紧迫性，</w:t>
      </w:r>
      <w:proofErr w:type="gramStart"/>
      <w:r>
        <w:rPr>
          <w:rFonts w:ascii="仿宋" w:eastAsia="仿宋" w:hAnsi="仿宋" w:hint="eastAsia"/>
          <w:sz w:val="30"/>
          <w:szCs w:val="30"/>
        </w:rPr>
        <w:t>亦了解</w:t>
      </w:r>
      <w:proofErr w:type="gramEnd"/>
      <w:r>
        <w:rPr>
          <w:rFonts w:ascii="仿宋" w:eastAsia="仿宋" w:hAnsi="仿宋" w:hint="eastAsia"/>
          <w:sz w:val="30"/>
          <w:szCs w:val="30"/>
        </w:rPr>
        <w:t>贵局对廉政建设的相关要求，因此我单位承诺如下：</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1.我单位本招标项目所提供的货物或服务未侵犯知识产权。</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2.我单位参与本项目投标前三年内，在经营活动中没有违法记录。</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3.我单位参与本项目政府采购活动时不存在被有关部门禁止参与政府采购活动且在有效期内的情况。</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4.我单位具备《中华人民共和国政府采购法》第二十二条第一款的条件。</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5.我单位未被列入失信被执行人、税收违法案件当事人名单、政府采购严重违法失信行为记录名单。</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6.我单位参与该项目投标，严格遵循公平竞争的原则，</w:t>
      </w:r>
      <w:proofErr w:type="gramStart"/>
      <w:r>
        <w:rPr>
          <w:rFonts w:ascii="仿宋" w:eastAsia="仿宋" w:hAnsi="仿宋" w:hint="eastAsia"/>
          <w:sz w:val="30"/>
          <w:szCs w:val="30"/>
        </w:rPr>
        <w:t>不</w:t>
      </w:r>
      <w:proofErr w:type="gramEnd"/>
      <w:r>
        <w:rPr>
          <w:rFonts w:ascii="仿宋" w:eastAsia="仿宋" w:hAnsi="仿宋" w:hint="eastAsia"/>
          <w:sz w:val="30"/>
          <w:szCs w:val="30"/>
        </w:rPr>
        <w:t>恶意串通，不妨碍其他投标人的竞争行为，不损害采购人或者其他投标人的合法权益。我单位已清楚，如违反上述要求，将作投标无效处理，并自动放弃贵局自本项目起所有采购项目的投标事宜。</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7.我单位如果中标，做到诚实守信，依照本项目招标文件需求内容、签署的采购合同及本单位在投标中所作的一切承诺履约。</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8.我单位承诺本项目的报价不低于我单位的成本价，</w:t>
      </w:r>
      <w:proofErr w:type="gramStart"/>
      <w:r>
        <w:rPr>
          <w:rFonts w:ascii="仿宋" w:eastAsia="仿宋" w:hAnsi="仿宋" w:hint="eastAsia"/>
          <w:sz w:val="30"/>
          <w:szCs w:val="30"/>
        </w:rPr>
        <w:t>不</w:t>
      </w:r>
      <w:proofErr w:type="gramEnd"/>
      <w:r>
        <w:rPr>
          <w:rFonts w:ascii="仿宋" w:eastAsia="仿宋" w:hAnsi="仿宋" w:hint="eastAsia"/>
          <w:sz w:val="30"/>
          <w:szCs w:val="30"/>
        </w:rPr>
        <w:t>恶意低价谋取中标；对本项目的报价负责，中标后将严格按照本项目招标文件需求、签署的采购合同及我单位在投标中所作的全部承诺履行。我单位清楚，若我单位以“报价太低而无法履约”为理由放弃本项目中标资格时，且愿意接受主管部门的处理处罚。若我单位中标本项目，我单位的报价明显低于其他投标人的报价时，</w:t>
      </w:r>
      <w:r>
        <w:rPr>
          <w:rFonts w:ascii="仿宋" w:eastAsia="仿宋" w:hAnsi="仿宋" w:hint="eastAsia"/>
          <w:sz w:val="30"/>
          <w:szCs w:val="30"/>
        </w:rPr>
        <w:lastRenderedPageBreak/>
        <w:t>我单位清楚，本项目将成为重点监管、重点验收项目，我单位将按时保质保量完成，并全力配合有关监管、验收工作；若我单位未按上述要求履约，我单位愿意接受主管部门的处理处罚。</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9.我单位已认真核实了投标文件的全部内容，所有资料均为真实资料。我公司对投标文件中全部投标资料的真实性负责，如被证实我公司的投标文件中存在虚假资料的，则视为我单位隐瞒真实情况、提供虚假资料，我单位愿意接受主管部门</w:t>
      </w:r>
      <w:proofErr w:type="gramStart"/>
      <w:r>
        <w:rPr>
          <w:rFonts w:ascii="仿宋" w:eastAsia="仿宋" w:hAnsi="仿宋" w:hint="eastAsia"/>
          <w:sz w:val="30"/>
          <w:szCs w:val="30"/>
        </w:rPr>
        <w:t>作出</w:t>
      </w:r>
      <w:proofErr w:type="gramEnd"/>
      <w:r>
        <w:rPr>
          <w:rFonts w:ascii="仿宋" w:eastAsia="仿宋" w:hAnsi="仿宋" w:hint="eastAsia"/>
          <w:sz w:val="30"/>
          <w:szCs w:val="30"/>
        </w:rPr>
        <w:t>的行政处罚。</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10.我单位承诺</w:t>
      </w:r>
      <w:proofErr w:type="gramStart"/>
      <w:r>
        <w:rPr>
          <w:rFonts w:ascii="仿宋" w:eastAsia="仿宋" w:hAnsi="仿宋" w:hint="eastAsia"/>
          <w:sz w:val="30"/>
          <w:szCs w:val="30"/>
        </w:rPr>
        <w:t>不</w:t>
      </w:r>
      <w:proofErr w:type="gramEnd"/>
      <w:r>
        <w:rPr>
          <w:rFonts w:ascii="仿宋" w:eastAsia="仿宋" w:hAnsi="仿宋" w:hint="eastAsia"/>
          <w:sz w:val="30"/>
          <w:szCs w:val="30"/>
        </w:rPr>
        <w:t>非法转包、分包。</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11.我单位承诺未参与本项目的采购需求、技术指标、商务指标等内容的设定，不存在对其他投标单位不公平的行为。</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11.我单位承诺不对采购人进行贿赂，进行有偿报答。</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12.我单位承诺不对采购人进行任何形式的利益输送。</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13.我单位承诺不对采购人进行宴请和娱乐等消费活动。</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14.我单位承诺不对采购人进行赠送各种礼品、现金、有价证券、中介费、好处费等行为。</w:t>
      </w:r>
    </w:p>
    <w:p w:rsidR="00565C08" w:rsidRDefault="00565C08" w:rsidP="00565C08">
      <w:pPr>
        <w:spacing w:line="500" w:lineRule="exact"/>
        <w:ind w:firstLineChars="200" w:firstLine="600"/>
        <w:rPr>
          <w:rFonts w:ascii="仿宋" w:eastAsia="仿宋" w:hAnsi="仿宋"/>
          <w:sz w:val="30"/>
          <w:szCs w:val="30"/>
        </w:rPr>
      </w:pPr>
      <w:r>
        <w:rPr>
          <w:rFonts w:ascii="仿宋" w:eastAsia="仿宋" w:hAnsi="仿宋" w:hint="eastAsia"/>
          <w:sz w:val="30"/>
          <w:szCs w:val="30"/>
        </w:rPr>
        <w:t>以上承诺，如有违反，愿依照国家相关法律处理，并承担由此给采购人带来的损失。</w:t>
      </w:r>
    </w:p>
    <w:p w:rsidR="00565C08" w:rsidRDefault="00565C08" w:rsidP="00565C08">
      <w:pPr>
        <w:spacing w:line="500" w:lineRule="exact"/>
        <w:rPr>
          <w:rFonts w:ascii="仿宋" w:eastAsia="仿宋" w:hAnsi="仿宋"/>
          <w:sz w:val="30"/>
          <w:szCs w:val="30"/>
        </w:rPr>
      </w:pPr>
    </w:p>
    <w:p w:rsidR="00565C08" w:rsidRDefault="00565C08" w:rsidP="00565C08">
      <w:pPr>
        <w:spacing w:line="500" w:lineRule="exact"/>
        <w:rPr>
          <w:rFonts w:ascii="仿宋" w:eastAsia="仿宋" w:hAnsi="仿宋"/>
          <w:sz w:val="30"/>
          <w:szCs w:val="30"/>
        </w:rPr>
      </w:pPr>
    </w:p>
    <w:p w:rsidR="00565C08" w:rsidRDefault="00565C08" w:rsidP="00565C08">
      <w:pPr>
        <w:spacing w:line="360" w:lineRule="auto"/>
        <w:rPr>
          <w:rFonts w:ascii="仿宋" w:eastAsia="仿宋" w:hAnsi="仿宋"/>
          <w:sz w:val="30"/>
          <w:szCs w:val="30"/>
        </w:rPr>
      </w:pPr>
    </w:p>
    <w:p w:rsidR="00565C08" w:rsidRDefault="00565C08" w:rsidP="00565C08">
      <w:pPr>
        <w:spacing w:line="360" w:lineRule="auto"/>
        <w:ind w:firstLineChars="200" w:firstLine="600"/>
        <w:jc w:val="left"/>
        <w:rPr>
          <w:rFonts w:ascii="仿宋" w:eastAsia="仿宋" w:hAnsi="仿宋"/>
          <w:sz w:val="30"/>
          <w:szCs w:val="30"/>
        </w:rPr>
      </w:pPr>
      <w:r>
        <w:rPr>
          <w:rFonts w:ascii="仿宋" w:eastAsia="仿宋" w:hAnsi="仿宋" w:hint="eastAsia"/>
          <w:sz w:val="30"/>
          <w:szCs w:val="30"/>
        </w:rPr>
        <w:t xml:space="preserve">                                承诺单位（公司）盖章：</w:t>
      </w:r>
    </w:p>
    <w:p w:rsidR="00565C08" w:rsidRDefault="00565C08" w:rsidP="00565C08">
      <w:pPr>
        <w:spacing w:line="360" w:lineRule="auto"/>
        <w:ind w:firstLineChars="200" w:firstLine="600"/>
        <w:jc w:val="left"/>
        <w:rPr>
          <w:rFonts w:ascii="仿宋" w:eastAsia="仿宋" w:hAnsi="仿宋"/>
          <w:sz w:val="30"/>
          <w:szCs w:val="30"/>
        </w:rPr>
      </w:pPr>
      <w:r>
        <w:rPr>
          <w:rFonts w:ascii="仿宋" w:eastAsia="仿宋" w:hAnsi="仿宋" w:hint="eastAsia"/>
          <w:sz w:val="30"/>
          <w:szCs w:val="30"/>
        </w:rPr>
        <w:t xml:space="preserve">                                    年   月   日 </w:t>
      </w:r>
    </w:p>
    <w:p w:rsidR="00565C08" w:rsidRDefault="00565C08" w:rsidP="00565C08">
      <w:pPr>
        <w:tabs>
          <w:tab w:val="left" w:pos="900"/>
        </w:tabs>
        <w:spacing w:line="440" w:lineRule="exact"/>
        <w:ind w:firstLine="435"/>
        <w:jc w:val="left"/>
        <w:rPr>
          <w:rFonts w:ascii="仿宋" w:eastAsia="仿宋" w:hAnsi="仿宋"/>
          <w:sz w:val="30"/>
          <w:szCs w:val="30"/>
        </w:rPr>
      </w:pPr>
    </w:p>
    <w:p w:rsidR="00565C08" w:rsidRDefault="00565C08"/>
    <w:sectPr w:rsidR="00565C0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4BEC" w:rsidRDefault="00A94BEC" w:rsidP="00690C8F">
      <w:r>
        <w:separator/>
      </w:r>
    </w:p>
  </w:endnote>
  <w:endnote w:type="continuationSeparator" w:id="0">
    <w:p w:rsidR="00A94BEC" w:rsidRDefault="00A94BEC" w:rsidP="00690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4BEC" w:rsidRDefault="00A94BEC" w:rsidP="00690C8F">
      <w:r>
        <w:separator/>
      </w:r>
    </w:p>
  </w:footnote>
  <w:footnote w:type="continuationSeparator" w:id="0">
    <w:p w:rsidR="00A94BEC" w:rsidRDefault="00A94BEC" w:rsidP="00690C8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D976C1"/>
    <w:multiLevelType w:val="hybridMultilevel"/>
    <w:tmpl w:val="35DA5AD8"/>
    <w:lvl w:ilvl="0" w:tplc="0368F76A">
      <w:start w:val="1"/>
      <w:numFmt w:val="japaneseCounting"/>
      <w:lvlText w:val="%1、"/>
      <w:lvlJc w:val="left"/>
      <w:pPr>
        <w:ind w:left="1473" w:hanging="720"/>
      </w:pPr>
      <w:rPr>
        <w:rFonts w:hint="default"/>
      </w:rPr>
    </w:lvl>
    <w:lvl w:ilvl="1" w:tplc="04090019" w:tentative="1">
      <w:start w:val="1"/>
      <w:numFmt w:val="lowerLetter"/>
      <w:lvlText w:val="%2)"/>
      <w:lvlJc w:val="left"/>
      <w:pPr>
        <w:ind w:left="1593" w:hanging="420"/>
      </w:pPr>
    </w:lvl>
    <w:lvl w:ilvl="2" w:tplc="0409001B" w:tentative="1">
      <w:start w:val="1"/>
      <w:numFmt w:val="lowerRoman"/>
      <w:lvlText w:val="%3."/>
      <w:lvlJc w:val="right"/>
      <w:pPr>
        <w:ind w:left="2013" w:hanging="420"/>
      </w:pPr>
    </w:lvl>
    <w:lvl w:ilvl="3" w:tplc="0409000F" w:tentative="1">
      <w:start w:val="1"/>
      <w:numFmt w:val="decimal"/>
      <w:lvlText w:val="%4."/>
      <w:lvlJc w:val="left"/>
      <w:pPr>
        <w:ind w:left="2433" w:hanging="420"/>
      </w:pPr>
    </w:lvl>
    <w:lvl w:ilvl="4" w:tplc="04090019" w:tentative="1">
      <w:start w:val="1"/>
      <w:numFmt w:val="lowerLetter"/>
      <w:lvlText w:val="%5)"/>
      <w:lvlJc w:val="left"/>
      <w:pPr>
        <w:ind w:left="2853" w:hanging="420"/>
      </w:pPr>
    </w:lvl>
    <w:lvl w:ilvl="5" w:tplc="0409001B" w:tentative="1">
      <w:start w:val="1"/>
      <w:numFmt w:val="lowerRoman"/>
      <w:lvlText w:val="%6."/>
      <w:lvlJc w:val="right"/>
      <w:pPr>
        <w:ind w:left="3273" w:hanging="420"/>
      </w:pPr>
    </w:lvl>
    <w:lvl w:ilvl="6" w:tplc="0409000F" w:tentative="1">
      <w:start w:val="1"/>
      <w:numFmt w:val="decimal"/>
      <w:lvlText w:val="%7."/>
      <w:lvlJc w:val="left"/>
      <w:pPr>
        <w:ind w:left="3693" w:hanging="420"/>
      </w:pPr>
    </w:lvl>
    <w:lvl w:ilvl="7" w:tplc="04090019" w:tentative="1">
      <w:start w:val="1"/>
      <w:numFmt w:val="lowerLetter"/>
      <w:lvlText w:val="%8)"/>
      <w:lvlJc w:val="left"/>
      <w:pPr>
        <w:ind w:left="4113" w:hanging="420"/>
      </w:pPr>
    </w:lvl>
    <w:lvl w:ilvl="8" w:tplc="0409001B" w:tentative="1">
      <w:start w:val="1"/>
      <w:numFmt w:val="lowerRoman"/>
      <w:lvlText w:val="%9."/>
      <w:lvlJc w:val="right"/>
      <w:pPr>
        <w:ind w:left="4533" w:hanging="420"/>
      </w:pPr>
    </w:lvl>
  </w:abstractNum>
  <w:abstractNum w:abstractNumId="1">
    <w:nsid w:val="1D684929"/>
    <w:multiLevelType w:val="singleLevel"/>
    <w:tmpl w:val="1D684929"/>
    <w:lvl w:ilvl="0">
      <w:start w:val="1"/>
      <w:numFmt w:val="decimal"/>
      <w:suff w:val="space"/>
      <w:lvlText w:val="%1."/>
      <w:lvlJc w:val="left"/>
      <w:rPr>
        <w:rFonts w:cs="Times New Roman"/>
      </w:rPr>
    </w:lvl>
  </w:abstractNum>
  <w:abstractNum w:abstractNumId="2">
    <w:nsid w:val="45825D9B"/>
    <w:multiLevelType w:val="hybridMultilevel"/>
    <w:tmpl w:val="FD2E54AA"/>
    <w:lvl w:ilvl="0" w:tplc="788AD1F2">
      <w:start w:val="1"/>
      <w:numFmt w:val="chineseCountingThousand"/>
      <w:pStyle w:val="7878125"/>
      <w:lvlText w:val="第%1条"/>
      <w:lvlJc w:val="left"/>
      <w:pPr>
        <w:tabs>
          <w:tab w:val="num" w:pos="964"/>
        </w:tabs>
        <w:ind w:left="964" w:hanging="964"/>
      </w:pPr>
      <w:rPr>
        <w:rFonts w:hint="default"/>
        <w:b/>
        <w:sz w:val="24"/>
        <w:szCs w:val="24"/>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3">
    <w:nsid w:val="61F131BA"/>
    <w:multiLevelType w:val="multilevel"/>
    <w:tmpl w:val="61F131BA"/>
    <w:lvl w:ilvl="0">
      <w:start w:val="1"/>
      <w:numFmt w:val="decimal"/>
      <w:lvlText w:val="%1."/>
      <w:lvlJc w:val="left"/>
      <w:pPr>
        <w:tabs>
          <w:tab w:val="left" w:pos="425"/>
        </w:tabs>
        <w:ind w:left="425" w:hanging="425"/>
      </w:pPr>
      <w:rPr>
        <w:rFonts w:cs="Times New Roman" w:hint="eastAsia"/>
        <w:sz w:val="44"/>
        <w:szCs w:val="44"/>
      </w:rPr>
    </w:lvl>
    <w:lvl w:ilvl="1">
      <w:start w:val="1"/>
      <w:numFmt w:val="decimal"/>
      <w:lvlText w:val="%1.%2."/>
      <w:lvlJc w:val="left"/>
      <w:pPr>
        <w:tabs>
          <w:tab w:val="left" w:pos="567"/>
        </w:tabs>
        <w:ind w:left="567" w:hanging="567"/>
      </w:pPr>
      <w:rPr>
        <w:rFonts w:cs="Times New Roman" w:hint="default"/>
      </w:rPr>
    </w:lvl>
    <w:lvl w:ilvl="2">
      <w:start w:val="1"/>
      <w:numFmt w:val="decimal"/>
      <w:lvlText w:val="%1.%2.%3."/>
      <w:lvlJc w:val="left"/>
      <w:pPr>
        <w:tabs>
          <w:tab w:val="left" w:pos="709"/>
        </w:tabs>
        <w:ind w:left="709" w:hanging="709"/>
      </w:pPr>
      <w:rPr>
        <w:rFonts w:cs="Times New Roman"/>
      </w:rPr>
    </w:lvl>
    <w:lvl w:ilvl="3">
      <w:start w:val="1"/>
      <w:numFmt w:val="decimal"/>
      <w:pStyle w:val="4"/>
      <w:lvlText w:val="%1.%2.%3.%4."/>
      <w:lvlJc w:val="left"/>
      <w:pPr>
        <w:tabs>
          <w:tab w:val="left" w:pos="851"/>
        </w:tabs>
        <w:ind w:left="851" w:hanging="851"/>
      </w:pPr>
      <w:rPr>
        <w:rFonts w:cs="Times New Roman" w:hint="eastAsia"/>
      </w:rPr>
    </w:lvl>
    <w:lvl w:ilvl="4">
      <w:start w:val="1"/>
      <w:numFmt w:val="decimal"/>
      <w:lvlText w:val="%1.%2.%3.%4.%5."/>
      <w:lvlJc w:val="left"/>
      <w:pPr>
        <w:tabs>
          <w:tab w:val="left" w:pos="992"/>
        </w:tabs>
        <w:ind w:left="992" w:hanging="992"/>
      </w:pPr>
      <w:rPr>
        <w:rFonts w:cs="Times New Roman" w:hint="eastAsia"/>
      </w:rPr>
    </w:lvl>
    <w:lvl w:ilvl="5">
      <w:start w:val="1"/>
      <w:numFmt w:val="decimal"/>
      <w:lvlText w:val="%1.%2.%3.%4.%5.%6."/>
      <w:lvlJc w:val="left"/>
      <w:pPr>
        <w:tabs>
          <w:tab w:val="left" w:pos="1134"/>
        </w:tabs>
        <w:ind w:left="1134" w:hanging="1134"/>
      </w:pPr>
      <w:rPr>
        <w:rFonts w:cs="Times New Roman" w:hint="eastAsia"/>
      </w:rPr>
    </w:lvl>
    <w:lvl w:ilvl="6">
      <w:start w:val="1"/>
      <w:numFmt w:val="decimal"/>
      <w:lvlText w:val="%1.%2.%3.%4.%5.%6.%7."/>
      <w:lvlJc w:val="left"/>
      <w:pPr>
        <w:tabs>
          <w:tab w:val="left" w:pos="1276"/>
        </w:tabs>
        <w:ind w:left="1276" w:hanging="1276"/>
      </w:pPr>
      <w:rPr>
        <w:rFonts w:cs="Times New Roman" w:hint="eastAsia"/>
      </w:rPr>
    </w:lvl>
    <w:lvl w:ilvl="7">
      <w:start w:val="1"/>
      <w:numFmt w:val="decimal"/>
      <w:lvlText w:val="%1.%2.%3.%4.%5.%6.%7.%8."/>
      <w:lvlJc w:val="left"/>
      <w:pPr>
        <w:tabs>
          <w:tab w:val="left" w:pos="1418"/>
        </w:tabs>
        <w:ind w:left="1418" w:hanging="1418"/>
      </w:pPr>
      <w:rPr>
        <w:rFonts w:cs="Times New Roman" w:hint="eastAsia"/>
      </w:rPr>
    </w:lvl>
    <w:lvl w:ilvl="8">
      <w:start w:val="1"/>
      <w:numFmt w:val="decimal"/>
      <w:lvlText w:val="%1.%2.%3.%4.%5.%6.%7.%8.%9."/>
      <w:lvlJc w:val="left"/>
      <w:pPr>
        <w:tabs>
          <w:tab w:val="left" w:pos="1559"/>
        </w:tabs>
        <w:ind w:left="1559" w:hanging="1559"/>
      </w:pPr>
      <w:rPr>
        <w:rFonts w:cs="Times New Roman" w:hint="eastAsia"/>
      </w:rPr>
    </w:lvl>
  </w:abstractNum>
  <w:abstractNum w:abstractNumId="4">
    <w:nsid w:val="699B3FA0"/>
    <w:multiLevelType w:val="hybridMultilevel"/>
    <w:tmpl w:val="B3C4147C"/>
    <w:lvl w:ilvl="0" w:tplc="C2222A86">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C62"/>
    <w:rsid w:val="00017C1C"/>
    <w:rsid w:val="000334C9"/>
    <w:rsid w:val="000F47C7"/>
    <w:rsid w:val="00166869"/>
    <w:rsid w:val="00191C87"/>
    <w:rsid w:val="001A54F2"/>
    <w:rsid w:val="002355E7"/>
    <w:rsid w:val="002A0040"/>
    <w:rsid w:val="002B52AE"/>
    <w:rsid w:val="002F2ABF"/>
    <w:rsid w:val="00302C5F"/>
    <w:rsid w:val="00310055"/>
    <w:rsid w:val="003142C4"/>
    <w:rsid w:val="00327F99"/>
    <w:rsid w:val="00330B93"/>
    <w:rsid w:val="003518E4"/>
    <w:rsid w:val="00351D6E"/>
    <w:rsid w:val="00381DDE"/>
    <w:rsid w:val="0039788E"/>
    <w:rsid w:val="003A1546"/>
    <w:rsid w:val="003A2389"/>
    <w:rsid w:val="004211EF"/>
    <w:rsid w:val="004551A3"/>
    <w:rsid w:val="004737B3"/>
    <w:rsid w:val="00492130"/>
    <w:rsid w:val="004A59FC"/>
    <w:rsid w:val="004B4B43"/>
    <w:rsid w:val="004B53A4"/>
    <w:rsid w:val="004B7E1F"/>
    <w:rsid w:val="004D673B"/>
    <w:rsid w:val="004E44D5"/>
    <w:rsid w:val="004F7045"/>
    <w:rsid w:val="005026D6"/>
    <w:rsid w:val="0053176E"/>
    <w:rsid w:val="00565C08"/>
    <w:rsid w:val="005667A8"/>
    <w:rsid w:val="005A79DF"/>
    <w:rsid w:val="005C3E05"/>
    <w:rsid w:val="005F1AD9"/>
    <w:rsid w:val="0061291C"/>
    <w:rsid w:val="00690C8F"/>
    <w:rsid w:val="006944A3"/>
    <w:rsid w:val="006A052F"/>
    <w:rsid w:val="006A1A92"/>
    <w:rsid w:val="006B65AC"/>
    <w:rsid w:val="006B70E3"/>
    <w:rsid w:val="0071205F"/>
    <w:rsid w:val="0079161B"/>
    <w:rsid w:val="007F0EC8"/>
    <w:rsid w:val="0080720B"/>
    <w:rsid w:val="00813749"/>
    <w:rsid w:val="008177A5"/>
    <w:rsid w:val="008261D9"/>
    <w:rsid w:val="00861D33"/>
    <w:rsid w:val="008974C7"/>
    <w:rsid w:val="008A6942"/>
    <w:rsid w:val="008B5D0D"/>
    <w:rsid w:val="008C769A"/>
    <w:rsid w:val="008E781A"/>
    <w:rsid w:val="00922D8A"/>
    <w:rsid w:val="009340D8"/>
    <w:rsid w:val="00956776"/>
    <w:rsid w:val="00960218"/>
    <w:rsid w:val="00966B6F"/>
    <w:rsid w:val="00995390"/>
    <w:rsid w:val="009971DD"/>
    <w:rsid w:val="009E5034"/>
    <w:rsid w:val="009F5C08"/>
    <w:rsid w:val="00A05AE8"/>
    <w:rsid w:val="00A1133E"/>
    <w:rsid w:val="00A13CF2"/>
    <w:rsid w:val="00A13ED2"/>
    <w:rsid w:val="00A37F99"/>
    <w:rsid w:val="00A504E9"/>
    <w:rsid w:val="00A72BDC"/>
    <w:rsid w:val="00A94BEC"/>
    <w:rsid w:val="00AF0102"/>
    <w:rsid w:val="00B05885"/>
    <w:rsid w:val="00B232FC"/>
    <w:rsid w:val="00B410BB"/>
    <w:rsid w:val="00B93AC5"/>
    <w:rsid w:val="00B942E3"/>
    <w:rsid w:val="00BB2095"/>
    <w:rsid w:val="00BC27B3"/>
    <w:rsid w:val="00CB2CC0"/>
    <w:rsid w:val="00CB3A1C"/>
    <w:rsid w:val="00CB3BCB"/>
    <w:rsid w:val="00CF1037"/>
    <w:rsid w:val="00D15FC9"/>
    <w:rsid w:val="00E022A2"/>
    <w:rsid w:val="00E12C62"/>
    <w:rsid w:val="00E250E0"/>
    <w:rsid w:val="00E26249"/>
    <w:rsid w:val="00E62AD8"/>
    <w:rsid w:val="00E635CF"/>
    <w:rsid w:val="00E9006B"/>
    <w:rsid w:val="00E90B42"/>
    <w:rsid w:val="00EC2C40"/>
    <w:rsid w:val="00ED451B"/>
    <w:rsid w:val="00F12227"/>
    <w:rsid w:val="00F269FF"/>
    <w:rsid w:val="00F424D4"/>
    <w:rsid w:val="00F64BCB"/>
    <w:rsid w:val="00F73A64"/>
    <w:rsid w:val="00F9496B"/>
    <w:rsid w:val="00FA2E95"/>
    <w:rsid w:val="00FA58C5"/>
    <w:rsid w:val="00FB32BD"/>
    <w:rsid w:val="00FD1B61"/>
    <w:rsid w:val="00FD7762"/>
    <w:rsid w:val="00FF12D7"/>
    <w:rsid w:val="00FF2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4"/>
    <w:next w:val="a"/>
    <w:link w:val="3Char"/>
    <w:uiPriority w:val="99"/>
    <w:qFormat/>
    <w:rsid w:val="004551A3"/>
    <w:pPr>
      <w:spacing w:before="260" w:after="260" w:line="413" w:lineRule="auto"/>
      <w:outlineLvl w:val="2"/>
    </w:pPr>
    <w:rPr>
      <w:sz w:val="32"/>
    </w:rPr>
  </w:style>
  <w:style w:type="paragraph" w:styleId="4">
    <w:name w:val="heading 4"/>
    <w:basedOn w:val="a"/>
    <w:next w:val="a"/>
    <w:link w:val="4Char"/>
    <w:uiPriority w:val="99"/>
    <w:qFormat/>
    <w:rsid w:val="004551A3"/>
    <w:pPr>
      <w:keepNext/>
      <w:keepLines/>
      <w:numPr>
        <w:ilvl w:val="3"/>
        <w:numId w:val="2"/>
      </w:numPr>
      <w:tabs>
        <w:tab w:val="left" w:pos="284"/>
      </w:tabs>
      <w:spacing w:before="280" w:after="290" w:line="376" w:lineRule="auto"/>
      <w:outlineLvl w:val="3"/>
    </w:pPr>
    <w:rPr>
      <w:rFonts w:ascii="宋体" w:eastAsia="宋体" w:hAnsi="宋体" w:cs="Times New Roman"/>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5D0D"/>
    <w:pPr>
      <w:adjustRightInd w:val="0"/>
      <w:spacing w:line="360" w:lineRule="atLeast"/>
      <w:ind w:firstLineChars="200" w:firstLine="420"/>
    </w:pPr>
    <w:rPr>
      <w:rFonts w:ascii="Times New Roman" w:eastAsia="Times New Roman" w:hAnsi="Times New Roman" w:cs="Times New Roman"/>
    </w:rPr>
  </w:style>
  <w:style w:type="character" w:customStyle="1" w:styleId="3Char">
    <w:name w:val="标题 3 Char"/>
    <w:basedOn w:val="a0"/>
    <w:link w:val="3"/>
    <w:uiPriority w:val="99"/>
    <w:rsid w:val="004551A3"/>
    <w:rPr>
      <w:rFonts w:ascii="宋体" w:eastAsia="宋体" w:hAnsi="宋体" w:cs="Times New Roman"/>
      <w:b/>
      <w:bCs/>
      <w:sz w:val="32"/>
      <w:szCs w:val="28"/>
    </w:rPr>
  </w:style>
  <w:style w:type="character" w:customStyle="1" w:styleId="4Char">
    <w:name w:val="标题 4 Char"/>
    <w:basedOn w:val="a0"/>
    <w:link w:val="4"/>
    <w:uiPriority w:val="99"/>
    <w:rsid w:val="004551A3"/>
    <w:rPr>
      <w:rFonts w:ascii="宋体" w:eastAsia="宋体" w:hAnsi="宋体" w:cs="Times New Roman"/>
      <w:b/>
      <w:bCs/>
      <w:sz w:val="24"/>
      <w:szCs w:val="28"/>
    </w:rPr>
  </w:style>
  <w:style w:type="paragraph" w:customStyle="1" w:styleId="7878125">
    <w:name w:val="样式 小四 加粗 黑色 段前: 7.8 磅 段后: 7.8 磅 行距: 多倍行距 1.25 字行"/>
    <w:basedOn w:val="a"/>
    <w:rsid w:val="004551A3"/>
    <w:pPr>
      <w:numPr>
        <w:numId w:val="3"/>
      </w:numPr>
    </w:pPr>
    <w:rPr>
      <w:rFonts w:ascii="Times New Roman" w:eastAsia="宋体" w:hAnsi="Times New Roman" w:cs="Times New Roman"/>
      <w:szCs w:val="24"/>
    </w:rPr>
  </w:style>
  <w:style w:type="paragraph" w:customStyle="1" w:styleId="2">
    <w:name w:val="样式 首行缩进:  2 字符"/>
    <w:basedOn w:val="a"/>
    <w:rsid w:val="004551A3"/>
    <w:pPr>
      <w:spacing w:line="360" w:lineRule="auto"/>
      <w:ind w:firstLineChars="200" w:firstLine="480"/>
    </w:pPr>
    <w:rPr>
      <w:rFonts w:ascii="Times New Roman" w:eastAsia="宋体" w:hAnsi="Times New Roman" w:cs="宋体"/>
      <w:sz w:val="24"/>
      <w:szCs w:val="20"/>
    </w:rPr>
  </w:style>
  <w:style w:type="paragraph" w:styleId="a4">
    <w:name w:val="header"/>
    <w:basedOn w:val="a"/>
    <w:link w:val="Char"/>
    <w:uiPriority w:val="99"/>
    <w:unhideWhenUsed/>
    <w:rsid w:val="00690C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690C8F"/>
    <w:rPr>
      <w:sz w:val="18"/>
      <w:szCs w:val="18"/>
    </w:rPr>
  </w:style>
  <w:style w:type="paragraph" w:styleId="a5">
    <w:name w:val="footer"/>
    <w:basedOn w:val="a"/>
    <w:link w:val="Char0"/>
    <w:uiPriority w:val="99"/>
    <w:unhideWhenUsed/>
    <w:rsid w:val="00690C8F"/>
    <w:pPr>
      <w:tabs>
        <w:tab w:val="center" w:pos="4153"/>
        <w:tab w:val="right" w:pos="8306"/>
      </w:tabs>
      <w:snapToGrid w:val="0"/>
      <w:jc w:val="left"/>
    </w:pPr>
    <w:rPr>
      <w:sz w:val="18"/>
      <w:szCs w:val="18"/>
    </w:rPr>
  </w:style>
  <w:style w:type="character" w:customStyle="1" w:styleId="Char0">
    <w:name w:val="页脚 Char"/>
    <w:basedOn w:val="a0"/>
    <w:link w:val="a5"/>
    <w:uiPriority w:val="99"/>
    <w:rsid w:val="00690C8F"/>
    <w:rPr>
      <w:sz w:val="18"/>
      <w:szCs w:val="18"/>
    </w:rPr>
  </w:style>
  <w:style w:type="paragraph" w:styleId="a6">
    <w:name w:val="Balloon Text"/>
    <w:basedOn w:val="a"/>
    <w:link w:val="Char1"/>
    <w:uiPriority w:val="99"/>
    <w:semiHidden/>
    <w:unhideWhenUsed/>
    <w:rsid w:val="00F424D4"/>
    <w:rPr>
      <w:sz w:val="18"/>
      <w:szCs w:val="18"/>
    </w:rPr>
  </w:style>
  <w:style w:type="character" w:customStyle="1" w:styleId="Char1">
    <w:name w:val="批注框文本 Char"/>
    <w:basedOn w:val="a0"/>
    <w:link w:val="a6"/>
    <w:uiPriority w:val="99"/>
    <w:semiHidden/>
    <w:rsid w:val="00F424D4"/>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paragraph" w:styleId="3">
    <w:name w:val="heading 3"/>
    <w:basedOn w:val="4"/>
    <w:next w:val="a"/>
    <w:link w:val="3Char"/>
    <w:uiPriority w:val="99"/>
    <w:qFormat/>
    <w:rsid w:val="004551A3"/>
    <w:pPr>
      <w:spacing w:before="260" w:after="260" w:line="413" w:lineRule="auto"/>
      <w:outlineLvl w:val="2"/>
    </w:pPr>
    <w:rPr>
      <w:sz w:val="32"/>
    </w:rPr>
  </w:style>
  <w:style w:type="paragraph" w:styleId="4">
    <w:name w:val="heading 4"/>
    <w:basedOn w:val="a"/>
    <w:next w:val="a"/>
    <w:link w:val="4Char"/>
    <w:uiPriority w:val="99"/>
    <w:qFormat/>
    <w:rsid w:val="004551A3"/>
    <w:pPr>
      <w:keepNext/>
      <w:keepLines/>
      <w:numPr>
        <w:ilvl w:val="3"/>
        <w:numId w:val="2"/>
      </w:numPr>
      <w:tabs>
        <w:tab w:val="left" w:pos="284"/>
      </w:tabs>
      <w:spacing w:before="280" w:after="290" w:line="376" w:lineRule="auto"/>
      <w:outlineLvl w:val="3"/>
    </w:pPr>
    <w:rPr>
      <w:rFonts w:ascii="宋体" w:eastAsia="宋体" w:hAnsi="宋体" w:cs="Times New Roman"/>
      <w:b/>
      <w:bCs/>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B5D0D"/>
    <w:pPr>
      <w:adjustRightInd w:val="0"/>
      <w:spacing w:line="360" w:lineRule="atLeast"/>
      <w:ind w:firstLineChars="200" w:firstLine="420"/>
    </w:pPr>
    <w:rPr>
      <w:rFonts w:ascii="Times New Roman" w:eastAsia="Times New Roman" w:hAnsi="Times New Roman" w:cs="Times New Roman"/>
    </w:rPr>
  </w:style>
  <w:style w:type="character" w:customStyle="1" w:styleId="3Char">
    <w:name w:val="标题 3 Char"/>
    <w:basedOn w:val="a0"/>
    <w:link w:val="3"/>
    <w:uiPriority w:val="99"/>
    <w:rsid w:val="004551A3"/>
    <w:rPr>
      <w:rFonts w:ascii="宋体" w:eastAsia="宋体" w:hAnsi="宋体" w:cs="Times New Roman"/>
      <w:b/>
      <w:bCs/>
      <w:sz w:val="32"/>
      <w:szCs w:val="28"/>
    </w:rPr>
  </w:style>
  <w:style w:type="character" w:customStyle="1" w:styleId="4Char">
    <w:name w:val="标题 4 Char"/>
    <w:basedOn w:val="a0"/>
    <w:link w:val="4"/>
    <w:uiPriority w:val="99"/>
    <w:rsid w:val="004551A3"/>
    <w:rPr>
      <w:rFonts w:ascii="宋体" w:eastAsia="宋体" w:hAnsi="宋体" w:cs="Times New Roman"/>
      <w:b/>
      <w:bCs/>
      <w:sz w:val="24"/>
      <w:szCs w:val="28"/>
    </w:rPr>
  </w:style>
  <w:style w:type="paragraph" w:customStyle="1" w:styleId="7878125">
    <w:name w:val="样式 小四 加粗 黑色 段前: 7.8 磅 段后: 7.8 磅 行距: 多倍行距 1.25 字行"/>
    <w:basedOn w:val="a"/>
    <w:rsid w:val="004551A3"/>
    <w:pPr>
      <w:numPr>
        <w:numId w:val="3"/>
      </w:numPr>
    </w:pPr>
    <w:rPr>
      <w:rFonts w:ascii="Times New Roman" w:eastAsia="宋体" w:hAnsi="Times New Roman" w:cs="Times New Roman"/>
      <w:szCs w:val="24"/>
    </w:rPr>
  </w:style>
  <w:style w:type="paragraph" w:customStyle="1" w:styleId="2">
    <w:name w:val="样式 首行缩进:  2 字符"/>
    <w:basedOn w:val="a"/>
    <w:rsid w:val="004551A3"/>
    <w:pPr>
      <w:spacing w:line="360" w:lineRule="auto"/>
      <w:ind w:firstLineChars="200" w:firstLine="480"/>
    </w:pPr>
    <w:rPr>
      <w:rFonts w:ascii="Times New Roman" w:eastAsia="宋体" w:hAnsi="Times New Roman" w:cs="宋体"/>
      <w:sz w:val="24"/>
      <w:szCs w:val="20"/>
    </w:rPr>
  </w:style>
  <w:style w:type="paragraph" w:styleId="a4">
    <w:name w:val="header"/>
    <w:basedOn w:val="a"/>
    <w:link w:val="Char"/>
    <w:uiPriority w:val="99"/>
    <w:unhideWhenUsed/>
    <w:rsid w:val="00690C8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690C8F"/>
    <w:rPr>
      <w:sz w:val="18"/>
      <w:szCs w:val="18"/>
    </w:rPr>
  </w:style>
  <w:style w:type="paragraph" w:styleId="a5">
    <w:name w:val="footer"/>
    <w:basedOn w:val="a"/>
    <w:link w:val="Char0"/>
    <w:uiPriority w:val="99"/>
    <w:unhideWhenUsed/>
    <w:rsid w:val="00690C8F"/>
    <w:pPr>
      <w:tabs>
        <w:tab w:val="center" w:pos="4153"/>
        <w:tab w:val="right" w:pos="8306"/>
      </w:tabs>
      <w:snapToGrid w:val="0"/>
      <w:jc w:val="left"/>
    </w:pPr>
    <w:rPr>
      <w:sz w:val="18"/>
      <w:szCs w:val="18"/>
    </w:rPr>
  </w:style>
  <w:style w:type="character" w:customStyle="1" w:styleId="Char0">
    <w:name w:val="页脚 Char"/>
    <w:basedOn w:val="a0"/>
    <w:link w:val="a5"/>
    <w:uiPriority w:val="99"/>
    <w:rsid w:val="00690C8F"/>
    <w:rPr>
      <w:sz w:val="18"/>
      <w:szCs w:val="18"/>
    </w:rPr>
  </w:style>
  <w:style w:type="paragraph" w:styleId="a6">
    <w:name w:val="Balloon Text"/>
    <w:basedOn w:val="a"/>
    <w:link w:val="Char1"/>
    <w:uiPriority w:val="99"/>
    <w:semiHidden/>
    <w:unhideWhenUsed/>
    <w:rsid w:val="00F424D4"/>
    <w:rPr>
      <w:sz w:val="18"/>
      <w:szCs w:val="18"/>
    </w:rPr>
  </w:style>
  <w:style w:type="character" w:customStyle="1" w:styleId="Char1">
    <w:name w:val="批注框文本 Char"/>
    <w:basedOn w:val="a0"/>
    <w:link w:val="a6"/>
    <w:uiPriority w:val="99"/>
    <w:semiHidden/>
    <w:rsid w:val="00F424D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099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358</TotalTime>
  <Pages>10</Pages>
  <Words>745</Words>
  <Characters>4247</Characters>
  <Application>Microsoft Office Word</Application>
  <DocSecurity>0</DocSecurity>
  <Lines>35</Lines>
  <Paragraphs>9</Paragraphs>
  <ScaleCrop>false</ScaleCrop>
  <Company>Chinese ORG</Company>
  <LinksUpToDate>false</LinksUpToDate>
  <CharactersWithSpaces>4983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郑辉</dc:creator>
  <cp:keywords/>
  <dc:description/>
  <cp:lastModifiedBy>郑辉</cp:lastModifiedBy>
  <cp:revision>47</cp:revision>
  <cp:lastPrinted>2021-04-27T08:29:00Z</cp:lastPrinted>
  <dcterms:created xsi:type="dcterms:W3CDTF">2020-12-17T08:56:00Z</dcterms:created>
  <dcterms:modified xsi:type="dcterms:W3CDTF">2021-05-24T08:26:00Z</dcterms:modified>
</cp:coreProperties>
</file>