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62" w:rsidRPr="00F015A5" w:rsidRDefault="001C1256" w:rsidP="00F015A5">
      <w:pPr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市规划</w:t>
      </w:r>
      <w:r w:rsidR="002F3455">
        <w:rPr>
          <w:rFonts w:ascii="华文中宋" w:eastAsia="华文中宋" w:hAnsi="华文中宋" w:cs="华文中宋" w:hint="eastAsia"/>
          <w:b/>
          <w:bCs/>
          <w:sz w:val="44"/>
          <w:szCs w:val="44"/>
        </w:rPr>
        <w:t>和自然资源局</w:t>
      </w:r>
      <w:r w:rsidR="00352062" w:rsidRPr="000D1D84">
        <w:rPr>
          <w:rFonts w:ascii="华文中宋" w:eastAsia="华文中宋" w:hAnsi="华文中宋" w:cs="华文中宋"/>
          <w:b/>
          <w:bCs/>
          <w:sz w:val="44"/>
          <w:szCs w:val="44"/>
        </w:rPr>
        <w:t>201</w:t>
      </w:r>
      <w:r w:rsidR="002F3455">
        <w:rPr>
          <w:rFonts w:ascii="华文中宋" w:eastAsia="华文中宋" w:hAnsi="华文中宋" w:cs="华文中宋" w:hint="eastAsia"/>
          <w:b/>
          <w:bCs/>
          <w:sz w:val="44"/>
          <w:szCs w:val="44"/>
        </w:rPr>
        <w:t>9</w:t>
      </w:r>
      <w:r w:rsidR="00352062" w:rsidRPr="000D1D84">
        <w:rPr>
          <w:rFonts w:ascii="华文中宋" w:eastAsia="华文中宋" w:hAnsi="华文中宋" w:cs="华文中宋" w:hint="eastAsia"/>
          <w:b/>
          <w:bCs/>
          <w:sz w:val="44"/>
          <w:szCs w:val="44"/>
        </w:rPr>
        <w:t>年度</w:t>
      </w:r>
      <w:r w:rsidR="00352062">
        <w:rPr>
          <w:rFonts w:ascii="华文中宋" w:eastAsia="华文中宋" w:hAnsi="华文中宋" w:cs="华文中宋" w:hint="eastAsia"/>
          <w:b/>
          <w:bCs/>
          <w:sz w:val="44"/>
          <w:szCs w:val="44"/>
        </w:rPr>
        <w:t>重大行政决策</w:t>
      </w:r>
      <w:r w:rsidR="00E06C1A">
        <w:rPr>
          <w:rFonts w:ascii="华文中宋" w:eastAsia="华文中宋" w:hAnsi="华文中宋" w:cs="华文中宋" w:hint="eastAsia"/>
          <w:b/>
          <w:bCs/>
          <w:sz w:val="44"/>
          <w:szCs w:val="44"/>
        </w:rPr>
        <w:t>事项</w:t>
      </w:r>
      <w:r w:rsidR="004F65AC">
        <w:rPr>
          <w:rFonts w:ascii="华文中宋" w:eastAsia="华文中宋" w:hAnsi="华文中宋" w:cs="华文中宋" w:hint="eastAsia"/>
          <w:b/>
          <w:bCs/>
          <w:sz w:val="44"/>
          <w:szCs w:val="44"/>
        </w:rPr>
        <w:t>目录</w:t>
      </w:r>
      <w:r w:rsidR="00F2578F">
        <w:rPr>
          <w:rFonts w:ascii="华文中宋" w:eastAsia="华文中宋" w:hAnsi="华文中宋" w:cs="华文中宋" w:hint="eastAsia"/>
          <w:b/>
          <w:bCs/>
          <w:sz w:val="44"/>
          <w:szCs w:val="44"/>
        </w:rPr>
        <w:t>（调整）</w:t>
      </w:r>
    </w:p>
    <w:tbl>
      <w:tblPr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5"/>
        <w:gridCol w:w="6782"/>
        <w:gridCol w:w="2477"/>
        <w:gridCol w:w="2764"/>
      </w:tblGrid>
      <w:tr w:rsidR="00F1165B" w:rsidRPr="00471CAB" w:rsidTr="00F1165B">
        <w:trPr>
          <w:trHeight w:val="697"/>
        </w:trPr>
        <w:tc>
          <w:tcPr>
            <w:tcW w:w="428" w:type="pct"/>
            <w:noWrap/>
            <w:vAlign w:val="center"/>
          </w:tcPr>
          <w:p w:rsidR="00F1165B" w:rsidRPr="00F43C0D" w:rsidRDefault="00F1165B" w:rsidP="00CF5360">
            <w:pPr>
              <w:widowControl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 w:rsidRPr="00CF5360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79" w:type="pct"/>
            <w:noWrap/>
            <w:vAlign w:val="center"/>
          </w:tcPr>
          <w:p w:rsidR="00F1165B" w:rsidRPr="00F43C0D" w:rsidRDefault="00F1165B" w:rsidP="00B817CB">
            <w:pPr>
              <w:widowControl/>
              <w:ind w:firstLineChars="1000" w:firstLine="2409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 w:rsidRPr="00CF5360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重大行政决策名称</w:t>
            </w:r>
          </w:p>
        </w:tc>
        <w:tc>
          <w:tcPr>
            <w:tcW w:w="942" w:type="pct"/>
            <w:vAlign w:val="center"/>
          </w:tcPr>
          <w:p w:rsidR="00F1165B" w:rsidRPr="00866F9E" w:rsidRDefault="00F1165B" w:rsidP="004F65AC">
            <w:pPr>
              <w:widowControl/>
              <w:ind w:firstLineChars="200" w:firstLine="482"/>
              <w:rPr>
                <w:rFonts w:ascii="仿宋_GB2312" w:eastAsia="仿宋_GB2312" w:hAnsi="宋体" w:cs="仿宋_GB2312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组织承办部门</w:t>
            </w:r>
          </w:p>
        </w:tc>
        <w:tc>
          <w:tcPr>
            <w:tcW w:w="1051" w:type="pct"/>
            <w:noWrap/>
            <w:vAlign w:val="center"/>
          </w:tcPr>
          <w:p w:rsidR="00F1165B" w:rsidRPr="00F43C0D" w:rsidRDefault="00F1165B" w:rsidP="00F1165B">
            <w:pPr>
              <w:widowControl/>
              <w:ind w:firstLineChars="150" w:firstLine="361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决策时间计划</w:t>
            </w:r>
          </w:p>
        </w:tc>
      </w:tr>
      <w:tr w:rsidR="00F1165B" w:rsidRPr="00471CAB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F1165B" w:rsidRPr="003B29CD" w:rsidRDefault="00F1165B" w:rsidP="00D9582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pct"/>
            <w:noWrap/>
            <w:vAlign w:val="center"/>
          </w:tcPr>
          <w:p w:rsidR="00F1165B" w:rsidRPr="00E06C1A" w:rsidRDefault="00E61719" w:rsidP="001C125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完善我</w:t>
            </w:r>
            <w:r w:rsidR="00F1165B" w:rsidRPr="002638D1">
              <w:rPr>
                <w:rFonts w:ascii="宋体" w:cs="Times New Roman" w:hint="eastAsia"/>
                <w:kern w:val="0"/>
              </w:rPr>
              <w:t>市拆除重建类城市更新单元规划容积率审查机制</w:t>
            </w:r>
          </w:p>
        </w:tc>
        <w:tc>
          <w:tcPr>
            <w:tcW w:w="942" w:type="pct"/>
            <w:vAlign w:val="center"/>
          </w:tcPr>
          <w:p w:rsidR="00F1165B" w:rsidRPr="003B29CD" w:rsidRDefault="00F1165B" w:rsidP="002F3455">
            <w:pPr>
              <w:widowControl/>
              <w:ind w:firstLineChars="100" w:firstLine="2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F1165B" w:rsidRPr="003B29CD" w:rsidRDefault="00F1165B" w:rsidP="00F1165B">
            <w:pPr>
              <w:widowControl/>
              <w:ind w:firstLineChars="450" w:firstLine="9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F1165B" w:rsidRPr="00471CAB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F1165B" w:rsidRDefault="00F1165B" w:rsidP="00D9582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pct"/>
            <w:noWrap/>
            <w:vAlign w:val="center"/>
          </w:tcPr>
          <w:p w:rsidR="00F1165B" w:rsidRPr="00866F9E" w:rsidRDefault="00F1165B" w:rsidP="001C125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出台</w:t>
            </w:r>
            <w:r w:rsidR="00E61719">
              <w:rPr>
                <w:rFonts w:ascii="宋体" w:cs="Times New Roman" w:hint="eastAsia"/>
                <w:kern w:val="0"/>
              </w:rPr>
              <w:t>我市</w:t>
            </w:r>
            <w:r w:rsidRPr="004D0164">
              <w:rPr>
                <w:rFonts w:ascii="宋体" w:cs="Times New Roman" w:hint="eastAsia"/>
                <w:kern w:val="0"/>
              </w:rPr>
              <w:t>拆除重建类城市更新项目用地审批规则</w:t>
            </w:r>
          </w:p>
        </w:tc>
        <w:tc>
          <w:tcPr>
            <w:tcW w:w="942" w:type="pct"/>
            <w:vAlign w:val="center"/>
          </w:tcPr>
          <w:p w:rsidR="00F1165B" w:rsidRPr="003B29CD" w:rsidRDefault="00F1165B" w:rsidP="002F3455">
            <w:pPr>
              <w:widowControl/>
              <w:ind w:firstLineChars="100" w:firstLine="2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F1165B" w:rsidRPr="003B29CD" w:rsidRDefault="00F1165B" w:rsidP="00F1165B">
            <w:pPr>
              <w:widowControl/>
              <w:ind w:firstLineChars="450" w:firstLine="9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F1165B" w:rsidRPr="00471CAB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F1165B" w:rsidRPr="003B29CD" w:rsidRDefault="00F1165B" w:rsidP="00965BF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pct"/>
            <w:noWrap/>
            <w:vAlign w:val="center"/>
          </w:tcPr>
          <w:p w:rsidR="00F1165B" w:rsidRPr="004F65AC" w:rsidRDefault="00F1165B" w:rsidP="001C1256">
            <w:pPr>
              <w:widowControl/>
              <w:rPr>
                <w:rFonts w:ascii="宋体" w:cs="Times New Roman"/>
                <w:kern w:val="0"/>
              </w:rPr>
            </w:pPr>
            <w:r w:rsidRPr="001D7E1F">
              <w:rPr>
                <w:rFonts w:ascii="宋体" w:cs="Times New Roman" w:hint="eastAsia"/>
                <w:kern w:val="0"/>
              </w:rPr>
              <w:t>加强和完善我市拆除重建类城市更新单元计划管理</w:t>
            </w:r>
          </w:p>
        </w:tc>
        <w:tc>
          <w:tcPr>
            <w:tcW w:w="942" w:type="pct"/>
            <w:vAlign w:val="center"/>
          </w:tcPr>
          <w:p w:rsidR="00F1165B" w:rsidRPr="003B29CD" w:rsidRDefault="00F1165B" w:rsidP="002F3455">
            <w:pPr>
              <w:widowControl/>
              <w:ind w:firstLineChars="100" w:firstLine="200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F1165B" w:rsidRPr="003B29CD" w:rsidRDefault="00F1165B" w:rsidP="00F1165B">
            <w:pPr>
              <w:widowControl/>
              <w:ind w:firstLineChars="450" w:firstLine="9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F1165B" w:rsidRPr="00471CAB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F1165B" w:rsidRDefault="00F015A5" w:rsidP="00B25D1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pct"/>
            <w:noWrap/>
            <w:vAlign w:val="center"/>
          </w:tcPr>
          <w:p w:rsidR="00F1165B" w:rsidRPr="004F65AC" w:rsidRDefault="00F1165B" w:rsidP="001C125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制定《深圳市历史风貌区和历史建筑保护办法》</w:t>
            </w:r>
          </w:p>
        </w:tc>
        <w:tc>
          <w:tcPr>
            <w:tcW w:w="942" w:type="pct"/>
            <w:vAlign w:val="center"/>
          </w:tcPr>
          <w:p w:rsidR="00F1165B" w:rsidRPr="003B29CD" w:rsidRDefault="00F1165B" w:rsidP="00B25D10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F1165B" w:rsidRPr="003B29CD" w:rsidRDefault="00F1165B" w:rsidP="00B25D10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F1165B" w:rsidRPr="00471CAB" w:rsidTr="00F1165B">
        <w:trPr>
          <w:trHeight w:val="600"/>
        </w:trPr>
        <w:tc>
          <w:tcPr>
            <w:tcW w:w="428" w:type="pct"/>
            <w:vAlign w:val="center"/>
          </w:tcPr>
          <w:p w:rsidR="00F1165B" w:rsidRDefault="00F015A5" w:rsidP="001220F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79" w:type="pct"/>
            <w:vAlign w:val="center"/>
          </w:tcPr>
          <w:p w:rsidR="00F1165B" w:rsidRPr="004F65AC" w:rsidRDefault="00F1165B" w:rsidP="001C125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出台</w:t>
            </w:r>
            <w:r w:rsidR="00E61719" w:rsidRPr="00E61719">
              <w:rPr>
                <w:rFonts w:ascii="宋体" w:cs="Times New Roman"/>
                <w:kern w:val="0"/>
              </w:rPr>
              <w:t>深入推进城市更新工作促进城市高质量发展的若干措施</w:t>
            </w:r>
          </w:p>
        </w:tc>
        <w:tc>
          <w:tcPr>
            <w:tcW w:w="942" w:type="pct"/>
            <w:vAlign w:val="center"/>
          </w:tcPr>
          <w:p w:rsidR="00F1165B" w:rsidRPr="003B29CD" w:rsidRDefault="00F1165B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vAlign w:val="center"/>
          </w:tcPr>
          <w:p w:rsidR="00F1165B" w:rsidRPr="003B29CD" w:rsidRDefault="00F1165B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8D354C" w:rsidRPr="00471CAB" w:rsidTr="00F1165B">
        <w:trPr>
          <w:trHeight w:val="600"/>
        </w:trPr>
        <w:tc>
          <w:tcPr>
            <w:tcW w:w="428" w:type="pct"/>
            <w:vAlign w:val="center"/>
          </w:tcPr>
          <w:p w:rsidR="008D354C" w:rsidRDefault="00F015A5" w:rsidP="001220F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79" w:type="pct"/>
            <w:vAlign w:val="center"/>
          </w:tcPr>
          <w:p w:rsidR="008D354C" w:rsidRDefault="008D354C" w:rsidP="001C1256">
            <w:pPr>
              <w:widowControl/>
              <w:rPr>
                <w:rFonts w:ascii="宋体" w:cs="Times New Roman"/>
                <w:kern w:val="0"/>
              </w:rPr>
            </w:pPr>
            <w:r w:rsidRPr="003B17B1">
              <w:rPr>
                <w:rFonts w:ascii="宋体" w:cs="Times New Roman" w:hint="eastAsia"/>
                <w:kern w:val="0"/>
              </w:rPr>
              <w:t>修订《深圳市人民政府关于深化规划国土体制机制改革的决定》</w:t>
            </w:r>
          </w:p>
        </w:tc>
        <w:tc>
          <w:tcPr>
            <w:tcW w:w="942" w:type="pct"/>
            <w:vAlign w:val="center"/>
          </w:tcPr>
          <w:p w:rsidR="008D354C" w:rsidRDefault="00F015A5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F015A5"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vAlign w:val="center"/>
          </w:tcPr>
          <w:p w:rsidR="008D354C" w:rsidRDefault="00F015A5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8D354C" w:rsidRPr="00471CAB" w:rsidTr="00F1165B">
        <w:trPr>
          <w:trHeight w:val="600"/>
        </w:trPr>
        <w:tc>
          <w:tcPr>
            <w:tcW w:w="428" w:type="pct"/>
            <w:vAlign w:val="center"/>
          </w:tcPr>
          <w:p w:rsidR="008D354C" w:rsidRDefault="00F015A5" w:rsidP="001220F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79" w:type="pct"/>
            <w:vAlign w:val="center"/>
          </w:tcPr>
          <w:p w:rsidR="008D354C" w:rsidRPr="008D354C" w:rsidRDefault="008D354C" w:rsidP="001C125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完善我市临时用地</w:t>
            </w:r>
            <w:r w:rsidRPr="003B17B1">
              <w:rPr>
                <w:rFonts w:ascii="宋体" w:cs="Times New Roman" w:hint="eastAsia"/>
                <w:kern w:val="0"/>
              </w:rPr>
              <w:t>管理工作</w:t>
            </w:r>
          </w:p>
        </w:tc>
        <w:tc>
          <w:tcPr>
            <w:tcW w:w="942" w:type="pct"/>
            <w:vAlign w:val="center"/>
          </w:tcPr>
          <w:p w:rsidR="008D354C" w:rsidRDefault="00F015A5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F015A5"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vAlign w:val="center"/>
          </w:tcPr>
          <w:p w:rsidR="008D354C" w:rsidRDefault="00F015A5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8D354C" w:rsidRPr="00471CAB" w:rsidTr="00F1165B">
        <w:trPr>
          <w:trHeight w:val="600"/>
        </w:trPr>
        <w:tc>
          <w:tcPr>
            <w:tcW w:w="428" w:type="pct"/>
            <w:vAlign w:val="center"/>
          </w:tcPr>
          <w:p w:rsidR="008D354C" w:rsidRDefault="00F015A5" w:rsidP="001220F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79" w:type="pct"/>
            <w:vAlign w:val="center"/>
          </w:tcPr>
          <w:p w:rsidR="008D354C" w:rsidRPr="008D354C" w:rsidRDefault="008D354C" w:rsidP="001C125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制定</w:t>
            </w:r>
            <w:r w:rsidRPr="00CE2E50">
              <w:rPr>
                <w:rFonts w:ascii="宋体" w:cs="Times New Roman" w:hint="eastAsia"/>
                <w:kern w:val="0"/>
              </w:rPr>
              <w:t>拆除重建类城市更新单元计划有效期管理的</w:t>
            </w:r>
            <w:r>
              <w:rPr>
                <w:rFonts w:ascii="宋体" w:cs="Times New Roman" w:hint="eastAsia"/>
                <w:kern w:val="0"/>
              </w:rPr>
              <w:t>规定</w:t>
            </w:r>
          </w:p>
        </w:tc>
        <w:tc>
          <w:tcPr>
            <w:tcW w:w="942" w:type="pct"/>
            <w:vAlign w:val="center"/>
          </w:tcPr>
          <w:p w:rsidR="008D354C" w:rsidRDefault="00F015A5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F015A5"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vAlign w:val="center"/>
          </w:tcPr>
          <w:p w:rsidR="008D354C" w:rsidRDefault="00F015A5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8D354C" w:rsidRPr="008D354C" w:rsidTr="00F1165B">
        <w:trPr>
          <w:trHeight w:val="600"/>
        </w:trPr>
        <w:tc>
          <w:tcPr>
            <w:tcW w:w="428" w:type="pct"/>
            <w:vAlign w:val="center"/>
          </w:tcPr>
          <w:p w:rsidR="008D354C" w:rsidRDefault="00F015A5" w:rsidP="001220F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79" w:type="pct"/>
            <w:vAlign w:val="center"/>
          </w:tcPr>
          <w:p w:rsidR="008D354C" w:rsidRPr="008D354C" w:rsidRDefault="008D354C" w:rsidP="001C1256">
            <w:pPr>
              <w:widowControl/>
              <w:rPr>
                <w:rFonts w:ascii="宋体" w:cs="Times New Roman"/>
                <w:kern w:val="0"/>
              </w:rPr>
            </w:pPr>
            <w:r w:rsidRPr="003B17B1">
              <w:rPr>
                <w:rFonts w:ascii="宋体" w:cs="Times New Roman" w:hint="eastAsia"/>
                <w:kern w:val="0"/>
              </w:rPr>
              <w:t>完善工业楼宇</w:t>
            </w:r>
            <w:proofErr w:type="gramStart"/>
            <w:r w:rsidRPr="003B17B1">
              <w:rPr>
                <w:rFonts w:ascii="宋体" w:cs="Times New Roman" w:hint="eastAsia"/>
                <w:kern w:val="0"/>
              </w:rPr>
              <w:t>宇</w:t>
            </w:r>
            <w:proofErr w:type="gramEnd"/>
            <w:r>
              <w:rPr>
                <w:rFonts w:ascii="宋体" w:cs="Times New Roman" w:hint="eastAsia"/>
                <w:kern w:val="0"/>
              </w:rPr>
              <w:t>及配套设施</w:t>
            </w:r>
            <w:r w:rsidRPr="003B17B1">
              <w:rPr>
                <w:rFonts w:ascii="宋体" w:cs="Times New Roman" w:hint="eastAsia"/>
                <w:kern w:val="0"/>
              </w:rPr>
              <w:t>转让有关规定</w:t>
            </w:r>
          </w:p>
        </w:tc>
        <w:tc>
          <w:tcPr>
            <w:tcW w:w="942" w:type="pct"/>
            <w:vAlign w:val="center"/>
          </w:tcPr>
          <w:p w:rsidR="008D354C" w:rsidRDefault="00F015A5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F015A5"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vAlign w:val="center"/>
          </w:tcPr>
          <w:p w:rsidR="008D354C" w:rsidRDefault="00F015A5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8D354C" w:rsidRPr="008D354C" w:rsidTr="00F1165B">
        <w:trPr>
          <w:trHeight w:val="600"/>
        </w:trPr>
        <w:tc>
          <w:tcPr>
            <w:tcW w:w="428" w:type="pct"/>
            <w:vAlign w:val="center"/>
          </w:tcPr>
          <w:p w:rsidR="008D354C" w:rsidRDefault="00F015A5" w:rsidP="001220F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79" w:type="pct"/>
            <w:vAlign w:val="center"/>
          </w:tcPr>
          <w:p w:rsidR="008D354C" w:rsidRPr="003B17B1" w:rsidRDefault="008D354C" w:rsidP="001C1256">
            <w:pPr>
              <w:widowControl/>
              <w:rPr>
                <w:rFonts w:ascii="宋体" w:cs="Times New Roman"/>
                <w:kern w:val="0"/>
              </w:rPr>
            </w:pPr>
            <w:r w:rsidRPr="008D354C">
              <w:rPr>
                <w:rFonts w:ascii="宋体" w:cs="Times New Roman" w:hint="eastAsia"/>
                <w:kern w:val="0"/>
              </w:rPr>
              <w:t>制定和出台深圳市宗地地价测算规则</w:t>
            </w:r>
          </w:p>
        </w:tc>
        <w:tc>
          <w:tcPr>
            <w:tcW w:w="942" w:type="pct"/>
            <w:vAlign w:val="center"/>
          </w:tcPr>
          <w:p w:rsidR="008D354C" w:rsidRDefault="00F015A5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F015A5"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vAlign w:val="center"/>
          </w:tcPr>
          <w:p w:rsidR="008D354C" w:rsidRDefault="00F015A5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581607" w:rsidRPr="008D354C" w:rsidTr="00F1165B">
        <w:trPr>
          <w:trHeight w:val="600"/>
        </w:trPr>
        <w:tc>
          <w:tcPr>
            <w:tcW w:w="428" w:type="pct"/>
            <w:vAlign w:val="center"/>
          </w:tcPr>
          <w:p w:rsidR="00581607" w:rsidRDefault="00581607" w:rsidP="001220FF">
            <w:pPr>
              <w:widowControl/>
              <w:jc w:val="center"/>
              <w:rPr>
                <w:rFonts w:asci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79" w:type="pct"/>
            <w:vAlign w:val="center"/>
          </w:tcPr>
          <w:p w:rsidR="00581607" w:rsidRPr="008D354C" w:rsidRDefault="00581607" w:rsidP="001C1256">
            <w:pPr>
              <w:widowControl/>
              <w:rPr>
                <w:rFonts w:ascii="宋体" w:cs="Times New Roman" w:hint="eastAsia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制定《深圳市扶持实体经济发展促进产业用地节约集约利用管理规定》</w:t>
            </w:r>
          </w:p>
        </w:tc>
        <w:tc>
          <w:tcPr>
            <w:tcW w:w="942" w:type="pct"/>
            <w:vAlign w:val="center"/>
          </w:tcPr>
          <w:p w:rsidR="00581607" w:rsidRPr="00F015A5" w:rsidRDefault="00581607" w:rsidP="00E06C1A">
            <w:pPr>
              <w:widowControl/>
              <w:jc w:val="center"/>
              <w:rPr>
                <w:rFonts w:ascii="宋体" w:cs="Times New Roman" w:hint="eastAsia"/>
                <w:kern w:val="0"/>
                <w:sz w:val="20"/>
                <w:szCs w:val="20"/>
              </w:rPr>
            </w:pPr>
            <w:r w:rsidRPr="00F015A5"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（承办市政府重大行政决策事项）</w:t>
            </w:r>
          </w:p>
        </w:tc>
        <w:tc>
          <w:tcPr>
            <w:tcW w:w="1051" w:type="pct"/>
            <w:vAlign w:val="center"/>
          </w:tcPr>
          <w:p w:rsidR="00581607" w:rsidRDefault="00581607" w:rsidP="00E06C1A">
            <w:pPr>
              <w:widowControl/>
              <w:jc w:val="center"/>
              <w:rPr>
                <w:rFonts w:asci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</w:tbl>
    <w:p w:rsidR="00B14A12" w:rsidRPr="00164BEA" w:rsidRDefault="00B14A12" w:rsidP="00966E89">
      <w:pPr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sectPr w:rsidR="00B14A12" w:rsidRPr="00164BEA" w:rsidSect="004F65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77" w:rsidRDefault="00337077" w:rsidP="00CC79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7077" w:rsidRDefault="00337077" w:rsidP="00CC79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77" w:rsidRDefault="00337077" w:rsidP="00CC79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7077" w:rsidRDefault="00337077" w:rsidP="00CC79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52D73"/>
    <w:multiLevelType w:val="multilevel"/>
    <w:tmpl w:val="A57A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2C"/>
    <w:rsid w:val="00002F4E"/>
    <w:rsid w:val="00015AC1"/>
    <w:rsid w:val="000200F6"/>
    <w:rsid w:val="0002247B"/>
    <w:rsid w:val="000329B0"/>
    <w:rsid w:val="00047BB1"/>
    <w:rsid w:val="00053635"/>
    <w:rsid w:val="000545E2"/>
    <w:rsid w:val="00060F3F"/>
    <w:rsid w:val="000719AD"/>
    <w:rsid w:val="000779F5"/>
    <w:rsid w:val="00086ECE"/>
    <w:rsid w:val="000A159C"/>
    <w:rsid w:val="000A722B"/>
    <w:rsid w:val="000B70E0"/>
    <w:rsid w:val="000D136C"/>
    <w:rsid w:val="000D1D84"/>
    <w:rsid w:val="000D3DD6"/>
    <w:rsid w:val="000F1C75"/>
    <w:rsid w:val="001029CB"/>
    <w:rsid w:val="00122D3F"/>
    <w:rsid w:val="00164BEA"/>
    <w:rsid w:val="00176FAA"/>
    <w:rsid w:val="00181F13"/>
    <w:rsid w:val="00193D61"/>
    <w:rsid w:val="001A3280"/>
    <w:rsid w:val="001A47FD"/>
    <w:rsid w:val="001A4894"/>
    <w:rsid w:val="001C1256"/>
    <w:rsid w:val="001C5773"/>
    <w:rsid w:val="001E0398"/>
    <w:rsid w:val="001F1B64"/>
    <w:rsid w:val="001F215A"/>
    <w:rsid w:val="002101B4"/>
    <w:rsid w:val="0023620A"/>
    <w:rsid w:val="00272E68"/>
    <w:rsid w:val="00275802"/>
    <w:rsid w:val="00276D73"/>
    <w:rsid w:val="002B087F"/>
    <w:rsid w:val="002B1D88"/>
    <w:rsid w:val="002C3A0D"/>
    <w:rsid w:val="002E33A2"/>
    <w:rsid w:val="002E6C41"/>
    <w:rsid w:val="002F2711"/>
    <w:rsid w:val="002F3455"/>
    <w:rsid w:val="00323D5F"/>
    <w:rsid w:val="00337077"/>
    <w:rsid w:val="00352062"/>
    <w:rsid w:val="00363554"/>
    <w:rsid w:val="00367317"/>
    <w:rsid w:val="00384ADE"/>
    <w:rsid w:val="00387DC2"/>
    <w:rsid w:val="003A6735"/>
    <w:rsid w:val="003B29CD"/>
    <w:rsid w:val="003B2EF4"/>
    <w:rsid w:val="003C5114"/>
    <w:rsid w:val="00403A10"/>
    <w:rsid w:val="00412E5D"/>
    <w:rsid w:val="00431DE9"/>
    <w:rsid w:val="00432CBE"/>
    <w:rsid w:val="00434DDF"/>
    <w:rsid w:val="00442E18"/>
    <w:rsid w:val="0048283C"/>
    <w:rsid w:val="00483403"/>
    <w:rsid w:val="00491675"/>
    <w:rsid w:val="004A113F"/>
    <w:rsid w:val="004D2021"/>
    <w:rsid w:val="004E647E"/>
    <w:rsid w:val="004F65AC"/>
    <w:rsid w:val="005018F0"/>
    <w:rsid w:val="005047D4"/>
    <w:rsid w:val="00520740"/>
    <w:rsid w:val="0052099C"/>
    <w:rsid w:val="00531A00"/>
    <w:rsid w:val="00546E72"/>
    <w:rsid w:val="00557BBE"/>
    <w:rsid w:val="00567074"/>
    <w:rsid w:val="00581607"/>
    <w:rsid w:val="0058625D"/>
    <w:rsid w:val="005A3EB1"/>
    <w:rsid w:val="005B1C44"/>
    <w:rsid w:val="005C3143"/>
    <w:rsid w:val="005D4B9C"/>
    <w:rsid w:val="005D7065"/>
    <w:rsid w:val="005E2DB1"/>
    <w:rsid w:val="005E3F44"/>
    <w:rsid w:val="006049EE"/>
    <w:rsid w:val="00616E12"/>
    <w:rsid w:val="00662C57"/>
    <w:rsid w:val="00674EE2"/>
    <w:rsid w:val="00695CA9"/>
    <w:rsid w:val="006B1C97"/>
    <w:rsid w:val="007064E3"/>
    <w:rsid w:val="00707276"/>
    <w:rsid w:val="00707CE4"/>
    <w:rsid w:val="00726B72"/>
    <w:rsid w:val="0074006C"/>
    <w:rsid w:val="00750DF3"/>
    <w:rsid w:val="00764315"/>
    <w:rsid w:val="00770E16"/>
    <w:rsid w:val="00771878"/>
    <w:rsid w:val="007723A6"/>
    <w:rsid w:val="007748F4"/>
    <w:rsid w:val="0079526F"/>
    <w:rsid w:val="007D6F34"/>
    <w:rsid w:val="007E6B62"/>
    <w:rsid w:val="007F7833"/>
    <w:rsid w:val="00823472"/>
    <w:rsid w:val="00827E5C"/>
    <w:rsid w:val="00834638"/>
    <w:rsid w:val="00835E29"/>
    <w:rsid w:val="0086691E"/>
    <w:rsid w:val="00866F9E"/>
    <w:rsid w:val="00867E43"/>
    <w:rsid w:val="00867E69"/>
    <w:rsid w:val="008745F5"/>
    <w:rsid w:val="008A19CD"/>
    <w:rsid w:val="008A6BB6"/>
    <w:rsid w:val="008B50FD"/>
    <w:rsid w:val="008B53CE"/>
    <w:rsid w:val="008D354C"/>
    <w:rsid w:val="008D4C1D"/>
    <w:rsid w:val="008E60EC"/>
    <w:rsid w:val="00901D6A"/>
    <w:rsid w:val="00903244"/>
    <w:rsid w:val="00905416"/>
    <w:rsid w:val="0092687A"/>
    <w:rsid w:val="00952C4A"/>
    <w:rsid w:val="00966E89"/>
    <w:rsid w:val="00984B4E"/>
    <w:rsid w:val="00991899"/>
    <w:rsid w:val="009A0048"/>
    <w:rsid w:val="009C2325"/>
    <w:rsid w:val="009C3D26"/>
    <w:rsid w:val="009C4912"/>
    <w:rsid w:val="009E3C18"/>
    <w:rsid w:val="009E4032"/>
    <w:rsid w:val="009E7E37"/>
    <w:rsid w:val="00A27443"/>
    <w:rsid w:val="00A45207"/>
    <w:rsid w:val="00A51545"/>
    <w:rsid w:val="00A56B88"/>
    <w:rsid w:val="00A64DDB"/>
    <w:rsid w:val="00A73C25"/>
    <w:rsid w:val="00A80C6A"/>
    <w:rsid w:val="00A85F02"/>
    <w:rsid w:val="00A86F94"/>
    <w:rsid w:val="00AB4E0F"/>
    <w:rsid w:val="00AB64EC"/>
    <w:rsid w:val="00AC3096"/>
    <w:rsid w:val="00AC714E"/>
    <w:rsid w:val="00AF2BD1"/>
    <w:rsid w:val="00AF7049"/>
    <w:rsid w:val="00B14A12"/>
    <w:rsid w:val="00B14C2D"/>
    <w:rsid w:val="00B55711"/>
    <w:rsid w:val="00B61E3D"/>
    <w:rsid w:val="00B67C2C"/>
    <w:rsid w:val="00B73E19"/>
    <w:rsid w:val="00B80766"/>
    <w:rsid w:val="00B817CB"/>
    <w:rsid w:val="00B82E18"/>
    <w:rsid w:val="00B95A33"/>
    <w:rsid w:val="00BB0D79"/>
    <w:rsid w:val="00BB5E74"/>
    <w:rsid w:val="00BC2F9A"/>
    <w:rsid w:val="00BC5D23"/>
    <w:rsid w:val="00BC7ABA"/>
    <w:rsid w:val="00BC7EAE"/>
    <w:rsid w:val="00BD059F"/>
    <w:rsid w:val="00BD34A0"/>
    <w:rsid w:val="00BD793B"/>
    <w:rsid w:val="00C0508D"/>
    <w:rsid w:val="00C125E1"/>
    <w:rsid w:val="00C14A0A"/>
    <w:rsid w:val="00C16131"/>
    <w:rsid w:val="00C3286E"/>
    <w:rsid w:val="00C37EDA"/>
    <w:rsid w:val="00C847A1"/>
    <w:rsid w:val="00CC7997"/>
    <w:rsid w:val="00CD1DC4"/>
    <w:rsid w:val="00CD6F04"/>
    <w:rsid w:val="00CD721B"/>
    <w:rsid w:val="00CE7E1F"/>
    <w:rsid w:val="00CF10C6"/>
    <w:rsid w:val="00CF5360"/>
    <w:rsid w:val="00CF67E3"/>
    <w:rsid w:val="00D0482C"/>
    <w:rsid w:val="00D05A6F"/>
    <w:rsid w:val="00D142F6"/>
    <w:rsid w:val="00D37B28"/>
    <w:rsid w:val="00D91844"/>
    <w:rsid w:val="00DC0CCB"/>
    <w:rsid w:val="00DC4740"/>
    <w:rsid w:val="00DE0492"/>
    <w:rsid w:val="00E06C1A"/>
    <w:rsid w:val="00E11553"/>
    <w:rsid w:val="00E2035B"/>
    <w:rsid w:val="00E2340C"/>
    <w:rsid w:val="00E23FE8"/>
    <w:rsid w:val="00E279F2"/>
    <w:rsid w:val="00E27AC4"/>
    <w:rsid w:val="00E33CFF"/>
    <w:rsid w:val="00E34D00"/>
    <w:rsid w:val="00E45D1F"/>
    <w:rsid w:val="00E50915"/>
    <w:rsid w:val="00E5339F"/>
    <w:rsid w:val="00E5684D"/>
    <w:rsid w:val="00E57547"/>
    <w:rsid w:val="00E61719"/>
    <w:rsid w:val="00E62C05"/>
    <w:rsid w:val="00E7034E"/>
    <w:rsid w:val="00E703E4"/>
    <w:rsid w:val="00E7482B"/>
    <w:rsid w:val="00E82499"/>
    <w:rsid w:val="00E87A68"/>
    <w:rsid w:val="00E95C33"/>
    <w:rsid w:val="00E95EB7"/>
    <w:rsid w:val="00EA6A6A"/>
    <w:rsid w:val="00EA7BF5"/>
    <w:rsid w:val="00EB454F"/>
    <w:rsid w:val="00EB6EA5"/>
    <w:rsid w:val="00EC1EF6"/>
    <w:rsid w:val="00EE72B6"/>
    <w:rsid w:val="00F015A5"/>
    <w:rsid w:val="00F1165B"/>
    <w:rsid w:val="00F13FB0"/>
    <w:rsid w:val="00F22280"/>
    <w:rsid w:val="00F2578F"/>
    <w:rsid w:val="00F33C28"/>
    <w:rsid w:val="00F36883"/>
    <w:rsid w:val="00F43C0D"/>
    <w:rsid w:val="00F5154F"/>
    <w:rsid w:val="00F528A9"/>
    <w:rsid w:val="00F6621E"/>
    <w:rsid w:val="00F70694"/>
    <w:rsid w:val="00F764C8"/>
    <w:rsid w:val="00F91FB4"/>
    <w:rsid w:val="00F96CF3"/>
    <w:rsid w:val="00FC652F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5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C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C7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C7997"/>
    <w:rPr>
      <w:sz w:val="18"/>
      <w:szCs w:val="18"/>
    </w:rPr>
  </w:style>
  <w:style w:type="paragraph" w:customStyle="1" w:styleId="Char1">
    <w:name w:val="Char"/>
    <w:basedOn w:val="a"/>
    <w:autoRedefine/>
    <w:rsid w:val="00C125E1"/>
    <w:pPr>
      <w:tabs>
        <w:tab w:val="num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2"/>
    <w:uiPriority w:val="99"/>
    <w:semiHidden/>
    <w:unhideWhenUsed/>
    <w:rsid w:val="00BC5D23"/>
    <w:rPr>
      <w:sz w:val="18"/>
      <w:szCs w:val="18"/>
    </w:rPr>
  </w:style>
  <w:style w:type="character" w:customStyle="1" w:styleId="Char2">
    <w:name w:val="批注框文本 Char"/>
    <w:link w:val="a5"/>
    <w:uiPriority w:val="99"/>
    <w:semiHidden/>
    <w:rsid w:val="00BC5D23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5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C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C7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C7997"/>
    <w:rPr>
      <w:sz w:val="18"/>
      <w:szCs w:val="18"/>
    </w:rPr>
  </w:style>
  <w:style w:type="paragraph" w:customStyle="1" w:styleId="Char1">
    <w:name w:val="Char"/>
    <w:basedOn w:val="a"/>
    <w:autoRedefine/>
    <w:rsid w:val="00C125E1"/>
    <w:pPr>
      <w:tabs>
        <w:tab w:val="num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2"/>
    <w:uiPriority w:val="99"/>
    <w:semiHidden/>
    <w:unhideWhenUsed/>
    <w:rsid w:val="00BC5D23"/>
    <w:rPr>
      <w:sz w:val="18"/>
      <w:szCs w:val="18"/>
    </w:rPr>
  </w:style>
  <w:style w:type="character" w:customStyle="1" w:styleId="Char2">
    <w:name w:val="批注框文本 Char"/>
    <w:link w:val="a5"/>
    <w:uiPriority w:val="99"/>
    <w:semiHidden/>
    <w:rsid w:val="00BC5D23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4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</dc:creator>
  <cp:lastModifiedBy>王唐颖</cp:lastModifiedBy>
  <cp:revision>2</cp:revision>
  <cp:lastPrinted>2017-12-29T02:59:00Z</cp:lastPrinted>
  <dcterms:created xsi:type="dcterms:W3CDTF">2019-10-29T09:27:00Z</dcterms:created>
  <dcterms:modified xsi:type="dcterms:W3CDTF">2019-10-29T09:27:00Z</dcterms:modified>
</cp:coreProperties>
</file>