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AA" w:rsidRPr="0018655C" w:rsidRDefault="009176AA">
      <w:pPr>
        <w:rPr>
          <w:rFonts w:hint="eastAsia"/>
          <w:b/>
          <w:sz w:val="28"/>
          <w:szCs w:val="28"/>
        </w:rPr>
      </w:pPr>
      <w:r w:rsidRPr="0018655C">
        <w:rPr>
          <w:rFonts w:hint="eastAsia"/>
          <w:b/>
          <w:sz w:val="28"/>
          <w:szCs w:val="28"/>
        </w:rPr>
        <w:t>调整前：</w:t>
      </w:r>
    </w:p>
    <w:p w:rsidR="009176AA" w:rsidRDefault="009176AA" w:rsidP="0018655C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657600" cy="2892201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前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8" t="4604" r="9820" b="4859"/>
                    <a:stretch/>
                  </pic:blipFill>
                  <pic:spPr bwMode="auto">
                    <a:xfrm>
                      <a:off x="0" y="0"/>
                      <a:ext cx="3671220" cy="2902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6AA" w:rsidRPr="0018655C" w:rsidRDefault="009176AA">
      <w:pPr>
        <w:rPr>
          <w:rFonts w:hint="eastAsia"/>
          <w:b/>
          <w:sz w:val="28"/>
          <w:szCs w:val="28"/>
        </w:rPr>
      </w:pPr>
      <w:r w:rsidRPr="0018655C">
        <w:rPr>
          <w:rFonts w:hint="eastAsia"/>
          <w:b/>
          <w:sz w:val="28"/>
          <w:szCs w:val="28"/>
        </w:rPr>
        <w:t>调整后：</w:t>
      </w:r>
    </w:p>
    <w:p w:rsidR="009176AA" w:rsidRDefault="009176AA" w:rsidP="0018655C">
      <w:pPr>
        <w:jc w:val="center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3590925" cy="26912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后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1" t="5626" r="8346" b="4860"/>
                    <a:stretch/>
                  </pic:blipFill>
                  <pic:spPr bwMode="auto">
                    <a:xfrm>
                      <a:off x="0" y="0"/>
                      <a:ext cx="3594599" cy="2694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pPr w:leftFromText="180" w:rightFromText="180" w:vertAnchor="page" w:horzAnchor="margin" w:tblpY="12526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471"/>
        <w:gridCol w:w="1181"/>
        <w:gridCol w:w="967"/>
        <w:gridCol w:w="859"/>
        <w:gridCol w:w="859"/>
        <w:gridCol w:w="966"/>
        <w:gridCol w:w="966"/>
      </w:tblGrid>
      <w:tr w:rsidR="0018655C" w:rsidRPr="00DA7CE1" w:rsidTr="0018655C">
        <w:trPr>
          <w:trHeight w:val="492"/>
        </w:trPr>
        <w:tc>
          <w:tcPr>
            <w:tcW w:w="752" w:type="dxa"/>
            <w:shd w:val="clear" w:color="auto" w:fill="auto"/>
            <w:vAlign w:val="center"/>
          </w:tcPr>
          <w:p w:rsidR="0018655C" w:rsidRPr="0016249E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18655C" w:rsidRPr="00CE446C" w:rsidRDefault="0018655C" w:rsidP="0018655C">
            <w:pPr>
              <w:ind w:firstLineChars="200" w:firstLine="420"/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调整地块编号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用地性质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用地面积（</w:t>
            </w:r>
            <w:r>
              <w:rPr>
                <w:rFonts w:ascii="仿宋_GB2312" w:eastAsia="仿宋_GB2312" w:hAnsi="宋体" w:hint="eastAsia"/>
                <w:szCs w:val="21"/>
              </w:rPr>
              <w:t>㎡</w:t>
            </w:r>
            <w:r w:rsidRPr="00CE446C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容积率</w:t>
            </w:r>
          </w:p>
        </w:tc>
        <w:tc>
          <w:tcPr>
            <w:tcW w:w="859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建筑限高（m）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规划配套设施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18655C" w:rsidRPr="00DA7CE1" w:rsidTr="0018655C">
        <w:trPr>
          <w:trHeight w:val="482"/>
        </w:trPr>
        <w:tc>
          <w:tcPr>
            <w:tcW w:w="752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调整前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〔龙歧-水头地区〕法定图则03-05地块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旅馆业用地</w:t>
            </w:r>
            <w:r>
              <w:rPr>
                <w:rFonts w:ascii="仿宋_GB2312" w:eastAsia="仿宋_GB2312" w:hAnsi="宋体" w:hint="eastAsia"/>
                <w:szCs w:val="21"/>
              </w:rPr>
              <w:t>（C4）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53755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1.5</w:t>
            </w:r>
          </w:p>
        </w:tc>
        <w:tc>
          <w:tcPr>
            <w:tcW w:w="859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40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—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规划</w:t>
            </w:r>
          </w:p>
        </w:tc>
      </w:tr>
      <w:tr w:rsidR="0018655C" w:rsidRPr="00DA7CE1" w:rsidTr="0018655C">
        <w:trPr>
          <w:trHeight w:val="492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调整后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〔龙歧-水头地区〕法定图则03-05-01地块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商业用地</w:t>
            </w:r>
            <w:r>
              <w:rPr>
                <w:rFonts w:ascii="仿宋_GB2312" w:eastAsia="仿宋_GB2312" w:hAnsi="宋体" w:hint="eastAsia"/>
                <w:szCs w:val="21"/>
              </w:rPr>
              <w:t>（C1）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43640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1.85</w:t>
            </w:r>
          </w:p>
        </w:tc>
        <w:tc>
          <w:tcPr>
            <w:tcW w:w="859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40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—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规划，旅馆业用地</w:t>
            </w:r>
          </w:p>
        </w:tc>
      </w:tr>
      <w:tr w:rsidR="0018655C" w:rsidRPr="00DA7CE1" w:rsidTr="0018655C">
        <w:trPr>
          <w:trHeight w:val="113"/>
        </w:trPr>
        <w:tc>
          <w:tcPr>
            <w:tcW w:w="752" w:type="dxa"/>
            <w:vMerge/>
            <w:shd w:val="clear" w:color="auto" w:fill="auto"/>
            <w:vAlign w:val="center"/>
          </w:tcPr>
          <w:p w:rsidR="0018655C" w:rsidRPr="0016249E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〔龙歧-水头地区〕法定图则03-05-02地块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公园绿地</w:t>
            </w:r>
            <w:r>
              <w:rPr>
                <w:rFonts w:ascii="仿宋_GB2312" w:eastAsia="仿宋_GB2312" w:hAnsi="宋体" w:hint="eastAsia"/>
                <w:szCs w:val="21"/>
              </w:rPr>
              <w:t>（G1）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10115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—</w:t>
            </w:r>
          </w:p>
        </w:tc>
        <w:tc>
          <w:tcPr>
            <w:tcW w:w="859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—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E446C">
              <w:rPr>
                <w:rFonts w:ascii="仿宋_GB2312" w:eastAsia="仿宋_GB2312" w:hAnsi="宋体" w:hint="eastAsia"/>
                <w:szCs w:val="21"/>
              </w:rPr>
              <w:t>—</w:t>
            </w:r>
          </w:p>
        </w:tc>
        <w:tc>
          <w:tcPr>
            <w:tcW w:w="966" w:type="dxa"/>
            <w:vAlign w:val="center"/>
          </w:tcPr>
          <w:p w:rsidR="0018655C" w:rsidRPr="00CE446C" w:rsidRDefault="0018655C" w:rsidP="0018655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规划</w:t>
            </w:r>
          </w:p>
        </w:tc>
      </w:tr>
    </w:tbl>
    <w:p w:rsidR="009176AA" w:rsidRPr="0018655C" w:rsidRDefault="009176AA" w:rsidP="0018655C">
      <w:pPr>
        <w:rPr>
          <w:b/>
          <w:sz w:val="28"/>
          <w:szCs w:val="28"/>
        </w:rPr>
      </w:pPr>
      <w:r w:rsidRPr="0018655C">
        <w:rPr>
          <w:rFonts w:hint="eastAsia"/>
          <w:b/>
          <w:sz w:val="28"/>
          <w:szCs w:val="28"/>
        </w:rPr>
        <w:t>调整前后指标对比：</w:t>
      </w:r>
    </w:p>
    <w:sectPr w:rsidR="009176AA" w:rsidRPr="00186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D2"/>
    <w:rsid w:val="00011AC7"/>
    <w:rsid w:val="00020891"/>
    <w:rsid w:val="0002129A"/>
    <w:rsid w:val="000220B8"/>
    <w:rsid w:val="00046A1E"/>
    <w:rsid w:val="00047EC3"/>
    <w:rsid w:val="000734A0"/>
    <w:rsid w:val="0009003D"/>
    <w:rsid w:val="000A3895"/>
    <w:rsid w:val="000D6B53"/>
    <w:rsid w:val="000E2F05"/>
    <w:rsid w:val="00111BDE"/>
    <w:rsid w:val="00166D6F"/>
    <w:rsid w:val="0018655C"/>
    <w:rsid w:val="00194E3D"/>
    <w:rsid w:val="00197E08"/>
    <w:rsid w:val="001A40FF"/>
    <w:rsid w:val="001E1EAC"/>
    <w:rsid w:val="00295CC1"/>
    <w:rsid w:val="002B037D"/>
    <w:rsid w:val="002E25A7"/>
    <w:rsid w:val="00317F80"/>
    <w:rsid w:val="003446C8"/>
    <w:rsid w:val="00391B12"/>
    <w:rsid w:val="003A14BC"/>
    <w:rsid w:val="003F260B"/>
    <w:rsid w:val="004006CA"/>
    <w:rsid w:val="00410831"/>
    <w:rsid w:val="00411E63"/>
    <w:rsid w:val="00416F80"/>
    <w:rsid w:val="00420774"/>
    <w:rsid w:val="0043236A"/>
    <w:rsid w:val="00436377"/>
    <w:rsid w:val="00444012"/>
    <w:rsid w:val="004856D4"/>
    <w:rsid w:val="004B0B8C"/>
    <w:rsid w:val="004B4E41"/>
    <w:rsid w:val="004F0F93"/>
    <w:rsid w:val="00506CC7"/>
    <w:rsid w:val="00506FBE"/>
    <w:rsid w:val="00527BD2"/>
    <w:rsid w:val="005A5E86"/>
    <w:rsid w:val="005B6543"/>
    <w:rsid w:val="005C7C04"/>
    <w:rsid w:val="005D5AC1"/>
    <w:rsid w:val="005E0A33"/>
    <w:rsid w:val="0060396B"/>
    <w:rsid w:val="00610373"/>
    <w:rsid w:val="00612C58"/>
    <w:rsid w:val="00615FDC"/>
    <w:rsid w:val="00624523"/>
    <w:rsid w:val="006B0857"/>
    <w:rsid w:val="006D7AD6"/>
    <w:rsid w:val="006F75DE"/>
    <w:rsid w:val="00714E0B"/>
    <w:rsid w:val="00770B5D"/>
    <w:rsid w:val="00775D8F"/>
    <w:rsid w:val="007D03B6"/>
    <w:rsid w:val="007E3498"/>
    <w:rsid w:val="007E53C2"/>
    <w:rsid w:val="00850C0A"/>
    <w:rsid w:val="008A2E9A"/>
    <w:rsid w:val="008C420E"/>
    <w:rsid w:val="008D3D06"/>
    <w:rsid w:val="008D48AB"/>
    <w:rsid w:val="008E2215"/>
    <w:rsid w:val="00903BDC"/>
    <w:rsid w:val="009176AA"/>
    <w:rsid w:val="00964651"/>
    <w:rsid w:val="00982D7E"/>
    <w:rsid w:val="009A58B1"/>
    <w:rsid w:val="009A5D38"/>
    <w:rsid w:val="009D2C28"/>
    <w:rsid w:val="009D3FBA"/>
    <w:rsid w:val="00A516B0"/>
    <w:rsid w:val="00A602ED"/>
    <w:rsid w:val="00A67159"/>
    <w:rsid w:val="00A851D5"/>
    <w:rsid w:val="00AE3F57"/>
    <w:rsid w:val="00B34E8D"/>
    <w:rsid w:val="00B454A0"/>
    <w:rsid w:val="00B71B3D"/>
    <w:rsid w:val="00B723E4"/>
    <w:rsid w:val="00BA185B"/>
    <w:rsid w:val="00BD44B9"/>
    <w:rsid w:val="00BE3218"/>
    <w:rsid w:val="00BF10BC"/>
    <w:rsid w:val="00C2482F"/>
    <w:rsid w:val="00C638D0"/>
    <w:rsid w:val="00C708A6"/>
    <w:rsid w:val="00CF174F"/>
    <w:rsid w:val="00D04338"/>
    <w:rsid w:val="00D04B84"/>
    <w:rsid w:val="00D97825"/>
    <w:rsid w:val="00DB694A"/>
    <w:rsid w:val="00DD3C13"/>
    <w:rsid w:val="00DE515B"/>
    <w:rsid w:val="00DF60F7"/>
    <w:rsid w:val="00E37239"/>
    <w:rsid w:val="00E55C7A"/>
    <w:rsid w:val="00E8196D"/>
    <w:rsid w:val="00E90C10"/>
    <w:rsid w:val="00E9598C"/>
    <w:rsid w:val="00EA2CC8"/>
    <w:rsid w:val="00F14A2E"/>
    <w:rsid w:val="00F577BA"/>
    <w:rsid w:val="00F630C1"/>
    <w:rsid w:val="00F93AD6"/>
    <w:rsid w:val="00F97AB5"/>
    <w:rsid w:val="00FB250A"/>
    <w:rsid w:val="00FB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76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76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76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76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Chinese 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尹鑫</dc:creator>
  <cp:keywords/>
  <dc:description/>
  <cp:lastModifiedBy>尹鑫</cp:lastModifiedBy>
  <cp:revision>3</cp:revision>
  <dcterms:created xsi:type="dcterms:W3CDTF">2018-08-21T06:55:00Z</dcterms:created>
  <dcterms:modified xsi:type="dcterms:W3CDTF">2018-08-21T07:03:00Z</dcterms:modified>
</cp:coreProperties>
</file>